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9750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10642600</wp:posOffset>
            </wp:positionV>
            <wp:extent cx="431800" cy="304800"/>
            <wp:effectExtent l="0" t="0" r="6350" b="0"/>
            <wp:wrapNone/>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0"/>
                    <a:stretch>
                      <a:fillRect/>
                    </a:stretch>
                  </pic:blipFill>
                  <pic:spPr>
                    <a:xfrm>
                      <a:off x="0" y="0"/>
                      <a:ext cx="4318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年西藏自治区初中学业水平考试</w:t>
      </w:r>
    </w:p>
    <w:p w14:paraId="2FB3666C">
      <w:pPr>
        <w:spacing w:line="360" w:lineRule="auto"/>
        <w:jc w:val="center"/>
      </w:pPr>
      <w:r>
        <w:rPr>
          <w:rFonts w:ascii="宋体" w:hAnsi="宋体" w:eastAsia="宋体" w:cs="宋体"/>
          <w:b/>
          <w:color w:val="auto"/>
          <w:sz w:val="32"/>
        </w:rPr>
        <w:t>物理</w:t>
      </w:r>
    </w:p>
    <w:p w14:paraId="291A288D">
      <w:pPr>
        <w:spacing w:line="360" w:lineRule="auto"/>
        <w:jc w:val="both"/>
      </w:pPr>
      <w:r>
        <w:rPr>
          <w:rFonts w:ascii="宋体" w:hAnsi="宋体" w:eastAsia="宋体" w:cs="宋体"/>
          <w:b/>
          <w:color w:val="auto"/>
          <w:sz w:val="24"/>
        </w:rPr>
        <w:t>注意事项：</w:t>
      </w:r>
    </w:p>
    <w:p w14:paraId="46E90286">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6</w:t>
      </w:r>
      <w:r>
        <w:rPr>
          <w:rFonts w:ascii="宋体" w:hAnsi="宋体" w:eastAsia="宋体" w:cs="宋体"/>
          <w:b/>
          <w:color w:val="auto"/>
          <w:sz w:val="24"/>
        </w:rPr>
        <w:t>页，四大题，满分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CC1090F">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．答卷前，考生务必将自己的姓名、准考证号填写在答题卡上。</w:t>
      </w:r>
    </w:p>
    <w:p w14:paraId="6EDAC8CE">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4BF3059E">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3A8C267C">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分。在每小题给出的四个选项中，只有一项最符合题目要求。不选、错选或多选均不得分。</w:t>
      </w:r>
    </w:p>
    <w:p w14:paraId="5CD03852">
      <w:pPr>
        <w:spacing w:line="360" w:lineRule="auto"/>
        <w:jc w:val="left"/>
      </w:pPr>
      <w:r>
        <w:rPr>
          <w:color w:val="auto"/>
        </w:rPr>
        <w:t xml:space="preserve">1. </w:t>
      </w:r>
      <w:r>
        <w:rPr>
          <w:rFonts w:ascii="宋体" w:hAnsi="宋体" w:eastAsia="宋体" w:cs="宋体"/>
          <w:color w:val="auto"/>
        </w:rPr>
        <w:t>下列数据最接近九年级学生实际情况的是（　　）</w:t>
      </w:r>
    </w:p>
    <w:p w14:paraId="39D24FDF">
      <w:pPr>
        <w:tabs>
          <w:tab w:val="left" w:pos="4873"/>
        </w:tabs>
        <w:spacing w:line="360" w:lineRule="auto"/>
        <w:jc w:val="left"/>
        <w:textAlignment w:val="center"/>
        <w:rPr>
          <w:color w:val="auto"/>
        </w:rPr>
      </w:pPr>
      <w:r>
        <w:t xml:space="preserve">A. </w:t>
      </w:r>
      <w:r>
        <w:rPr>
          <w:rFonts w:ascii="宋体" w:hAnsi="宋体" w:eastAsia="宋体" w:cs="宋体"/>
          <w:color w:val="auto"/>
        </w:rPr>
        <w:t>质量为</w:t>
      </w:r>
      <w:r>
        <w:object>
          <v:shape id="_x0000_i1025"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12" o:title="eqIdd4ddf50e5b53cdd912f6ba736a2c45e9"/>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宋体" w:hAnsi="宋体" w:eastAsia="宋体" w:cs="宋体"/>
          <w:color w:val="auto"/>
        </w:rPr>
        <w:t>所受的重力为</w:t>
      </w:r>
      <w:r>
        <w:object>
          <v:shape id="_x0000_i102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4" o:title="eqIdea898a0a271bb2e26c2eba626aa16944"/>
            <o:lock v:ext="edit" aspectratio="t"/>
            <w10:wrap type="none"/>
            <w10:anchorlock/>
          </v:shape>
          <o:OLEObject Type="Embed" ProgID="Equation.DSMT4" ShapeID="_x0000_i1026" DrawAspect="Content" ObjectID="_1468075726" r:id="rId13">
            <o:LockedField>false</o:LockedField>
          </o:OLEObject>
        </w:object>
      </w:r>
    </w:p>
    <w:p w14:paraId="3C628D5A">
      <w:pPr>
        <w:tabs>
          <w:tab w:val="left" w:pos="4873"/>
        </w:tabs>
        <w:spacing w:line="360" w:lineRule="auto"/>
        <w:jc w:val="left"/>
        <w:textAlignment w:val="center"/>
        <w:rPr>
          <w:color w:val="000000"/>
        </w:rPr>
      </w:pPr>
      <w:r>
        <w:t xml:space="preserve">C. </w:t>
      </w:r>
      <w:r>
        <w:rPr>
          <w:rFonts w:ascii="宋体" w:hAnsi="宋体" w:eastAsia="宋体" w:cs="宋体"/>
          <w:color w:val="auto"/>
        </w:rPr>
        <w:t>立定跳远的成绩为</w:t>
      </w:r>
      <w:r>
        <w:object>
          <v:shape id="_x0000_i1027"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6" o:title="eqId6b14551239f47a91fa7986f728d0d4d0"/>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宋体" w:hAnsi="宋体" w:eastAsia="宋体" w:cs="宋体"/>
          <w:color w:val="auto"/>
        </w:rPr>
        <w:t>跑完</w:t>
      </w:r>
      <w:r>
        <w:object>
          <v:shape id="_x0000_i10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22c5729584c8dce7264e11704c61e199"/>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所用的时间为</w:t>
      </w:r>
      <w:r>
        <w:object>
          <v:shape id="_x0000_i102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 o:title="eqId15b7a662db44251ff09d2bc4cd5574bc"/>
            <o:lock v:ext="edit" aspectratio="t"/>
            <w10:wrap type="none"/>
            <w10:anchorlock/>
          </v:shape>
          <o:OLEObject Type="Embed" ProgID="Equation.DSMT4" ShapeID="_x0000_i1029" DrawAspect="Content" ObjectID="_1468075729" r:id="rId19">
            <o:LockedField>false</o:LockedField>
          </o:OLEObject>
        </w:object>
      </w:r>
    </w:p>
    <w:p w14:paraId="3FC57A5E">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日是西藏百万农奴解放</w:t>
      </w:r>
      <w:r>
        <w:rPr>
          <w:rFonts w:ascii="Times New Roman" w:hAnsi="Times New Roman" w:eastAsia="Times New Roman" w:cs="Times New Roman"/>
          <w:color w:val="000000"/>
        </w:rPr>
        <w:t>64</w:t>
      </w:r>
      <w:r>
        <w:rPr>
          <w:rFonts w:ascii="宋体" w:hAnsi="宋体" w:eastAsia="宋体" w:cs="宋体"/>
          <w:color w:val="000000"/>
        </w:rPr>
        <w:t>周年纪念日，某学校开展了形式多样的庆祝活动。活动中跟声相关的描述正确的是（　　）</w:t>
      </w:r>
    </w:p>
    <w:p w14:paraId="41273DBA">
      <w:pPr>
        <w:spacing w:line="360" w:lineRule="auto"/>
        <w:jc w:val="left"/>
        <w:textAlignment w:val="center"/>
        <w:rPr>
          <w:color w:val="000000"/>
        </w:rPr>
      </w:pPr>
      <w:r>
        <w:rPr>
          <w:color w:val="000000"/>
        </w:rPr>
        <w:t xml:space="preserve">A. </w:t>
      </w:r>
      <w:r>
        <w:rPr>
          <w:rFonts w:ascii="宋体" w:hAnsi="宋体" w:eastAsia="宋体" w:cs="宋体"/>
          <w:color w:val="000000"/>
        </w:rPr>
        <w:t>响亮的鼓声是由于鼓面振动产生的</w:t>
      </w:r>
    </w:p>
    <w:p w14:paraId="34571AEB">
      <w:pPr>
        <w:spacing w:line="360" w:lineRule="auto"/>
        <w:jc w:val="left"/>
        <w:textAlignment w:val="center"/>
        <w:rPr>
          <w:color w:val="000000"/>
        </w:rPr>
      </w:pPr>
      <w:r>
        <w:rPr>
          <w:color w:val="000000"/>
        </w:rPr>
        <w:t xml:space="preserve">B. </w:t>
      </w:r>
      <w:r>
        <w:rPr>
          <w:rFonts w:ascii="宋体" w:hAnsi="宋体" w:eastAsia="宋体" w:cs="宋体"/>
          <w:color w:val="000000"/>
        </w:rPr>
        <w:t>优美的歌声是通过真空传播到人耳的</w:t>
      </w:r>
    </w:p>
    <w:p w14:paraId="1BE32E17">
      <w:pPr>
        <w:spacing w:line="360" w:lineRule="auto"/>
        <w:jc w:val="left"/>
        <w:textAlignment w:val="center"/>
        <w:rPr>
          <w:color w:val="000000"/>
        </w:rPr>
      </w:pPr>
      <w:r>
        <w:rPr>
          <w:color w:val="000000"/>
        </w:rPr>
        <w:t xml:space="preserve">C. </w:t>
      </w:r>
      <w:r>
        <w:rPr>
          <w:rFonts w:ascii="宋体" w:hAnsi="宋体" w:eastAsia="宋体" w:cs="宋体"/>
          <w:color w:val="000000"/>
        </w:rPr>
        <w:t>能分辨出古筝声和二胡声是因为两种乐器的音调不同</w:t>
      </w:r>
    </w:p>
    <w:p w14:paraId="66D61246">
      <w:pPr>
        <w:spacing w:line="360" w:lineRule="auto"/>
        <w:jc w:val="left"/>
        <w:textAlignment w:val="center"/>
        <w:rPr>
          <w:color w:val="000000"/>
        </w:rPr>
      </w:pPr>
      <w:r>
        <w:rPr>
          <w:color w:val="000000"/>
        </w:rPr>
        <w:t xml:space="preserve">D. </w:t>
      </w:r>
      <w:r>
        <w:rPr>
          <w:rFonts w:ascii="宋体" w:hAnsi="宋体" w:eastAsia="宋体" w:cs="宋体"/>
          <w:color w:val="000000"/>
        </w:rPr>
        <w:t>通过主持人报幕可以知道下一个节目名称是利用声传递能量</w:t>
      </w:r>
    </w:p>
    <w:p w14:paraId="590B8AC2">
      <w:pPr>
        <w:spacing w:line="360" w:lineRule="auto"/>
        <w:jc w:val="left"/>
        <w:textAlignment w:val="center"/>
        <w:rPr>
          <w:color w:val="000000"/>
        </w:rPr>
      </w:pPr>
      <w:r>
        <w:rPr>
          <w:color w:val="000000"/>
        </w:rPr>
        <w:t xml:space="preserve">3. </w:t>
      </w:r>
      <w:r>
        <w:rPr>
          <w:rFonts w:ascii="宋体" w:hAnsi="宋体" w:eastAsia="宋体" w:cs="宋体"/>
          <w:color w:val="000000"/>
        </w:rPr>
        <w:t>自然界中</w:t>
      </w:r>
      <w:r>
        <w:rPr>
          <w:rFonts w:ascii="宋体" w:hAnsi="宋体" w:eastAsia="宋体" w:cs="宋体"/>
          <w:color w:val="000000"/>
          <w:position w:val="0"/>
        </w:rPr>
        <w:drawing>
          <wp:inline distT="0" distB="0" distL="114300" distR="114300">
            <wp:extent cx="133350" cy="177800"/>
            <wp:effectExtent l="0" t="0" r="0" b="13335"/>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物质通常有三种状态，在一定条件下它们之间可以相互转化，转化情况如图所示。根据图中知识，下列描述正确的是（　　）</w:t>
      </w:r>
    </w:p>
    <w:p w14:paraId="7876AD98">
      <w:pPr>
        <w:spacing w:line="360" w:lineRule="auto"/>
        <w:jc w:val="left"/>
        <w:textAlignment w:val="center"/>
        <w:rPr>
          <w:color w:val="000000"/>
        </w:rPr>
      </w:pPr>
      <w:r>
        <w:rPr>
          <w:color w:val="000000"/>
        </w:rPr>
        <w:drawing>
          <wp:inline distT="0" distB="0" distL="114300" distR="114300">
            <wp:extent cx="135255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52550" cy="971550"/>
                    </a:xfrm>
                    <a:prstGeom prst="rect">
                      <a:avLst/>
                    </a:prstGeom>
                  </pic:spPr>
                </pic:pic>
              </a:graphicData>
            </a:graphic>
          </wp:inline>
        </w:drawing>
      </w:r>
      <w:r>
        <w:rPr>
          <w:color w:val="000000"/>
        </w:rPr>
        <w:t xml:space="preserve">  </w:t>
      </w:r>
    </w:p>
    <w:p w14:paraId="20F73B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霜的形成是熔化现象</w:t>
      </w:r>
      <w:r>
        <w:rPr>
          <w:color w:val="000000"/>
        </w:rPr>
        <w:tab/>
      </w:r>
      <w:r>
        <w:rPr>
          <w:color w:val="000000"/>
        </w:rPr>
        <w:t xml:space="preserve">B. </w:t>
      </w:r>
      <w:r>
        <w:rPr>
          <w:rFonts w:ascii="宋体" w:hAnsi="宋体" w:eastAsia="宋体" w:cs="宋体"/>
          <w:color w:val="000000"/>
        </w:rPr>
        <w:t>露的形成是液化现象</w:t>
      </w:r>
    </w:p>
    <w:p w14:paraId="3A90D8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雪的形成是汽化现象</w:t>
      </w:r>
      <w:r>
        <w:rPr>
          <w:color w:val="000000"/>
        </w:rPr>
        <w:tab/>
      </w:r>
      <w:r>
        <w:rPr>
          <w:color w:val="000000"/>
        </w:rPr>
        <w:t xml:space="preserve">D. </w:t>
      </w:r>
      <w:r>
        <w:rPr>
          <w:rFonts w:ascii="宋体" w:hAnsi="宋体" w:eastAsia="宋体" w:cs="宋体"/>
          <w:color w:val="000000"/>
        </w:rPr>
        <w:t>雾的形成是凝华现象</w:t>
      </w:r>
    </w:p>
    <w:p w14:paraId="1FE7B3C7">
      <w:pPr>
        <w:spacing w:line="360" w:lineRule="auto"/>
        <w:jc w:val="left"/>
        <w:textAlignment w:val="center"/>
        <w:rPr>
          <w:color w:val="000000"/>
        </w:rPr>
      </w:pPr>
      <w:r>
        <w:rPr>
          <w:color w:val="000000"/>
        </w:rPr>
        <w:t xml:space="preserve">4. </w:t>
      </w:r>
      <w:r>
        <w:rPr>
          <w:rFonts w:ascii="宋体" w:hAnsi="宋体" w:eastAsia="宋体" w:cs="宋体"/>
          <w:color w:val="000000"/>
        </w:rPr>
        <w:t>中国航天员王亚平在离地球表面约</w:t>
      </w:r>
      <w:r>
        <w:object>
          <v:shape id="_x0000_i1030" o:spt="75" alt="学科网(www.zxxk.com)--教育资源门户，提供试卷、教案、课件、论文、素材以及各类教学资源下载，还有大量而丰富的教学相关资讯！" type="#_x0000_t75" style="height:14.25pt;width:37.05pt;" o:ole="t" filled="f" o:preferrelative="t" stroked="f" coordsize="21600,21600">
            <v:path/>
            <v:fill on="f" focussize="0,0"/>
            <v:stroke on="f" joinstyle="miter"/>
            <v:imagedata r:id="rId24" o:title="eqId15b60fd075dae6790bbb805274d5abf4"/>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的“天宫”空间站上通过天地连线，给同学们展示了一堂精彩的科学课。如图为王亚平老师做“水球”实验时的情景，下列说法正确的是（　　）</w:t>
      </w:r>
    </w:p>
    <w:p w14:paraId="4AD79F71">
      <w:pPr>
        <w:spacing w:line="360" w:lineRule="auto"/>
        <w:jc w:val="left"/>
        <w:textAlignment w:val="center"/>
        <w:rPr>
          <w:color w:val="000000"/>
        </w:rPr>
      </w:pPr>
      <w:r>
        <w:rPr>
          <w:color w:val="000000"/>
        </w:rPr>
        <w:drawing>
          <wp:inline distT="0" distB="0" distL="114300" distR="114300">
            <wp:extent cx="1285875" cy="981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85875" cy="981075"/>
                    </a:xfrm>
                    <a:prstGeom prst="rect">
                      <a:avLst/>
                    </a:prstGeom>
                  </pic:spPr>
                </pic:pic>
              </a:graphicData>
            </a:graphic>
          </wp:inline>
        </w:drawing>
      </w:r>
      <w:r>
        <w:rPr>
          <w:color w:val="000000"/>
        </w:rPr>
        <w:t xml:space="preserve">  </w:t>
      </w:r>
    </w:p>
    <w:p w14:paraId="650809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“水球”相当于凸透镜</w:t>
      </w:r>
      <w:r>
        <w:rPr>
          <w:color w:val="000000"/>
        </w:rPr>
        <w:tab/>
      </w:r>
      <w:r>
        <w:rPr>
          <w:color w:val="000000"/>
        </w:rPr>
        <w:t xml:space="preserve">B. </w:t>
      </w:r>
      <w:r>
        <w:rPr>
          <w:rFonts w:ascii="宋体" w:hAnsi="宋体" w:eastAsia="宋体" w:cs="宋体"/>
          <w:color w:val="000000"/>
        </w:rPr>
        <w:t>“水球”对透过它的光有发散作用</w:t>
      </w:r>
    </w:p>
    <w:p w14:paraId="7A413E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王亚平远离“水球”时，她</w:t>
      </w:r>
      <w:r>
        <w:rPr>
          <w:rFonts w:ascii="宋体" w:hAnsi="宋体" w:eastAsia="宋体" w:cs="宋体"/>
          <w:color w:val="000000"/>
          <w:position w:val="0"/>
        </w:rPr>
        <w:drawing>
          <wp:inline distT="0" distB="0" distL="114300" distR="114300">
            <wp:extent cx="133350" cy="177800"/>
            <wp:effectExtent l="0" t="0" r="0" b="13335"/>
            <wp:docPr id="200390" name="图片 2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 name="图片 200390"/>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像会变大</w:t>
      </w:r>
      <w:r>
        <w:rPr>
          <w:color w:val="000000"/>
        </w:rPr>
        <w:tab/>
      </w:r>
      <w:r>
        <w:rPr>
          <w:color w:val="000000"/>
        </w:rPr>
        <w:t xml:space="preserve">D. </w:t>
      </w:r>
      <w:r>
        <w:rPr>
          <w:rFonts w:ascii="宋体" w:hAnsi="宋体" w:eastAsia="宋体" w:cs="宋体"/>
          <w:color w:val="000000"/>
        </w:rPr>
        <w:t>图中通过“水球”看到王亚平的像是虚像</w:t>
      </w:r>
    </w:p>
    <w:p w14:paraId="5CA64DB4">
      <w:pPr>
        <w:spacing w:line="360" w:lineRule="auto"/>
        <w:jc w:val="left"/>
        <w:textAlignment w:val="center"/>
        <w:rPr>
          <w:color w:val="000000"/>
        </w:rPr>
      </w:pPr>
      <w:r>
        <w:rPr>
          <w:color w:val="000000"/>
        </w:rPr>
        <w:t xml:space="preserve">5. </w:t>
      </w:r>
      <w:r>
        <w:rPr>
          <w:rFonts w:ascii="宋体" w:hAnsi="宋体" w:eastAsia="宋体" w:cs="宋体"/>
          <w:color w:val="000000"/>
        </w:rPr>
        <w:t>“风雨兼程十余载，逐梦蓝天向未来”。承载着中国人“大飞机梦”的</w:t>
      </w:r>
      <w:r>
        <w:rPr>
          <w:rFonts w:ascii="Times New Roman" w:hAnsi="Times New Roman" w:eastAsia="Times New Roman" w:cs="Times New Roman"/>
          <w:color w:val="000000"/>
        </w:rPr>
        <w:t>C919</w:t>
      </w:r>
      <w:r>
        <w:rPr>
          <w:rFonts w:ascii="宋体" w:hAnsi="宋体" w:eastAsia="宋体" w:cs="宋体"/>
          <w:color w:val="000000"/>
        </w:rPr>
        <w:t>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日圆满完成首个商业航班飞行，该机型的全部设计均由中国人自己的团队自主完成，标志着中国航空工业的飞跃。下列描述正确的是（　　）</w:t>
      </w:r>
    </w:p>
    <w:p w14:paraId="2D94CE5E">
      <w:pPr>
        <w:spacing w:line="360" w:lineRule="auto"/>
        <w:jc w:val="left"/>
        <w:textAlignment w:val="center"/>
        <w:rPr>
          <w:color w:val="000000"/>
        </w:rPr>
      </w:pPr>
      <w:r>
        <w:rPr>
          <w:color w:val="000000"/>
        </w:rPr>
        <w:drawing>
          <wp:inline distT="0" distB="0" distL="114300" distR="114300">
            <wp:extent cx="186690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66900" cy="1028700"/>
                    </a:xfrm>
                    <a:prstGeom prst="rect">
                      <a:avLst/>
                    </a:prstGeom>
                  </pic:spPr>
                </pic:pic>
              </a:graphicData>
            </a:graphic>
          </wp:inline>
        </w:drawing>
      </w:r>
      <w:r>
        <w:rPr>
          <w:color w:val="000000"/>
        </w:rPr>
        <w:t xml:space="preserve">  </w:t>
      </w:r>
    </w:p>
    <w:p w14:paraId="67588BEB">
      <w:pPr>
        <w:spacing w:line="360" w:lineRule="auto"/>
        <w:jc w:val="left"/>
        <w:textAlignment w:val="center"/>
        <w:rPr>
          <w:color w:val="000000"/>
        </w:rPr>
      </w:pPr>
      <w:r>
        <w:rPr>
          <w:color w:val="000000"/>
        </w:rPr>
        <w:t xml:space="preserve">A. </w:t>
      </w:r>
      <w:r>
        <w:rPr>
          <w:rFonts w:ascii="宋体" w:hAnsi="宋体" w:eastAsia="宋体" w:cs="宋体"/>
          <w:color w:val="000000"/>
        </w:rPr>
        <w:t>飞机在空中飞行时相对于地面是静止的</w:t>
      </w:r>
    </w:p>
    <w:p w14:paraId="4E4E2EAD">
      <w:pPr>
        <w:spacing w:line="360" w:lineRule="auto"/>
        <w:jc w:val="left"/>
        <w:textAlignment w:val="center"/>
        <w:rPr>
          <w:color w:val="000000"/>
        </w:rPr>
      </w:pPr>
      <w:r>
        <w:rPr>
          <w:color w:val="000000"/>
        </w:rPr>
        <w:t xml:space="preserve">B. </w:t>
      </w:r>
      <w:r>
        <w:rPr>
          <w:rFonts w:ascii="宋体" w:hAnsi="宋体" w:eastAsia="宋体" w:cs="宋体"/>
          <w:color w:val="000000"/>
        </w:rPr>
        <w:t>乘客乘坐飞机时系好安全带是为了减小惯性</w:t>
      </w:r>
    </w:p>
    <w:p w14:paraId="626B5D69">
      <w:pPr>
        <w:spacing w:line="360" w:lineRule="auto"/>
        <w:jc w:val="left"/>
        <w:textAlignment w:val="center"/>
        <w:rPr>
          <w:color w:val="000000"/>
        </w:rPr>
      </w:pPr>
      <w:r>
        <w:rPr>
          <w:color w:val="000000"/>
        </w:rPr>
        <w:t xml:space="preserve">C. </w:t>
      </w:r>
      <w:r>
        <w:rPr>
          <w:rFonts w:ascii="宋体" w:hAnsi="宋体" w:eastAsia="宋体" w:cs="宋体"/>
          <w:color w:val="000000"/>
        </w:rPr>
        <w:t>飞机停在机场时，它受到的重力和地面对它的支持力是一对平衡力</w:t>
      </w:r>
    </w:p>
    <w:p w14:paraId="428A7C09">
      <w:pPr>
        <w:spacing w:line="360" w:lineRule="auto"/>
        <w:jc w:val="left"/>
        <w:textAlignment w:val="center"/>
        <w:rPr>
          <w:color w:val="000000"/>
        </w:rPr>
      </w:pPr>
      <w:r>
        <w:rPr>
          <w:color w:val="000000"/>
        </w:rPr>
        <w:t xml:space="preserve">D. </w:t>
      </w:r>
      <w:r>
        <w:rPr>
          <w:rFonts w:ascii="宋体" w:hAnsi="宋体" w:eastAsia="宋体" w:cs="宋体"/>
          <w:color w:val="000000"/>
        </w:rPr>
        <w:t>飞机产生升力的原因是机翼上表面受到的压力大于下表面受到的压力</w:t>
      </w:r>
    </w:p>
    <w:p w14:paraId="5678C4B3">
      <w:pPr>
        <w:spacing w:line="360" w:lineRule="auto"/>
        <w:jc w:val="left"/>
        <w:textAlignment w:val="center"/>
        <w:rPr>
          <w:color w:val="000000"/>
        </w:rPr>
      </w:pPr>
      <w:r>
        <w:rPr>
          <w:color w:val="000000"/>
        </w:rPr>
        <w:t xml:space="preserve">6. </w:t>
      </w:r>
      <w:r>
        <w:rPr>
          <w:rFonts w:ascii="宋体" w:hAnsi="宋体" w:eastAsia="宋体" w:cs="宋体"/>
          <w:color w:val="000000"/>
        </w:rPr>
        <w:t>请你设计一个电路，要求闭合开关时，小灯泡发光。下列选项符合要求的是（　　）</w:t>
      </w:r>
    </w:p>
    <w:p w14:paraId="711E014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90575" cy="800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90575" cy="8001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47725" cy="857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47725" cy="857250"/>
                    </a:xfrm>
                    <a:prstGeom prst="rect">
                      <a:avLst/>
                    </a:prstGeom>
                  </pic:spPr>
                </pic:pic>
              </a:graphicData>
            </a:graphic>
          </wp:inline>
        </w:drawing>
      </w:r>
      <w:r>
        <w:rPr>
          <w:color w:val="000000"/>
        </w:rPr>
        <w:t xml:space="preserve">  </w:t>
      </w:r>
    </w:p>
    <w:p w14:paraId="2F21F40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38225"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38225" cy="7810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90600" cy="685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90600" cy="685800"/>
                    </a:xfrm>
                    <a:prstGeom prst="rect">
                      <a:avLst/>
                    </a:prstGeom>
                  </pic:spPr>
                </pic:pic>
              </a:graphicData>
            </a:graphic>
          </wp:inline>
        </w:drawing>
      </w:r>
      <w:r>
        <w:rPr>
          <w:color w:val="000000"/>
        </w:rPr>
        <w:t xml:space="preserve">  </w:t>
      </w:r>
    </w:p>
    <w:p w14:paraId="1375B5A0">
      <w:pPr>
        <w:spacing w:line="360" w:lineRule="auto"/>
        <w:jc w:val="left"/>
        <w:textAlignment w:val="center"/>
        <w:rPr>
          <w:color w:val="000000"/>
        </w:rPr>
      </w:pPr>
      <w:r>
        <w:rPr>
          <w:color w:val="000000"/>
        </w:rPr>
        <w:t xml:space="preserve">7. </w:t>
      </w:r>
      <w:r>
        <w:rPr>
          <w:rFonts w:ascii="宋体" w:hAnsi="宋体" w:eastAsia="宋体" w:cs="宋体"/>
          <w:color w:val="000000"/>
        </w:rPr>
        <w:t>如图所示，是某学习小组在做“测量固体密度”实验时的部分场景。下列选项正确的是（　　）</w:t>
      </w:r>
    </w:p>
    <w:p w14:paraId="4D2A47BF">
      <w:pPr>
        <w:spacing w:line="360" w:lineRule="auto"/>
        <w:jc w:val="left"/>
        <w:textAlignment w:val="center"/>
        <w:rPr>
          <w:color w:val="000000"/>
        </w:rPr>
      </w:pPr>
      <w:r>
        <w:rPr>
          <w:color w:val="000000"/>
        </w:rPr>
        <w:drawing>
          <wp:inline distT="0" distB="0" distL="114300" distR="114300">
            <wp:extent cx="5038725"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038725" cy="1581150"/>
                    </a:xfrm>
                    <a:prstGeom prst="rect">
                      <a:avLst/>
                    </a:prstGeom>
                  </pic:spPr>
                </pic:pic>
              </a:graphicData>
            </a:graphic>
          </wp:inline>
        </w:drawing>
      </w:r>
      <w:r>
        <w:rPr>
          <w:color w:val="000000"/>
        </w:rPr>
        <w:t xml:space="preserve">    </w:t>
      </w:r>
    </w:p>
    <w:p w14:paraId="418D8629">
      <w:pPr>
        <w:spacing w:line="360" w:lineRule="auto"/>
        <w:jc w:val="left"/>
        <w:textAlignment w:val="center"/>
        <w:rPr>
          <w:color w:val="000000"/>
        </w:rPr>
      </w:pPr>
      <w:r>
        <w:rPr>
          <w:color w:val="000000"/>
        </w:rPr>
        <w:t xml:space="preserve">A. </w:t>
      </w:r>
      <w:r>
        <w:rPr>
          <w:rFonts w:ascii="宋体" w:hAnsi="宋体" w:eastAsia="宋体" w:cs="宋体"/>
          <w:color w:val="000000"/>
        </w:rPr>
        <w:t>天平使用前指针位置如图甲所示，为使天平平衡，平衡螺母应向右调</w:t>
      </w:r>
    </w:p>
    <w:p w14:paraId="47314C0B">
      <w:pPr>
        <w:spacing w:line="360" w:lineRule="auto"/>
        <w:jc w:val="left"/>
        <w:textAlignment w:val="center"/>
        <w:rPr>
          <w:color w:val="000000"/>
        </w:rPr>
      </w:pPr>
      <w:r>
        <w:rPr>
          <w:color w:val="000000"/>
        </w:rPr>
        <w:t xml:space="preserve">B. </w:t>
      </w:r>
      <w:r>
        <w:rPr>
          <w:rFonts w:ascii="宋体" w:hAnsi="宋体" w:eastAsia="宋体" w:cs="宋体"/>
          <w:color w:val="000000"/>
        </w:rPr>
        <w:t>天平平衡时，右盘中的砝码和游码的位置如图乙所示，该固体的质量为</w:t>
      </w:r>
      <w:r>
        <w:object>
          <v:shape id="_x0000_i1031"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33" o:title="eqIda5b40ca19b59bcfb7874068c7f7a25e8"/>
            <o:lock v:ext="edit" aspectratio="t"/>
            <w10:wrap type="none"/>
            <w10:anchorlock/>
          </v:shape>
          <o:OLEObject Type="Embed" ProgID="Equation.DSMT4" ShapeID="_x0000_i1031" DrawAspect="Content" ObjectID="_1468075731" r:id="rId32">
            <o:LockedField>false</o:LockedField>
          </o:OLEObject>
        </w:object>
      </w:r>
    </w:p>
    <w:p w14:paraId="6E3435D2">
      <w:pPr>
        <w:spacing w:line="360" w:lineRule="auto"/>
        <w:jc w:val="left"/>
        <w:textAlignment w:val="center"/>
        <w:rPr>
          <w:color w:val="000000"/>
        </w:rPr>
      </w:pPr>
      <w:r>
        <w:rPr>
          <w:color w:val="000000"/>
        </w:rPr>
        <w:t xml:space="preserve">C. </w:t>
      </w:r>
      <w:r>
        <w:rPr>
          <w:rFonts w:ascii="宋体" w:hAnsi="宋体" w:eastAsia="宋体" w:cs="宋体"/>
          <w:color w:val="000000"/>
        </w:rPr>
        <w:t>放入固体前后量筒的示数如图丙所示，该固体的体积为</w:t>
      </w:r>
      <w:r>
        <w:object>
          <v:shape id="_x0000_i1032"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35" o:title="eqId2ca871adec8475ffa021525d1f9c780d"/>
            <o:lock v:ext="edit" aspectratio="t"/>
            <w10:wrap type="none"/>
            <w10:anchorlock/>
          </v:shape>
          <o:OLEObject Type="Embed" ProgID="Equation.DSMT4" ShapeID="_x0000_i1032" DrawAspect="Content" ObjectID="_1468075732" r:id="rId34">
            <o:LockedField>false</o:LockedField>
          </o:OLEObject>
        </w:object>
      </w:r>
    </w:p>
    <w:p w14:paraId="24D0131B">
      <w:pPr>
        <w:spacing w:line="360" w:lineRule="auto"/>
        <w:jc w:val="left"/>
        <w:textAlignment w:val="center"/>
        <w:rPr>
          <w:color w:val="000000"/>
        </w:rPr>
      </w:pPr>
      <w:r>
        <w:rPr>
          <w:color w:val="000000"/>
        </w:rPr>
        <w:t xml:space="preserve">D. </w:t>
      </w:r>
      <w:r>
        <w:rPr>
          <w:rFonts w:ascii="宋体" w:hAnsi="宋体" w:eastAsia="宋体" w:cs="宋体"/>
          <w:color w:val="000000"/>
        </w:rPr>
        <w:t>多次测量后绘制</w:t>
      </w:r>
      <w:r>
        <w:object>
          <v:shape id="_x0000_i1033"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7" o:title="eqIdc77507608a3f46753ba93d149a47942d"/>
            <o:lock v:ext="edit" aspectratio="t"/>
            <w10:wrap type="none"/>
            <w10:anchorlock/>
          </v:shape>
          <o:OLEObject Type="Embed" ProgID="Equation.DSMT4" ShapeID="_x0000_i1033" DrawAspect="Content" ObjectID="_1468075733" r:id="rId36">
            <o:LockedField>false</o:LockedField>
          </o:OLEObject>
        </w:object>
      </w:r>
      <w:r>
        <w:rPr>
          <w:rFonts w:ascii="宋体" w:hAnsi="宋体" w:eastAsia="宋体" w:cs="宋体"/>
          <w:color w:val="000000"/>
        </w:rPr>
        <w:t>图像如图丁所示，该固体的密度为</w:t>
      </w:r>
      <w:r>
        <w:object>
          <v:shape id="_x0000_i103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9" o:title="eqIde9c7dcdf05c99da5f334c1f91c83bf2d"/>
            <o:lock v:ext="edit" aspectratio="t"/>
            <w10:wrap type="none"/>
            <w10:anchorlock/>
          </v:shape>
          <o:OLEObject Type="Embed" ProgID="Equation.DSMT4" ShapeID="_x0000_i1034" DrawAspect="Content" ObjectID="_1468075734" r:id="rId38">
            <o:LockedField>false</o:LockedField>
          </o:OLEObject>
        </w:object>
      </w:r>
    </w:p>
    <w:p w14:paraId="03FEAB48">
      <w:pPr>
        <w:spacing w:line="360" w:lineRule="auto"/>
        <w:jc w:val="left"/>
        <w:textAlignment w:val="center"/>
        <w:rPr>
          <w:color w:val="000000"/>
        </w:rPr>
      </w:pPr>
      <w:r>
        <w:rPr>
          <w:color w:val="000000"/>
        </w:rPr>
        <w:t xml:space="preserve">8. </w:t>
      </w:r>
      <w:r>
        <w:rPr>
          <w:rFonts w:ascii="宋体" w:hAnsi="宋体" w:eastAsia="宋体" w:cs="宋体"/>
          <w:color w:val="000000"/>
        </w:rPr>
        <w:t>如图所示，电源两端电压恒为</w:t>
      </w:r>
      <w:r>
        <w:object>
          <v:shape id="_x0000_i1035"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41" o:title="eqId4a9e557b18168d9ec84e65fb46057d72"/>
            <o:lock v:ext="edit" aspectratio="t"/>
            <w10:wrap type="none"/>
            <w10:anchorlock/>
          </v:shape>
          <o:OLEObject Type="Embed" ProgID="Equation.DSMT4" ShapeID="_x0000_i1035" DrawAspect="Content" ObjectID="_1468075735" r:id="rId40">
            <o:LockedField>false</o:LockedField>
          </o:OLEObject>
        </w:object>
      </w:r>
      <w:r>
        <w:rPr>
          <w:rFonts w:ascii="宋体" w:hAnsi="宋体" w:eastAsia="宋体" w:cs="宋体"/>
          <w:color w:val="000000"/>
        </w:rPr>
        <w:t>，定值电阻</w:t>
      </w:r>
      <w:r>
        <w:object>
          <v:shape id="_x0000_i103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的阻值为</w:t>
      </w:r>
      <w:r>
        <w:object>
          <v:shape id="_x0000_i103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5" o:title="eqId78aa8e890d2ac882e0fe79598811777a"/>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，滑动变阻器</w:t>
      </w:r>
      <w:r>
        <w:object>
          <v:shape id="_x0000_i103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7" o:title="eqId4aa0df7f1e45f9de29e802c7f19a4f64"/>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的最大阻值为</w:t>
      </w:r>
      <w:r>
        <w:object>
          <v:shape id="_x0000_i103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9" o:title="eqId18357853560ede5d670851756f403ca3"/>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，开关</w:t>
      </w:r>
      <w:r>
        <w:object>
          <v:shape id="_x0000_i104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51" o:title="eqIda454a2c91ace8ef50412a6adf91f8086"/>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闭合后，滑动变阻器的滑片</w:t>
      </w:r>
      <w:r>
        <w:object>
          <v:shape id="_x0000_i104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3" o:title="eqId0c27eda162792128da25f541303a3088"/>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从最右端滑至中点的过程中，下列选项正确的是（　　）</w:t>
      </w:r>
    </w:p>
    <w:p w14:paraId="6FF2958B">
      <w:pPr>
        <w:spacing w:line="360" w:lineRule="auto"/>
        <w:jc w:val="left"/>
        <w:textAlignment w:val="center"/>
        <w:rPr>
          <w:color w:val="000000"/>
        </w:rPr>
      </w:pPr>
      <w:r>
        <w:rPr>
          <w:color w:val="000000"/>
        </w:rPr>
        <w:drawing>
          <wp:inline distT="0" distB="0" distL="114300" distR="114300">
            <wp:extent cx="1352550" cy="1276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352550" cy="1276350"/>
                    </a:xfrm>
                    <a:prstGeom prst="rect">
                      <a:avLst/>
                    </a:prstGeom>
                  </pic:spPr>
                </pic:pic>
              </a:graphicData>
            </a:graphic>
          </wp:inline>
        </w:drawing>
      </w:r>
      <w:r>
        <w:rPr>
          <w:color w:val="000000"/>
        </w:rPr>
        <w:t xml:space="preserve">  </w:t>
      </w:r>
    </w:p>
    <w:p w14:paraId="6B6408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电流表的示数变小</w:t>
      </w:r>
      <w:r>
        <w:rPr>
          <w:color w:val="000000"/>
        </w:rPr>
        <w:tab/>
      </w:r>
      <w:r>
        <w:rPr>
          <w:color w:val="000000"/>
        </w:rPr>
        <w:t xml:space="preserve">B. </w:t>
      </w:r>
      <w:r>
        <w:rPr>
          <w:rFonts w:ascii="宋体" w:hAnsi="宋体" w:eastAsia="宋体" w:cs="宋体"/>
          <w:color w:val="000000"/>
        </w:rPr>
        <w:t>电流表示数的最大值与最小值之比是</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 o:title="eqIdbbe103f073845122c66f22dcb14b711f"/>
            <o:lock v:ext="edit" aspectratio="t"/>
            <w10:wrap type="none"/>
            <w10:anchorlock/>
          </v:shape>
          <o:OLEObject Type="Embed" ProgID="Equation.DSMT4" ShapeID="_x0000_i1042" DrawAspect="Content" ObjectID="_1468075742" r:id="rId55">
            <o:LockedField>false</o:LockedField>
          </o:OLEObject>
        </w:object>
      </w:r>
    </w:p>
    <w:p w14:paraId="7100C7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电路中的最大功率是</w:t>
      </w:r>
      <w:r>
        <w:object>
          <v:shape id="_x0000_i104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8" o:title="eqId60e0d93f502c26b9365b1f85ec7ffa6f"/>
            <o:lock v:ext="edit" aspectratio="t"/>
            <w10:wrap type="none"/>
            <w10:anchorlock/>
          </v:shape>
          <o:OLEObject Type="Embed" ProgID="Equation.DSMT4" ShapeID="_x0000_i1043" DrawAspect="Content" ObjectID="_1468075743" r:id="rId57">
            <o:LockedField>false</o:LockedField>
          </o:OLEObject>
        </w:object>
      </w:r>
      <w:r>
        <w:rPr>
          <w:color w:val="000000"/>
        </w:rPr>
        <w:tab/>
      </w:r>
      <w:r>
        <w:rPr>
          <w:color w:val="000000"/>
        </w:rPr>
        <w:t xml:space="preserve">D. </w:t>
      </w:r>
      <w:r>
        <w:rPr>
          <w:rFonts w:ascii="宋体" w:hAnsi="宋体" w:eastAsia="宋体" w:cs="宋体"/>
          <w:color w:val="000000"/>
        </w:rPr>
        <w:t>通电</w:t>
      </w:r>
      <w:r>
        <w:object>
          <v:shape id="_x0000_i1044"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60" o:title="eqIdb17166d730bec1b4ee345727b42265ff"/>
            <o:lock v:ext="edit" aspectratio="t"/>
            <w10:wrap type="none"/>
            <w10:anchorlock/>
          </v:shape>
          <o:OLEObject Type="Embed" ProgID="Equation.DSMT4" ShapeID="_x0000_i1044" DrawAspect="Content" ObjectID="_1468075744" r:id="rId59">
            <o:LockedField>false</o:LockedField>
          </o:OLEObject>
        </w:object>
      </w:r>
      <w:r>
        <w:rPr>
          <w:rFonts w:ascii="宋体" w:hAnsi="宋体" w:eastAsia="宋体" w:cs="宋体"/>
          <w:color w:val="000000"/>
        </w:rPr>
        <w:t>，电阻</w:t>
      </w:r>
      <w:r>
        <w:object>
          <v:shape id="_x0000_i104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3" o:title="eqId9efc18a5bb2e53586331b2a58538a48b"/>
            <o:lock v:ext="edit" aspectratio="t"/>
            <w10:wrap type="none"/>
            <w10:anchorlock/>
          </v:shape>
          <o:OLEObject Type="Embed" ProgID="Equation.DSMT4" ShapeID="_x0000_i1045" DrawAspect="Content" ObjectID="_1468075745" r:id="rId61">
            <o:LockedField>false</o:LockedField>
          </o:OLEObject>
        </w:object>
      </w:r>
      <w:r>
        <w:rPr>
          <w:rFonts w:ascii="宋体" w:hAnsi="宋体" w:eastAsia="宋体" w:cs="宋体"/>
          <w:color w:val="000000"/>
        </w:rPr>
        <w:t>消耗的电能是</w:t>
      </w:r>
      <w:r>
        <w:object>
          <v:shape id="_x0000_i104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3" o:title="eqIdfd850e0750a43840e8f8dd4d042a1981"/>
            <o:lock v:ext="edit" aspectratio="t"/>
            <w10:wrap type="none"/>
            <w10:anchorlock/>
          </v:shape>
          <o:OLEObject Type="Embed" ProgID="Equation.DSMT4" ShapeID="_x0000_i1046" DrawAspect="Content" ObjectID="_1468075746" r:id="rId62">
            <o:LockedField>false</o:LockedField>
          </o:OLEObject>
        </w:object>
      </w:r>
    </w:p>
    <w:p w14:paraId="7D1EF89B">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2F62912">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日上午</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遥十六运载火箭成功发射。飞船在上升过程中，它的重力势能越来越</w:t>
      </w:r>
      <w:r>
        <w:rPr>
          <w:color w:val="000000"/>
        </w:rPr>
        <w:t>______</w:t>
      </w:r>
      <w:r>
        <w:rPr>
          <w:rFonts w:ascii="宋体" w:hAnsi="宋体" w:eastAsia="宋体" w:cs="宋体"/>
          <w:color w:val="000000"/>
        </w:rPr>
        <w:t>，飞船进入预定轨道后航天员的画面信息是通过</w:t>
      </w:r>
      <w:r>
        <w:rPr>
          <w:color w:val="000000"/>
        </w:rPr>
        <w:t>______</w:t>
      </w:r>
      <w:r>
        <w:rPr>
          <w:rFonts w:ascii="宋体" w:hAnsi="宋体" w:eastAsia="宋体" w:cs="宋体"/>
          <w:color w:val="000000"/>
        </w:rPr>
        <w:t>传回到地面指挥中心的。</w:t>
      </w:r>
    </w:p>
    <w:p w14:paraId="69F1646D">
      <w:pPr>
        <w:spacing w:line="360" w:lineRule="auto"/>
        <w:jc w:val="left"/>
        <w:textAlignment w:val="center"/>
        <w:rPr>
          <w:color w:val="000000"/>
        </w:rPr>
      </w:pPr>
      <w:r>
        <w:rPr>
          <w:color w:val="000000"/>
        </w:rPr>
        <w:drawing>
          <wp:inline distT="0" distB="0" distL="114300" distR="114300">
            <wp:extent cx="1476375" cy="1876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476375" cy="1876425"/>
                    </a:xfrm>
                    <a:prstGeom prst="rect">
                      <a:avLst/>
                    </a:prstGeom>
                  </pic:spPr>
                </pic:pic>
              </a:graphicData>
            </a:graphic>
          </wp:inline>
        </w:drawing>
      </w:r>
      <w:r>
        <w:rPr>
          <w:color w:val="000000"/>
        </w:rPr>
        <w:t xml:space="preserve">  </w:t>
      </w:r>
    </w:p>
    <w:p w14:paraId="36BD7B9C">
      <w:pPr>
        <w:spacing w:line="360" w:lineRule="auto"/>
        <w:jc w:val="left"/>
        <w:textAlignment w:val="center"/>
        <w:rPr>
          <w:color w:val="000000"/>
        </w:rPr>
      </w:pPr>
      <w:r>
        <w:rPr>
          <w:color w:val="000000"/>
        </w:rPr>
        <w:t xml:space="preserve">10. </w:t>
      </w:r>
      <w:r>
        <w:rPr>
          <w:rFonts w:ascii="宋体" w:hAnsi="宋体" w:eastAsia="宋体" w:cs="宋体"/>
          <w:color w:val="000000"/>
        </w:rPr>
        <w:t>“以铜为鉴，可正衣冠”。古人用铜制成的镜子来整理自己的衣着。铜镜中的像是通过光的</w:t>
      </w:r>
      <w:r>
        <w:rPr>
          <w:color w:val="000000"/>
        </w:rPr>
        <w:t>______</w:t>
      </w:r>
      <w:r>
        <w:rPr>
          <w:rFonts w:ascii="宋体" w:hAnsi="宋体" w:eastAsia="宋体" w:cs="宋体"/>
          <w:color w:val="000000"/>
        </w:rPr>
        <w:t>形成的，当人远离铜镜时，镜中的像与人之间的距离将会变</w:t>
      </w:r>
      <w:r>
        <w:rPr>
          <w:color w:val="000000"/>
        </w:rPr>
        <w:t>______</w:t>
      </w:r>
      <w:r>
        <w:rPr>
          <w:rFonts w:ascii="宋体" w:hAnsi="宋体" w:eastAsia="宋体" w:cs="宋体"/>
          <w:color w:val="000000"/>
        </w:rPr>
        <w:t>。</w:t>
      </w:r>
    </w:p>
    <w:p w14:paraId="1767B511">
      <w:pPr>
        <w:spacing w:line="360" w:lineRule="auto"/>
        <w:jc w:val="left"/>
        <w:textAlignment w:val="center"/>
        <w:rPr>
          <w:color w:val="000000"/>
        </w:rPr>
      </w:pPr>
      <w:r>
        <w:rPr>
          <w:color w:val="000000"/>
        </w:rPr>
        <w:t xml:space="preserve">11. </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后，螺线管右侧为</w:t>
      </w:r>
      <w:r>
        <w:rPr>
          <w:color w:val="000000"/>
        </w:rPr>
        <w:t>______</w:t>
      </w:r>
      <w:r>
        <w:rPr>
          <w:rFonts w:ascii="宋体" w:hAnsi="宋体" w:eastAsia="宋体" w:cs="宋体"/>
          <w:color w:val="000000"/>
        </w:rPr>
        <w:t>极，滑动变阻器</w:t>
      </w:r>
      <w:r>
        <w:rPr>
          <w:rFonts w:ascii="宋体" w:hAnsi="宋体" w:eastAsia="宋体" w:cs="宋体"/>
          <w:color w:val="000000"/>
          <w:position w:val="0"/>
        </w:rPr>
        <w:drawing>
          <wp:inline distT="0" distB="0" distL="114300" distR="114300">
            <wp:extent cx="133350" cy="177800"/>
            <wp:effectExtent l="0" t="0" r="0" b="0"/>
            <wp:docPr id="200398" name="图片 20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8" name="图片 200398"/>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向左移动时，螺线管的磁性变</w:t>
      </w:r>
      <w:r>
        <w:rPr>
          <w:color w:val="000000"/>
        </w:rPr>
        <w:t>______</w:t>
      </w:r>
      <w:r>
        <w:rPr>
          <w:rFonts w:ascii="宋体" w:hAnsi="宋体" w:eastAsia="宋体" w:cs="宋体"/>
          <w:color w:val="000000"/>
        </w:rPr>
        <w:t>。</w:t>
      </w:r>
    </w:p>
    <w:p w14:paraId="79E6A20F">
      <w:pPr>
        <w:spacing w:line="360" w:lineRule="auto"/>
        <w:jc w:val="left"/>
        <w:textAlignment w:val="center"/>
        <w:rPr>
          <w:color w:val="000000"/>
        </w:rPr>
      </w:pPr>
      <w:r>
        <w:rPr>
          <w:color w:val="000000"/>
        </w:rPr>
        <w:drawing>
          <wp:inline distT="0" distB="0" distL="114300" distR="114300">
            <wp:extent cx="1400175"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400175" cy="1000125"/>
                    </a:xfrm>
                    <a:prstGeom prst="rect">
                      <a:avLst/>
                    </a:prstGeom>
                  </pic:spPr>
                </pic:pic>
              </a:graphicData>
            </a:graphic>
          </wp:inline>
        </w:drawing>
      </w:r>
      <w:r>
        <w:rPr>
          <w:color w:val="000000"/>
        </w:rPr>
        <w:t xml:space="preserve">  </w:t>
      </w:r>
    </w:p>
    <w:p w14:paraId="17926998">
      <w:pPr>
        <w:spacing w:line="360" w:lineRule="auto"/>
        <w:jc w:val="left"/>
        <w:textAlignment w:val="center"/>
        <w:rPr>
          <w:color w:val="000000"/>
        </w:rPr>
      </w:pPr>
      <w:r>
        <w:rPr>
          <w:color w:val="000000"/>
        </w:rPr>
        <w:t xml:space="preserve">12. </w:t>
      </w:r>
      <w:r>
        <w:rPr>
          <w:rFonts w:ascii="宋体" w:hAnsi="宋体" w:eastAsia="宋体" w:cs="宋体"/>
          <w:color w:val="000000"/>
        </w:rPr>
        <w:t>卓玛学习了大气压强之后，用密度为</w:t>
      </w:r>
      <w:r>
        <w:rPr>
          <w:rFonts w:ascii="Times New Roman" w:hAnsi="Times New Roman" w:eastAsia="Times New Roman" w:cs="Times New Roman"/>
          <w:i/>
          <w:color w:val="000000"/>
        </w:rPr>
        <w:t>p</w:t>
      </w:r>
      <w:r>
        <w:rPr>
          <w:rFonts w:ascii="宋体" w:hAnsi="宋体" w:eastAsia="宋体" w:cs="宋体"/>
          <w:color w:val="000000"/>
        </w:rPr>
        <w:t>的液体自制了气压计，气压计放在一楼时，细玻璃管内外液面相平，如图（甲）所示，她乘坐电梯到达顶楼时，细玻璃管内液面上升的高度为</w:t>
      </w:r>
      <w:r>
        <w:rPr>
          <w:rFonts w:ascii="Times New Roman" w:hAnsi="Times New Roman" w:eastAsia="Times New Roman" w:cs="Times New Roman"/>
          <w:i/>
          <w:color w:val="000000"/>
        </w:rPr>
        <w:t>h</w:t>
      </w:r>
      <w:r>
        <w:rPr>
          <w:rFonts w:ascii="宋体" w:hAnsi="宋体" w:eastAsia="宋体" w:cs="宋体"/>
          <w:color w:val="000000"/>
        </w:rPr>
        <w:t>，如图（乙）所示。液面上升的原因是随高度的增加，大气压强变</w:t>
      </w:r>
      <w:r>
        <w:rPr>
          <w:color w:val="000000"/>
        </w:rPr>
        <w:t>______</w:t>
      </w:r>
      <w:r>
        <w:rPr>
          <w:rFonts w:ascii="宋体" w:hAnsi="宋体" w:eastAsia="宋体" w:cs="宋体"/>
          <w:color w:val="000000"/>
        </w:rPr>
        <w:t>；已知到达顶楼时瓶内气压为</w:t>
      </w:r>
      <w:r>
        <w:rPr>
          <w:rFonts w:ascii="Times New Roman" w:hAnsi="Times New Roman" w:eastAsia="Times New Roman" w:cs="Times New Roman"/>
          <w:i/>
          <w:color w:val="000000"/>
        </w:rPr>
        <w:t>p</w:t>
      </w:r>
      <w:r>
        <w:rPr>
          <w:rFonts w:ascii="宋体" w:hAnsi="宋体" w:eastAsia="宋体" w:cs="宋体"/>
          <w:color w:val="000000"/>
        </w:rPr>
        <w:t>，请你用题中的物理量符号表示顶楼的大气压强</w:t>
      </w:r>
      <w:r>
        <w:rPr>
          <w:color w:val="000000"/>
        </w:rPr>
        <w:t>______</w:t>
      </w:r>
      <w:r>
        <w:rPr>
          <w:rFonts w:ascii="宋体" w:hAnsi="宋体" w:eastAsia="宋体" w:cs="宋体"/>
          <w:color w:val="000000"/>
        </w:rPr>
        <w:t>（结果还需用到符号</w:t>
      </w:r>
      <w:r>
        <w:rPr>
          <w:rFonts w:ascii="Times New Roman" w:hAnsi="Times New Roman" w:eastAsia="Times New Roman" w:cs="Times New Roman"/>
          <w:i/>
          <w:color w:val="000000"/>
        </w:rPr>
        <w:t>g</w:t>
      </w:r>
      <w:r>
        <w:rPr>
          <w:rFonts w:ascii="宋体" w:hAnsi="宋体" w:eastAsia="宋体" w:cs="宋体"/>
          <w:color w:val="000000"/>
        </w:rPr>
        <w:t>）。</w:t>
      </w:r>
    </w:p>
    <w:p w14:paraId="5AE9B359">
      <w:pPr>
        <w:spacing w:line="360" w:lineRule="auto"/>
        <w:jc w:val="left"/>
        <w:textAlignment w:val="center"/>
        <w:rPr>
          <w:color w:val="000000"/>
        </w:rPr>
      </w:pPr>
      <w:r>
        <w:rPr>
          <w:color w:val="000000"/>
        </w:rPr>
        <w:drawing>
          <wp:inline distT="0" distB="0" distL="114300" distR="114300">
            <wp:extent cx="1647825"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647825" cy="1676400"/>
                    </a:xfrm>
                    <a:prstGeom prst="rect">
                      <a:avLst/>
                    </a:prstGeom>
                  </pic:spPr>
                </pic:pic>
              </a:graphicData>
            </a:graphic>
          </wp:inline>
        </w:drawing>
      </w:r>
    </w:p>
    <w:p w14:paraId="0769FB94">
      <w:pPr>
        <w:spacing w:line="360" w:lineRule="auto"/>
        <w:jc w:val="both"/>
        <w:textAlignment w:val="center"/>
        <w:rPr>
          <w:color w:val="000000"/>
        </w:rPr>
      </w:pPr>
      <w:r>
        <w:rPr>
          <w:rFonts w:ascii="宋体" w:hAnsi="宋体" w:eastAsia="宋体" w:cs="宋体"/>
          <w:b/>
          <w:color w:val="000000"/>
          <w:sz w:val="24"/>
        </w:rPr>
        <w:t>三、实验探究题：每空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6B9491E3">
      <w:pPr>
        <w:spacing w:line="360" w:lineRule="auto"/>
        <w:jc w:val="left"/>
        <w:textAlignment w:val="center"/>
        <w:rPr>
          <w:color w:val="000000"/>
        </w:rPr>
      </w:pPr>
      <w:r>
        <w:rPr>
          <w:color w:val="000000"/>
        </w:rPr>
        <w:t xml:space="preserve">13. </w:t>
      </w:r>
      <w:r>
        <w:rPr>
          <w:rFonts w:ascii="宋体" w:hAnsi="宋体" w:eastAsia="宋体" w:cs="宋体"/>
          <w:color w:val="000000"/>
        </w:rPr>
        <w:t>在“探究水沸腾时温度变化的特点”实验中，某同学利用如图（甲）所示的装置进行实验，用酒精灯给水加热至沸腾，当水温接近</w:t>
      </w:r>
      <w:r>
        <w:object>
          <v:shape id="_x0000_i104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8" o:title="eqId8b4cae08e3a3636df2b71f8644635d33"/>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时，每隔</w:t>
      </w:r>
      <w:r>
        <w:object>
          <v:shape id="_x0000_i10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 o:title="eqId34fd12182f8b2f0a5f818043430dd6d2"/>
            <o:lock v:ext="edit" aspectratio="t"/>
            <w10:wrap type="none"/>
            <w10:anchorlock/>
          </v:shape>
          <o:OLEObject Type="Embed" ProgID="Equation.DSMT4" ShapeID="_x0000_i1048" DrawAspect="Content" ObjectID="_1468075748" r:id="rId69">
            <o:LockedField>false</o:LockedField>
          </o:OLEObject>
        </w:object>
      </w:r>
      <w:r>
        <w:rPr>
          <w:rFonts w:ascii="宋体" w:hAnsi="宋体" w:eastAsia="宋体" w:cs="宋体"/>
          <w:color w:val="000000"/>
        </w:rPr>
        <w:t>记录一次数据，绘制出如图（乙）所示的图像。</w:t>
      </w:r>
    </w:p>
    <w:p w14:paraId="6D76F077">
      <w:pPr>
        <w:spacing w:line="360" w:lineRule="auto"/>
        <w:jc w:val="left"/>
        <w:textAlignment w:val="center"/>
        <w:rPr>
          <w:color w:val="000000"/>
        </w:rPr>
      </w:pPr>
      <w:r>
        <w:rPr>
          <w:color w:val="000000"/>
        </w:rPr>
        <w:drawing>
          <wp:inline distT="0" distB="0" distL="114300" distR="114300">
            <wp:extent cx="4248150" cy="2266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4248150" cy="2266950"/>
                    </a:xfrm>
                    <a:prstGeom prst="rect">
                      <a:avLst/>
                    </a:prstGeom>
                  </pic:spPr>
                </pic:pic>
              </a:graphicData>
            </a:graphic>
          </wp:inline>
        </w:drawing>
      </w:r>
      <w:r>
        <w:rPr>
          <w:color w:val="000000"/>
        </w:rPr>
        <w:t xml:space="preserve">  </w:t>
      </w:r>
    </w:p>
    <w:p w14:paraId="4A9279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）某时刻温度计示数如图（甲）所示，该时刻的温度是</w:t>
      </w:r>
      <w:r>
        <w:rPr>
          <w:color w:val="000000"/>
        </w:rPr>
        <w:t>______</w:t>
      </w:r>
      <w:r>
        <w:object>
          <v:shape id="_x0000_i104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3" o:title="eqIdde96374212b9a5df820d78d10e7d1291"/>
            <o:lock v:ext="edit" aspectratio="t"/>
            <w10:wrap type="none"/>
            <w10:anchorlock/>
          </v:shape>
          <o:OLEObject Type="Embed" ProgID="Equation.DSMT4" ShapeID="_x0000_i1049" DrawAspect="Content" ObjectID="_1468075749" r:id="rId72">
            <o:LockedField>false</o:LockedField>
          </o:OLEObject>
        </w:object>
      </w:r>
      <w:r>
        <w:rPr>
          <w:rFonts w:ascii="宋体" w:hAnsi="宋体" w:eastAsia="宋体" w:cs="宋体"/>
          <w:color w:val="000000"/>
        </w:rPr>
        <w:t>；</w:t>
      </w:r>
    </w:p>
    <w:p w14:paraId="68A91F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）分析图（乙）可知，水在沸腾时，持续吸热，温度</w:t>
      </w:r>
      <w:r>
        <w:rPr>
          <w:color w:val="000000"/>
        </w:rPr>
        <w:t>______</w:t>
      </w:r>
      <w:r>
        <w:rPr>
          <w:rFonts w:ascii="宋体" w:hAnsi="宋体" w:eastAsia="宋体" w:cs="宋体"/>
          <w:color w:val="000000"/>
        </w:rPr>
        <w:t>；</w:t>
      </w:r>
    </w:p>
    <w:p w14:paraId="0F8BEC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）为缩短将水加热至沸腾所用时间，可采用的方法是</w:t>
      </w:r>
      <w:r>
        <w:rPr>
          <w:color w:val="000000"/>
        </w:rPr>
        <w:t>______</w:t>
      </w:r>
      <w:r>
        <w:rPr>
          <w:rFonts w:ascii="宋体" w:hAnsi="宋体" w:eastAsia="宋体" w:cs="宋体"/>
          <w:color w:val="000000"/>
        </w:rPr>
        <w:t>（写出一种合理方法即可）；</w:t>
      </w:r>
    </w:p>
    <w:p w14:paraId="255322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）通过实验发现水的沸点低于</w:t>
      </w:r>
      <w:r>
        <w:object>
          <v:shape id="_x0000_i1050"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5" o:title="eqId598a32279830e7d8bbd0422ce08aee9a"/>
            <o:lock v:ext="edit" aspectratio="t"/>
            <w10:wrap type="none"/>
            <w10:anchorlock/>
          </v:shape>
          <o:OLEObject Type="Embed" ProgID="Equation.DSMT4" ShapeID="_x0000_i1050" DrawAspect="Content" ObjectID="_1468075750" r:id="rId74">
            <o:LockedField>false</o:LockedField>
          </o:OLEObject>
        </w:object>
      </w:r>
      <w:r>
        <w:rPr>
          <w:rFonts w:ascii="宋体" w:hAnsi="宋体" w:eastAsia="宋体" w:cs="宋体"/>
          <w:color w:val="000000"/>
        </w:rPr>
        <w:t>，可能原因是该地区的大气压强</w:t>
      </w:r>
      <w:r>
        <w:rPr>
          <w:color w:val="000000"/>
        </w:rPr>
        <w:t>______</w:t>
      </w:r>
      <w:r>
        <w:rPr>
          <w:rFonts w:ascii="宋体" w:hAnsi="宋体" w:eastAsia="宋体" w:cs="宋体"/>
          <w:color w:val="000000"/>
        </w:rPr>
        <w:t>标准大气压。</w:t>
      </w:r>
    </w:p>
    <w:p w14:paraId="560C57A6">
      <w:pPr>
        <w:spacing w:line="360" w:lineRule="auto"/>
        <w:jc w:val="left"/>
        <w:textAlignment w:val="center"/>
        <w:rPr>
          <w:color w:val="000000"/>
        </w:rPr>
      </w:pPr>
      <w:r>
        <w:rPr>
          <w:color w:val="000000"/>
        </w:rPr>
        <w:t xml:space="preserve">14. </w:t>
      </w:r>
      <w:r>
        <w:rPr>
          <w:rFonts w:ascii="宋体" w:hAnsi="宋体" w:eastAsia="宋体" w:cs="宋体"/>
          <w:color w:val="000000"/>
        </w:rPr>
        <w:t>在“探究阻力对物体运动的影响”实验中，实验装置如图所示。</w:t>
      </w:r>
    </w:p>
    <w:p w14:paraId="34FCCE3E">
      <w:pPr>
        <w:spacing w:line="360" w:lineRule="auto"/>
        <w:jc w:val="left"/>
        <w:textAlignment w:val="center"/>
        <w:rPr>
          <w:color w:val="000000"/>
        </w:rPr>
      </w:pPr>
      <w:r>
        <w:rPr>
          <w:color w:val="000000"/>
        </w:rPr>
        <w:drawing>
          <wp:inline distT="0" distB="0" distL="114300" distR="114300">
            <wp:extent cx="5238750" cy="63563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5238750" cy="635918"/>
                    </a:xfrm>
                    <a:prstGeom prst="rect">
                      <a:avLst/>
                    </a:prstGeom>
                  </pic:spPr>
                </pic:pic>
              </a:graphicData>
            </a:graphic>
          </wp:inline>
        </w:drawing>
      </w:r>
      <w:r>
        <w:rPr>
          <w:color w:val="000000"/>
        </w:rPr>
        <w:t xml:space="preserve">  </w:t>
      </w:r>
    </w:p>
    <w:p w14:paraId="47EB8B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）实验过程中，让同一小车从同一斜面、同一高度由静止滑下，其目的是使小车进入水平面时的</w:t>
      </w:r>
      <w:r>
        <w:rPr>
          <w:color w:val="000000"/>
        </w:rPr>
        <w:t>______</w:t>
      </w:r>
      <w:r>
        <w:rPr>
          <w:rFonts w:ascii="宋体" w:hAnsi="宋体" w:eastAsia="宋体" w:cs="宋体"/>
          <w:color w:val="000000"/>
        </w:rPr>
        <w:t>相同；</w:t>
      </w:r>
    </w:p>
    <w:p w14:paraId="6C6F6D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）让小车分别在毛巾、棉布、木板表面运动，最终小车静止时的位置如图所示，可观察到小车在</w:t>
      </w:r>
      <w:r>
        <w:rPr>
          <w:color w:val="000000"/>
        </w:rPr>
        <w:t>______</w:t>
      </w:r>
      <w:r>
        <w:rPr>
          <w:rFonts w:ascii="宋体" w:hAnsi="宋体" w:eastAsia="宋体" w:cs="宋体"/>
          <w:color w:val="000000"/>
        </w:rPr>
        <w:t>表面滑行的距离最远，由此可得出：小车受到的阻力越</w:t>
      </w:r>
      <w:r>
        <w:rPr>
          <w:color w:val="000000"/>
        </w:rPr>
        <w:t>______</w:t>
      </w:r>
      <w:r>
        <w:rPr>
          <w:rFonts w:ascii="宋体" w:hAnsi="宋体" w:eastAsia="宋体" w:cs="宋体"/>
          <w:color w:val="000000"/>
        </w:rPr>
        <w:t>，速度减小越慢。进一步推理可得：如果小车运动时受到的阻力为零，速度就不会减小，小车将保持</w:t>
      </w:r>
      <w:r>
        <w:rPr>
          <w:color w:val="000000"/>
        </w:rPr>
        <w:t>______</w:t>
      </w:r>
      <w:r>
        <w:rPr>
          <w:rFonts w:ascii="宋体" w:hAnsi="宋体" w:eastAsia="宋体" w:cs="宋体"/>
          <w:color w:val="000000"/>
        </w:rPr>
        <w:t>运动状态；</w:t>
      </w:r>
    </w:p>
    <w:p w14:paraId="4B8A66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）冰雪天气路面湿滑，阻力较小，结合该实验结论，开车时应</w:t>
      </w:r>
      <w:r>
        <w:rPr>
          <w:color w:val="000000"/>
        </w:rPr>
        <w:t>______</w:t>
      </w:r>
      <w:r>
        <w:rPr>
          <w:rFonts w:ascii="宋体" w:hAnsi="宋体" w:eastAsia="宋体" w:cs="宋体"/>
          <w:color w:val="000000"/>
        </w:rPr>
        <w:t>才能保证行驶安全（写出一个合理答案即可）。</w:t>
      </w:r>
    </w:p>
    <w:p w14:paraId="4EB5FA19">
      <w:pPr>
        <w:spacing w:line="360" w:lineRule="auto"/>
        <w:jc w:val="left"/>
        <w:textAlignment w:val="center"/>
        <w:rPr>
          <w:color w:val="000000"/>
        </w:rPr>
      </w:pPr>
      <w:r>
        <w:rPr>
          <w:color w:val="000000"/>
        </w:rPr>
        <w:t xml:space="preserve">15. </w:t>
      </w:r>
      <w:r>
        <w:rPr>
          <w:rFonts w:ascii="宋体" w:hAnsi="宋体" w:eastAsia="宋体" w:cs="宋体"/>
          <w:color w:val="000000"/>
        </w:rPr>
        <w:t>某学习小组在“探究影响导体电阻大小的因素”实验时，设计了如图所示的实验装置，实验中分别将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四根导体接入电路，四根导体的材料规格如下表所示。</w:t>
      </w:r>
    </w:p>
    <w:p w14:paraId="0F7BA566">
      <w:pPr>
        <w:spacing w:line="360" w:lineRule="auto"/>
        <w:jc w:val="left"/>
        <w:textAlignment w:val="center"/>
        <w:rPr>
          <w:color w:val="000000"/>
        </w:rPr>
      </w:pPr>
      <w:r>
        <w:rPr>
          <w:color w:val="000000"/>
        </w:rPr>
        <w:drawing>
          <wp:inline distT="0" distB="0" distL="114300" distR="114300">
            <wp:extent cx="1857375"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857375" cy="13335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82"/>
        <w:gridCol w:w="1534"/>
        <w:gridCol w:w="1080"/>
        <w:gridCol w:w="1500"/>
      </w:tblGrid>
      <w:tr w14:paraId="5802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6778B">
            <w:pPr>
              <w:spacing w:line="360" w:lineRule="auto"/>
              <w:jc w:val="center"/>
              <w:textAlignment w:val="center"/>
              <w:rPr>
                <w:color w:val="000000"/>
              </w:rPr>
            </w:pPr>
            <w:r>
              <w:rPr>
                <w:rFonts w:ascii="宋体" w:hAnsi="宋体" w:eastAsia="宋体" w:cs="宋体"/>
                <w:color w:val="000000"/>
              </w:rPr>
              <w:t>导体代号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0409D">
            <w:pPr>
              <w:spacing w:line="360" w:lineRule="auto"/>
              <w:jc w:val="center"/>
              <w:textAlignment w:val="center"/>
              <w:rPr>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E363D">
            <w:pPr>
              <w:spacing w:line="360" w:lineRule="auto"/>
              <w:jc w:val="center"/>
              <w:textAlignment w:val="center"/>
              <w:rPr>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52ED2">
            <w:pPr>
              <w:spacing w:line="360" w:lineRule="auto"/>
              <w:jc w:val="center"/>
              <w:textAlignment w:val="center"/>
              <w:rPr>
                <w:color w:val="000000"/>
              </w:rPr>
            </w:pPr>
            <w:r>
              <w:rPr>
                <w:rFonts w:ascii="宋体" w:hAnsi="宋体" w:eastAsia="宋体" w:cs="宋体"/>
                <w:color w:val="000000"/>
              </w:rPr>
              <w:t>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03367">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color w:val="000000"/>
              </w:rPr>
              <w:t>/A</w:t>
            </w:r>
          </w:p>
        </w:tc>
      </w:tr>
      <w:tr w14:paraId="14DB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5C9EF">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1DF56">
            <w:pPr>
              <w:spacing w:line="360" w:lineRule="auto"/>
              <w:jc w:val="center"/>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7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9F6F1">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E72D8">
            <w:pPr>
              <w:spacing w:line="360" w:lineRule="auto"/>
              <w:jc w:val="center"/>
              <w:textAlignment w:val="center"/>
              <w:rPr>
                <w:color w:val="000000"/>
              </w:rPr>
            </w:pPr>
            <w:r>
              <w:rPr>
                <w:rFonts w:ascii="宋体" w:hAnsi="宋体" w:eastAsia="宋体" w:cs="宋体"/>
                <w:color w:val="000000"/>
              </w:rPr>
              <w:t>锰铜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3EAF1">
            <w:pPr>
              <w:spacing w:line="360" w:lineRule="auto"/>
              <w:jc w:val="center"/>
              <w:textAlignment w:val="center"/>
              <w:rPr>
                <w:color w:val="000000"/>
              </w:rPr>
            </w:pPr>
            <w:r>
              <w:rPr>
                <w:rFonts w:ascii="Times New Roman" w:hAnsi="Times New Roman" w:eastAsia="Times New Roman" w:cs="Times New Roman"/>
                <w:color w:val="000000"/>
              </w:rPr>
              <w:t>1.4</w:t>
            </w:r>
          </w:p>
        </w:tc>
      </w:tr>
      <w:tr w14:paraId="1960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78B7F">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0F701">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85EDB">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36323">
            <w:pPr>
              <w:spacing w:line="360" w:lineRule="auto"/>
              <w:jc w:val="center"/>
              <w:textAlignment w:val="center"/>
              <w:rPr>
                <w:color w:val="000000"/>
              </w:rPr>
            </w:pPr>
            <w:r>
              <w:rPr>
                <w:rFonts w:ascii="宋体" w:hAnsi="宋体" w:eastAsia="宋体" w:cs="宋体"/>
                <w:color w:val="000000"/>
              </w:rPr>
              <w:t>锰铜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128DD">
            <w:pPr>
              <w:spacing w:line="360" w:lineRule="auto"/>
              <w:jc w:val="center"/>
              <w:textAlignment w:val="center"/>
              <w:rPr>
                <w:color w:val="000000"/>
              </w:rPr>
            </w:pPr>
            <w:r>
              <w:rPr>
                <w:rFonts w:ascii="Times New Roman" w:hAnsi="Times New Roman" w:eastAsia="Times New Roman" w:cs="Times New Roman"/>
                <w:color w:val="000000"/>
              </w:rPr>
              <w:t>2.7</w:t>
            </w:r>
          </w:p>
        </w:tc>
      </w:tr>
      <w:tr w14:paraId="6E7A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695CA">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E93A3">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68908">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F93CC">
            <w:pPr>
              <w:spacing w:line="360" w:lineRule="auto"/>
              <w:jc w:val="center"/>
              <w:textAlignment w:val="center"/>
              <w:rPr>
                <w:color w:val="000000"/>
              </w:rPr>
            </w:pPr>
            <w:r>
              <w:rPr>
                <w:rFonts w:ascii="宋体" w:hAnsi="宋体" w:eastAsia="宋体" w:cs="宋体"/>
                <w:color w:val="000000"/>
              </w:rPr>
              <w:t>锰铜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AA5F3">
            <w:pPr>
              <w:spacing w:line="360" w:lineRule="auto"/>
              <w:jc w:val="center"/>
              <w:textAlignment w:val="center"/>
              <w:rPr>
                <w:color w:val="000000"/>
              </w:rPr>
            </w:pPr>
            <w:r>
              <w:rPr>
                <w:rFonts w:ascii="Times New Roman" w:hAnsi="Times New Roman" w:eastAsia="Times New Roman" w:cs="Times New Roman"/>
                <w:color w:val="000000"/>
              </w:rPr>
              <w:t>2.0</w:t>
            </w:r>
          </w:p>
        </w:tc>
      </w:tr>
      <w:tr w14:paraId="6FA9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F5513">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FE4A7">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2C748">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BF7AB">
            <w:pPr>
              <w:spacing w:line="360" w:lineRule="auto"/>
              <w:jc w:val="center"/>
              <w:textAlignment w:val="center"/>
              <w:rPr>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2C240">
            <w:pPr>
              <w:spacing w:line="360" w:lineRule="auto"/>
              <w:jc w:val="center"/>
              <w:textAlignment w:val="center"/>
              <w:rPr>
                <w:color w:val="000000"/>
              </w:rPr>
            </w:pPr>
            <w:r>
              <w:rPr>
                <w:rFonts w:ascii="Times New Roman" w:hAnsi="Times New Roman" w:eastAsia="Times New Roman" w:cs="Times New Roman"/>
                <w:color w:val="000000"/>
              </w:rPr>
              <w:t>0.6</w:t>
            </w:r>
          </w:p>
        </w:tc>
      </w:tr>
    </w:tbl>
    <w:p w14:paraId="1D02E3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）请你在图中用一根导线将电流表正确连入电路</w:t>
      </w:r>
      <w:r>
        <w:rPr>
          <w:color w:val="000000"/>
        </w:rPr>
        <w:t>______</w:t>
      </w:r>
      <w:r>
        <w:rPr>
          <w:rFonts w:ascii="宋体" w:hAnsi="宋体" w:eastAsia="宋体" w:cs="宋体"/>
          <w:color w:val="000000"/>
        </w:rPr>
        <w:t>；</w:t>
      </w:r>
    </w:p>
    <w:p w14:paraId="03E075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四根导体电阻的大小，可通过观察</w:t>
      </w:r>
      <w:r>
        <w:rPr>
          <w:color w:val="000000"/>
        </w:rPr>
        <w:t>______</w:t>
      </w:r>
      <w:r>
        <w:rPr>
          <w:rFonts w:ascii="宋体" w:hAnsi="宋体" w:eastAsia="宋体" w:cs="宋体"/>
          <w:color w:val="000000"/>
        </w:rPr>
        <w:t>来判断；</w:t>
      </w:r>
    </w:p>
    <w:p w14:paraId="101149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）要探究导体电阻大小与长度的关系，应选用</w:t>
      </w:r>
      <w:r>
        <w:rPr>
          <w:color w:val="000000"/>
        </w:rPr>
        <w:t>______</w:t>
      </w:r>
      <w:r>
        <w:rPr>
          <w:rFonts w:ascii="宋体" w:hAnsi="宋体" w:eastAsia="宋体" w:cs="宋体"/>
          <w:color w:val="000000"/>
        </w:rPr>
        <w:t>两根导体进行实验；</w:t>
      </w:r>
    </w:p>
    <w:p w14:paraId="1463AB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两根导体分别接入电路中进行实验，可得出：当导体的长度和材料相同时，横截面积越大，电阻越</w:t>
      </w:r>
      <w:r>
        <w:rPr>
          <w:color w:val="000000"/>
        </w:rPr>
        <w:t>______</w:t>
      </w:r>
      <w:r>
        <w:rPr>
          <w:rFonts w:ascii="宋体" w:hAnsi="宋体" w:eastAsia="宋体" w:cs="宋体"/>
          <w:color w:val="000000"/>
        </w:rPr>
        <w:t>；</w:t>
      </w:r>
    </w:p>
    <w:p w14:paraId="36BE1A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）老师想改装一个滑动变阻器使其最大阻值变小，请你根据该实验结论，帮老师想出一种方法：</w:t>
      </w:r>
      <w:r>
        <w:rPr>
          <w:color w:val="000000"/>
        </w:rPr>
        <w:t>______</w:t>
      </w:r>
      <w:r>
        <w:rPr>
          <w:rFonts w:ascii="宋体" w:hAnsi="宋体" w:eastAsia="宋体" w:cs="宋体"/>
          <w:color w:val="000000"/>
        </w:rPr>
        <w:t>（写出一种合理方法即可）。</w:t>
      </w:r>
    </w:p>
    <w:p w14:paraId="659D1E49">
      <w:pPr>
        <w:spacing w:line="360" w:lineRule="auto"/>
        <w:jc w:val="both"/>
        <w:textAlignment w:val="center"/>
        <w:rPr>
          <w:color w:val="000000"/>
        </w:rPr>
      </w:pPr>
      <w:r>
        <w:rPr>
          <w:rFonts w:ascii="宋体" w:hAnsi="宋体" w:eastAsia="宋体" w:cs="宋体"/>
          <w:b/>
          <w:color w:val="000000"/>
          <w:sz w:val="24"/>
        </w:rPr>
        <w:t>四、计算题：共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7E5A82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日，西藏自治区首条电气化铁路拉林铁路开通运营，历史性地实现复兴号动车组对</w:t>
      </w:r>
      <w:r>
        <w:rPr>
          <w:rFonts w:ascii="Times New Roman" w:hAnsi="Times New Roman" w:eastAsia="Times New Roman" w:cs="Times New Roman"/>
          <w:color w:val="000000"/>
        </w:rPr>
        <w:t>31</w:t>
      </w:r>
      <w:r>
        <w:rPr>
          <w:rFonts w:ascii="宋体" w:hAnsi="宋体" w:eastAsia="宋体" w:cs="宋体"/>
          <w:color w:val="000000"/>
        </w:rPr>
        <w:t>个省区市的全覆盖，翻开了西藏和高原铁路建设发展新篇章。旦增乘坐某次列车从拉萨去林芝旅游，列车经过平直的藏木特大桥时，如图（甲）所示，他用手表测量了自己通过大桥的时间，上桥和离桥时的手表示数如图（乙）所示。通过查询资料得知列车功率约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W</w:t>
      </w:r>
      <w:r>
        <w:rPr>
          <w:rFonts w:ascii="宋体" w:hAnsi="宋体" w:eastAsia="宋体" w:cs="宋体"/>
          <w:color w:val="000000"/>
        </w:rPr>
        <w:t>，若列车过桥时速度保持</w:t>
      </w:r>
      <w:r>
        <w:rPr>
          <w:rFonts w:ascii="Times New Roman" w:hAnsi="Times New Roman" w:eastAsia="Times New Roman" w:cs="Times New Roman"/>
          <w:color w:val="000000"/>
        </w:rPr>
        <w:t>25m/s</w:t>
      </w:r>
      <w:r>
        <w:rPr>
          <w:rFonts w:ascii="宋体" w:hAnsi="宋体" w:eastAsia="宋体" w:cs="宋体"/>
          <w:color w:val="000000"/>
        </w:rPr>
        <w:t>不变。求：</w:t>
      </w:r>
    </w:p>
    <w:p w14:paraId="5E5DDF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）旦增过桥所用的时间；</w:t>
      </w:r>
    </w:p>
    <w:p w14:paraId="457F59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）大桥的长度；</w:t>
      </w:r>
    </w:p>
    <w:p w14:paraId="520ED4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）列车过桥时所受阻力的大小。</w:t>
      </w:r>
    </w:p>
    <w:p w14:paraId="610BEFF2">
      <w:pPr>
        <w:spacing w:line="360" w:lineRule="auto"/>
        <w:jc w:val="left"/>
        <w:textAlignment w:val="center"/>
        <w:rPr>
          <w:color w:val="000000"/>
        </w:rPr>
      </w:pPr>
      <w:r>
        <w:rPr>
          <w:color w:val="000000"/>
        </w:rPr>
        <w:drawing>
          <wp:inline distT="0" distB="0" distL="114300" distR="114300">
            <wp:extent cx="4000500" cy="1266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4000500" cy="1266825"/>
                    </a:xfrm>
                    <a:prstGeom prst="rect">
                      <a:avLst/>
                    </a:prstGeom>
                  </pic:spPr>
                </pic:pic>
              </a:graphicData>
            </a:graphic>
          </wp:inline>
        </w:drawing>
      </w:r>
      <w:r>
        <w:rPr>
          <w:color w:val="000000"/>
        </w:rPr>
        <w:t xml:space="preserve">  </w:t>
      </w:r>
    </w:p>
    <w:p w14:paraId="756AAF07">
      <w:pPr>
        <w:spacing w:line="360" w:lineRule="auto"/>
        <w:jc w:val="left"/>
        <w:textAlignment w:val="center"/>
        <w:rPr>
          <w:color w:val="000000"/>
        </w:rPr>
      </w:pPr>
      <w:r>
        <w:rPr>
          <w:color w:val="000000"/>
        </w:rPr>
        <w:t xml:space="preserve">17. </w:t>
      </w:r>
      <w:r>
        <w:rPr>
          <w:rFonts w:ascii="宋体" w:hAnsi="宋体" w:eastAsia="宋体" w:cs="宋体"/>
          <w:color w:val="000000"/>
        </w:rPr>
        <w:t>如图（甲）所示，电源电压保持不变，滑动变阻器的滑片从最右端滑至最左端的过程中，电压表和电流表的示数变化情况如图（乙）所示。求：</w:t>
      </w:r>
    </w:p>
    <w:p w14:paraId="12D8DC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p>
    <w:p w14:paraId="1EE37C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）滑动变阻器的最大阻值；</w:t>
      </w:r>
    </w:p>
    <w:p w14:paraId="794C81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）把定值电阻换成标有“</w:t>
      </w:r>
      <w:r>
        <w:object>
          <v:shape id="_x0000_i105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81" o:title="eqId964e2453634a73f06d390af8aa031a15"/>
            <o:lock v:ext="edit" aspectratio="t"/>
            <w10:wrap type="none"/>
            <w10:anchorlock/>
          </v:shape>
          <o:OLEObject Type="Embed" ProgID="Equation.DSMT4" ShapeID="_x0000_i1051" DrawAspect="Content" ObjectID="_1468075751" r:id="rId80">
            <o:LockedField>false</o:LockedField>
          </o:OLEObject>
        </w:objec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200396" name="图片 2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6" name="图片 200396"/>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小灯泡，当滑动变阻器的滑片</w:t>
      </w:r>
      <w:r>
        <w:rPr>
          <w:rFonts w:ascii="Times New Roman" w:hAnsi="Times New Roman" w:eastAsia="Times New Roman" w:cs="Times New Roman"/>
          <w:color w:val="000000"/>
        </w:rPr>
        <w:t>P</w:t>
      </w:r>
      <w:r>
        <w:rPr>
          <w:rFonts w:ascii="宋体" w:hAnsi="宋体" w:eastAsia="宋体" w:cs="宋体"/>
          <w:color w:val="000000"/>
        </w:rPr>
        <w:t>在中间位置时，计算小灯泡的实际功率（忽略温度对小灯泡电阻的影响）。</w:t>
      </w:r>
    </w:p>
    <w:p w14:paraId="56D510FB">
      <w:pPr>
        <w:spacing w:line="360" w:lineRule="auto"/>
        <w:jc w:val="left"/>
        <w:textAlignment w:val="center"/>
        <w:rPr>
          <w:color w:val="000000"/>
        </w:rPr>
      </w:pPr>
      <w:r>
        <w:rPr>
          <w:color w:val="000000"/>
        </w:rPr>
        <w:drawing>
          <wp:inline distT="0" distB="0" distL="114300" distR="114300">
            <wp:extent cx="3857625" cy="1562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3857625" cy="1562100"/>
                    </a:xfrm>
                    <a:prstGeom prst="rect">
                      <a:avLst/>
                    </a:prstGeom>
                  </pic:spPr>
                </pic:pic>
              </a:graphicData>
            </a:graphic>
          </wp:inline>
        </w:drawing>
      </w:r>
      <w:r>
        <w:rPr>
          <w:color w:val="000000"/>
        </w:rPr>
        <w:t xml:space="preserve">  </w:t>
      </w:r>
      <w:r>
        <w:rPr>
          <w:color w:val="000000"/>
        </w:rPr>
        <w:br w:type="page"/>
      </w:r>
      <w:r>
        <w:rPr>
          <w:color w:val="000000"/>
        </w:rPr>
        <w:drawing>
          <wp:inline distT="0" distB="0" distL="114300" distR="114300">
            <wp:extent cx="5731510" cy="6859270"/>
            <wp:effectExtent l="0" t="0" r="0" b="0"/>
            <wp:docPr id="100062" name="图片 100062"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descr="promotion-pages"/>
                    <pic:cNvPicPr>
                      <a:picLocks noChangeAspect="1"/>
                    </pic:cNvPicPr>
                  </pic:nvPicPr>
                  <pic:blipFill>
                    <a:blip r:embed="rId83"/>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A386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B341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3AF0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1C9D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4DFD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04D2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27165B"/>
    <w:rsid w:val="38274566"/>
    <w:rsid w:val="4F0C55DB"/>
    <w:rsid w:val="511374CC"/>
    <w:rsid w:val="70816B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5" Type="http://schemas.openxmlformats.org/officeDocument/2006/relationships/fontTable" Target="fontTable.xml"/><Relationship Id="rId84" Type="http://schemas.openxmlformats.org/officeDocument/2006/relationships/customXml" Target="../customXml/item1.xml"/><Relationship Id="rId83" Type="http://schemas.openxmlformats.org/officeDocument/2006/relationships/image" Target="media/image47.png"/><Relationship Id="rId82" Type="http://schemas.openxmlformats.org/officeDocument/2006/relationships/image" Target="media/image46.png"/><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png"/><Relationship Id="rId78" Type="http://schemas.openxmlformats.org/officeDocument/2006/relationships/image" Target="media/image43.wmf"/><Relationship Id="rId77" Type="http://schemas.openxmlformats.org/officeDocument/2006/relationships/image" Target="media/image42.png"/><Relationship Id="rId76" Type="http://schemas.openxmlformats.org/officeDocument/2006/relationships/image" Target="media/image41.png"/><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wmf"/><Relationship Id="rId72" Type="http://schemas.openxmlformats.org/officeDocument/2006/relationships/oleObject" Target="embeddings/oleObject25.bin"/><Relationship Id="rId71" Type="http://schemas.openxmlformats.org/officeDocument/2006/relationships/image" Target="media/image38.png"/><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png"/><Relationship Id="rId65" Type="http://schemas.openxmlformats.org/officeDocument/2006/relationships/image" Target="media/image34.png"/><Relationship Id="rId64" Type="http://schemas.openxmlformats.org/officeDocument/2006/relationships/image" Target="media/image33.png"/><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png"/><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png"/><Relationship Id="rId21" Type="http://schemas.openxmlformats.org/officeDocument/2006/relationships/image" Target="media/image7.wmf"/><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2744</Words>
  <Characters>2977</Characters>
  <Lines>0</Lines>
  <Paragraphs>0</Paragraphs>
  <TotalTime>4</TotalTime>
  <ScaleCrop>false</ScaleCrop>
  <LinksUpToDate>false</LinksUpToDate>
  <CharactersWithSpaces>3086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2023-09-30T07:30:00Z</dcterms:created>
  <dc:creator>学科网试题生产平台</dc:creator>
  <dc:description>3334283508703232</dc:description>
  <cp:lastModifiedBy>上帝掷骰子吗</cp:lastModifiedBy>
  <dcterms:modified xsi:type="dcterms:W3CDTF">2024-07-19T16:54:19Z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EAF07691E3694FE98DD1952ECC5B6A63_12</vt:lpwstr>
  </property>
</Properties>
</file>