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47E8A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11899900</wp:posOffset>
            </wp:positionV>
            <wp:extent cx="254000" cy="330200"/>
            <wp:effectExtent l="0" t="0" r="1270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年青岛市初中学业水平考试</w:t>
      </w:r>
    </w:p>
    <w:p w14:paraId="395AE60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 w14:paraId="417B447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40657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7DF1A00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卷为选择题，共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卷为非选择题，共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11</w:t>
      </w:r>
      <w:r>
        <w:rPr>
          <w:rFonts w:ascii="宋体" w:hAnsi="宋体" w:eastAsia="宋体" w:cs="宋体"/>
          <w:b/>
          <w:color w:val="auto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65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2298AE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所有题目均在答题卡上作答，在试卷上作答无效。</w:t>
      </w:r>
    </w:p>
    <w:p w14:paraId="7611D9A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D1CE05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</w:t>
      </w:r>
      <w:r>
        <w:rPr>
          <w:rFonts w:ascii="宋体" w:hAnsi="宋体" w:eastAsia="宋体" w:cs="宋体"/>
          <w:b/>
          <w:color w:val="auto"/>
          <w:sz w:val="24"/>
        </w:rPr>
        <w:t>分。每题给出的四个选项中，只有一个选项符合题目要求）</w:t>
      </w:r>
    </w:p>
    <w:p w14:paraId="4AFEDB9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下列词语中，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能体现分子热运动的是（　　）</w:t>
      </w:r>
    </w:p>
    <w:p w14:paraId="781094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骏马奔驰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尘土飞扬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花香满园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水滴石穿</w:t>
      </w:r>
    </w:p>
    <w:p w14:paraId="0C6797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射击项目是我国在奥运会上的夺金强项，射击时利用“三点一线”进行瞄准，下列实例与其原理相同的是（　　）</w:t>
      </w:r>
    </w:p>
    <w:p w14:paraId="0AF1EF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空中出现彩虹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做手影游戏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照镜子正衣冠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用放大镜看指纹</w:t>
      </w:r>
    </w:p>
    <w:p w14:paraId="5294C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下列生活中的实例与大气压强无关的是（　　）</w:t>
      </w:r>
    </w:p>
    <w:p w14:paraId="67F6A9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用吸管喝牛奶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吸盘被紧压在平滑的墙上</w:t>
      </w:r>
    </w:p>
    <w:p w14:paraId="01AC9F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用胶头滴管吸药液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潜水员在浅海中采集海参</w:t>
      </w:r>
    </w:p>
    <w:p w14:paraId="0A8F5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使用下列简单机械时，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能省距离的是（　　）</w:t>
      </w:r>
    </w:p>
    <w:p w14:paraId="7329C3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用筷子夹食物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用起子开瓶盖</w:t>
      </w:r>
    </w:p>
    <w:p w14:paraId="2BA7C2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利用定滑轮升国旗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起重机利用动滑轮吊起重物</w:t>
      </w:r>
    </w:p>
    <w:p w14:paraId="1BF09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下列装置中，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利用图示实验原理工作的是（　　）</w:t>
      </w:r>
    </w:p>
    <w:p w14:paraId="68755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4B5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电烤箱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发电机</w:t>
      </w:r>
    </w:p>
    <w:p w14:paraId="1EAA1D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电磁继电器</w:t>
      </w:r>
    </w:p>
    <w:p w14:paraId="1199E0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“生命宝贵，安全第一”是同学们应具有的安全意识。下列做法不符合安全用电原则的是（　　）</w:t>
      </w:r>
    </w:p>
    <w:p w14:paraId="38AC7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连接家庭电路时，开关接在火线和用电器之间</w:t>
      </w:r>
    </w:p>
    <w:p w14:paraId="28BEE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若家用电器着火，先切断电源，再用灭火器灭火</w:t>
      </w:r>
    </w:p>
    <w:p w14:paraId="45C5B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使用试电笔时，手指按住笔尾金属体</w:t>
      </w:r>
    </w:p>
    <w:p w14:paraId="654FB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更换灯泡时，没有断开电源开关</w:t>
      </w:r>
    </w:p>
    <w:p w14:paraId="20478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摄影师利用无人机进行航拍，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在无人机匀速上升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593902" name="图片 2359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3902" name="图片 235939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过程中，下列分析正确的是（　　）</w:t>
      </w:r>
    </w:p>
    <w:p w14:paraId="0311E3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无人机的动能变大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无人机的重力势能不变</w:t>
      </w:r>
    </w:p>
    <w:p w14:paraId="46AF5B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无人机的机械能不变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无人机的机械能变大</w:t>
      </w:r>
    </w:p>
    <w:p w14:paraId="11A9E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一只碗放在水平餐桌上，它们都处于静止状态。以下两个力属于一对平衡力的是（　　）</w:t>
      </w:r>
    </w:p>
    <w:p w14:paraId="33AB8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276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餐桌对碗的支持力和碗对餐桌的压力</w:t>
      </w:r>
    </w:p>
    <w:p w14:paraId="2FDDE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餐桌对碗的支持力和碗受到的重力</w:t>
      </w:r>
    </w:p>
    <w:p w14:paraId="3B745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碗对餐桌的压力和地面对餐桌的支持力</w:t>
      </w:r>
    </w:p>
    <w:p w14:paraId="3503A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餐桌对地面的压力和餐桌对碗的支持力</w:t>
      </w:r>
    </w:p>
    <w:p w14:paraId="4FC2B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下列有关单位换算关系，不正确的是（　　）</w:t>
      </w:r>
    </w:p>
    <w:p w14:paraId="2504C2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593900" name="图片 2359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3900" name="图片 235939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1Pa=1N/m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1J=1N·m</w:t>
      </w:r>
    </w:p>
    <w:p w14:paraId="3F8B1E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1J=1N·s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1W=1J/s</w:t>
      </w:r>
    </w:p>
    <w:p w14:paraId="023401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有一块手机用的电池，上面标明电压为</w:t>
      </w:r>
      <w:r>
        <w:rPr>
          <w:rFonts w:ascii="Times New Roman" w:hAnsi="Times New Roman" w:eastAsia="Times New Roman" w:cs="Times New Roman"/>
          <w:color w:val="000000"/>
        </w:rPr>
        <w:t xml:space="preserve"> 3.7V</w:t>
      </w:r>
      <w:r>
        <w:rPr>
          <w:rFonts w:ascii="宋体" w:hAnsi="宋体" w:eastAsia="宋体" w:cs="宋体"/>
          <w:color w:val="000000"/>
        </w:rPr>
        <w:t>，容量为</w:t>
      </w:r>
      <w:r>
        <w:rPr>
          <w:rFonts w:ascii="Times New Roman" w:hAnsi="Times New Roman" w:eastAsia="Times New Roman" w:cs="Times New Roman"/>
          <w:color w:val="000000"/>
        </w:rPr>
        <w:t xml:space="preserve"> 4000 mA·h</w:t>
      </w:r>
      <w:r>
        <w:rPr>
          <w:rFonts w:ascii="宋体" w:hAnsi="宋体" w:eastAsia="宋体" w:cs="宋体"/>
          <w:color w:val="000000"/>
        </w:rPr>
        <w:t>，它充满电后大约储存的电能为（　　）</w:t>
      </w:r>
    </w:p>
    <w:p w14:paraId="048C00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5.3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MS Gothic" w:hAnsi="MS Gothic" w:eastAsia="MS Gothic" w:cs="MS Gothic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6B434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14.8J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14.8kW·h</w:t>
      </w:r>
    </w:p>
    <w:p w14:paraId="526941A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题。每题给出的四个选项中，有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2~3</w:t>
      </w:r>
      <w:r>
        <w:rPr>
          <w:rFonts w:ascii="宋体" w:hAnsi="宋体" w:eastAsia="宋体" w:cs="宋体"/>
          <w:b/>
          <w:color w:val="000000"/>
          <w:sz w:val="24"/>
        </w:rPr>
        <w:t>个选项符合题目要求，全选对得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</w:t>
      </w:r>
      <w:r>
        <w:rPr>
          <w:rFonts w:ascii="宋体" w:hAnsi="宋体" w:eastAsia="宋体" w:cs="宋体"/>
          <w:b/>
          <w:color w:val="000000"/>
          <w:sz w:val="24"/>
        </w:rPr>
        <w:t>分，错选或不选得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226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生活中许多现象都与我们学过的物理知识相关。下列对物理现象解释合理的是（　　）</w:t>
      </w:r>
    </w:p>
    <w:p w14:paraId="07D6A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太空中没有空气，离得再近的航天员之间也只能通过无线电交谈，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是因为真空不能传声</w:t>
      </w:r>
    </w:p>
    <w:p w14:paraId="478B4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飞机机翼设计成上凸下平的形状，是运用了气体流速越大的位置压强越小的原理</w:t>
      </w:r>
    </w:p>
    <w:p w14:paraId="4616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菜刀用过一段时间后要磨一磨，是因为减小受力面积能减小压强</w:t>
      </w:r>
    </w:p>
    <w:p w14:paraId="5A7EB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拉开的弓能将箭射出，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是因为动能可以转化为弹性势能</w:t>
      </w:r>
    </w:p>
    <w:p w14:paraId="7A0B5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有甲、乙、丙三个带电体，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甲物体排斥乙物体，乙物体吸引丙物体。如果丙物体带正电，则下列判断正确的是（　　）</w:t>
      </w:r>
    </w:p>
    <w:p w14:paraId="201241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甲物体带正电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甲物体带负电</w:t>
      </w:r>
    </w:p>
    <w:p w14:paraId="33D896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乙物体带负电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乙物体带正电</w:t>
      </w:r>
    </w:p>
    <w:p w14:paraId="57720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通过嫁接等技术创新，国产大樱珠的甜度和口感不断提高。小海用天平和量筒测量国产大樱珠的密度，天平平衡时，右盘中砝码的质量、游码在标尺上的位置如图甲所示；向量筒中加入</w:t>
      </w:r>
      <w:r>
        <w:rPr>
          <w:rFonts w:ascii="Times New Roman" w:hAnsi="Times New Roman" w:eastAsia="Times New Roman" w:cs="Times New Roman"/>
          <w:color w:val="000000"/>
        </w:rPr>
        <w:t xml:space="preserve">30mL </w:t>
      </w:r>
      <w:r>
        <w:rPr>
          <w:rFonts w:ascii="宋体" w:hAnsi="宋体" w:eastAsia="宋体" w:cs="宋体"/>
          <w:color w:val="000000"/>
        </w:rPr>
        <w:t>的水，再将大樱珠浸没其中，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液面的位置如图乙所示。下列说法正确的是（　　）</w:t>
      </w:r>
    </w:p>
    <w:p w14:paraId="2D181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438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450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测量密度的原理是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7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0D26C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大樱珠的质量是</w:t>
      </w:r>
      <w:r>
        <w:rPr>
          <w:rFonts w:ascii="Times New Roman" w:hAnsi="Times New Roman" w:eastAsia="Times New Roman" w:cs="Times New Roman"/>
          <w:color w:val="000000"/>
        </w:rPr>
        <w:t xml:space="preserve"> 13.2g</w:t>
      </w:r>
    </w:p>
    <w:p w14:paraId="506A7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大樱珠的体积是</w:t>
      </w:r>
      <w:r>
        <w:rPr>
          <w:rFonts w:ascii="Times New Roman" w:hAnsi="Times New Roman" w:eastAsia="Times New Roman" w:cs="Times New Roman"/>
          <w:color w:val="000000"/>
        </w:rPr>
        <w:t xml:space="preserve"> 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4663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大樱珠的密度是</w:t>
      </w:r>
      <w:r>
        <w:rPr>
          <w:rFonts w:ascii="Times New Roman" w:hAnsi="Times New Roman" w:eastAsia="Times New Roman" w:cs="Times New Roman"/>
          <w:color w:val="000000"/>
        </w:rPr>
        <w:t xml:space="preserve"> 1.6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68F3C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如图所示电路，电源电压不变，闭合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均能正常发光，电流表和电压表均有示数。下列分析正确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3593908" name="图片 2359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3908" name="图片 235939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47F34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14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B8F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，电压表可以测量出电源两端的电压</w:t>
      </w:r>
    </w:p>
    <w:p w14:paraId="7B6A0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，电流表可以测量出通过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1E05F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的亮度不变</w:t>
      </w:r>
    </w:p>
    <w:p w14:paraId="51774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，电流表和电压表的示数均不变</w:t>
      </w:r>
    </w:p>
    <w:p w14:paraId="0202D7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某品牌电热水壶，部分参数如图所示，它正常工作</w:t>
      </w:r>
      <w:r>
        <w:rPr>
          <w:rFonts w:ascii="Times New Roman" w:hAnsi="Times New Roman" w:eastAsia="Times New Roman" w:cs="Times New Roman"/>
          <w:color w:val="000000"/>
        </w:rPr>
        <w:t>245s</w:t>
      </w:r>
      <w:r>
        <w:rPr>
          <w:rFonts w:ascii="宋体" w:hAnsi="宋体" w:eastAsia="宋体" w:cs="宋体"/>
          <w:color w:val="000000"/>
        </w:rPr>
        <w:t>，可将体积为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、温度为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。下列分析正确的是（　　）</w:t>
      </w:r>
    </w:p>
    <w:p w14:paraId="369CA8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CAE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电热水壶正常工作时的电流约为</w:t>
      </w:r>
      <w:r>
        <w:rPr>
          <w:rFonts w:ascii="Times New Roman" w:hAnsi="Times New Roman" w:eastAsia="Times New Roman" w:cs="Times New Roman"/>
          <w:color w:val="000000"/>
        </w:rPr>
        <w:t>0.12A</w:t>
      </w:r>
    </w:p>
    <w:p w14:paraId="078D9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电热水壶正常工作时电热丝的阻值约为</w:t>
      </w:r>
      <w:r>
        <w:rPr>
          <w:rFonts w:ascii="Times New Roman" w:hAnsi="Times New Roman" w:eastAsia="Times New Roman" w:cs="Times New Roman"/>
          <w:color w:val="000000"/>
        </w:rPr>
        <w:t>26.9Ω</w:t>
      </w:r>
    </w:p>
    <w:p w14:paraId="4C8CB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电热水壶整个过程消耗的电能是</w:t>
      </w:r>
      <w:r>
        <w:rPr>
          <w:rFonts w:ascii="Times New Roman" w:hAnsi="Times New Roman" w:eastAsia="Times New Roman" w:cs="Times New Roman"/>
          <w:color w:val="000000"/>
        </w:rPr>
        <w:t>4.41×10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2107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电热水壶中的水吸收的热量为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DA6C3C5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BC0E9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三、填空与作图题（满分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0F7683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火，能带来温暖和光明。钻木取火，是将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能转化为内能，这是人类第一次学会使用自然力量；改变物体的内能有做功和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两种方法，人们利用内能做功制成了热机；在设计和制造热机时，要不断提高效率，其积极意义有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（列举一条即可）。</w:t>
      </w:r>
    </w:p>
    <w:p w14:paraId="56461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“若在水边走，安全记心头”。看起来不深的池水，也不要贸然下去。</w:t>
      </w:r>
    </w:p>
    <w:p w14:paraId="1D06B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8F8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）如图所示，来自池底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点的光，从水中斜射向空气时，在水面处发生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现象，岸上的人，当眼睛位于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处时，逆着射入眼睛的光看去，感觉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的位置，即池水看起来比实际的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CED4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）请在图中画出上述现象的光路图，并标出入射角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t>（     ）</w:t>
      </w:r>
    </w:p>
    <w:p w14:paraId="7CE1F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在水果中平行插入两片不同金属制成的极板，就组成了一个水果电池。如图甲所示，几个水果电池提供的电力足以点亮一排发光二极管。</w:t>
      </w:r>
    </w:p>
    <w:p w14:paraId="3A112A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3C84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）图甲中的“水果”在这里扮演了电源的角色，它为发光二极管提供了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F34B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）如图乙所示，将电压表接在西红柿电池两端，指针向右偏转一定角度，则金属片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是这个电池的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极；</w:t>
      </w:r>
    </w:p>
    <w:p w14:paraId="237CAA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）给图丙中的螺线管通电后，请标出螺线管的极性。</w:t>
      </w:r>
      <w:r>
        <w:rPr>
          <w:color w:val="000000"/>
        </w:rPr>
        <w:t>（     ）</w:t>
      </w:r>
    </w:p>
    <w:p w14:paraId="13F98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高铁改变着人们的出行和生活方式，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大大提升了人民的幸福感。</w:t>
      </w:r>
    </w:p>
    <w:p w14:paraId="29096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）复兴号动车组应用了自主开发的新型</w:t>
      </w:r>
      <w:r>
        <w:rPr>
          <w:rFonts w:ascii="Times New Roman" w:hAnsi="Times New Roman" w:eastAsia="Times New Roman" w:cs="Times New Roman"/>
          <w:color w:val="000000"/>
        </w:rPr>
        <w:t xml:space="preserve"> EPM </w:t>
      </w:r>
      <w:r>
        <w:rPr>
          <w:rFonts w:ascii="宋体" w:hAnsi="宋体" w:eastAsia="宋体" w:cs="宋体"/>
          <w:color w:val="000000"/>
        </w:rPr>
        <w:t>隔音材料，同时列车还装有双层真空玻璃，这些都是通过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（选填“防止噪声产生”“阻断噪声传播”或“防止噪声入耳”）的方式来减弱噪声的；</w:t>
      </w:r>
    </w:p>
    <w:p w14:paraId="52695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）动车组运行时消耗的电能属于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次能源，它通常是由其他形式的能转化而来的。例如，电能可以由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能转化而来；</w:t>
      </w:r>
    </w:p>
    <w:p w14:paraId="2DEFC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）某列复兴号动车组共设置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个传感器检测点，在动车行驶过程中，当某个传感器检测到异常情况，立刻通过无线电波向相距</w:t>
      </w:r>
      <w:r>
        <w:rPr>
          <w:rFonts w:ascii="Times New Roman" w:hAnsi="Times New Roman" w:eastAsia="Times New Roman" w:cs="Times New Roman"/>
          <w:color w:val="000000"/>
        </w:rPr>
        <w:t>300km</w:t>
      </w:r>
      <w:r>
        <w:rPr>
          <w:rFonts w:ascii="宋体" w:hAnsi="宋体" w:eastAsia="宋体" w:cs="宋体"/>
          <w:color w:val="000000"/>
        </w:rPr>
        <w:t>的地面监控站发送信息，则在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秒后，地面监控站收到信息。已知无线电波的传播速度为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219B0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）某时段动车组以</w:t>
      </w:r>
      <w:r>
        <w:rPr>
          <w:rFonts w:ascii="Times New Roman" w:hAnsi="Times New Roman" w:eastAsia="Times New Roman" w:cs="Times New Roman"/>
          <w:color w:val="000000"/>
        </w:rPr>
        <w:t>360km/h</w:t>
      </w:r>
      <w:r>
        <w:rPr>
          <w:rFonts w:ascii="宋体" w:hAnsi="宋体" w:eastAsia="宋体" w:cs="宋体"/>
          <w:color w:val="000000"/>
        </w:rPr>
        <w:t>的速度在水平轨道上匀速直线行驶，硬币可以静止竖立在列车窗台上。</w:t>
      </w:r>
      <w:r>
        <w:rPr>
          <w:color w:val="000000"/>
        </w:rPr>
        <w:br w:type="textWrapping"/>
      </w:r>
    </w:p>
    <w:p w14:paraId="0489C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①该时段动车组的运行速度为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；</w:t>
      </w:r>
    </w:p>
    <w:p w14:paraId="3FC74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②该时段动车组在水平方向上受到的牵引力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牵</w:t>
      </w:r>
      <w:r>
        <w:rPr>
          <w:rFonts w:ascii="宋体" w:hAnsi="宋体" w:eastAsia="宋体" w:cs="宋体"/>
          <w:color w:val="000000"/>
        </w:rPr>
        <w:t>与受到的阻力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阻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E781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③请画出硬币静止在列车窗台时的受力示意图；</w:t>
      </w:r>
      <w:r>
        <w:rPr>
          <w:color w:val="000000"/>
        </w:rPr>
        <w:t>（        ）</w:t>
      </w:r>
    </w:p>
    <w:p w14:paraId="084E0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47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BC3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④若动车组减速行驶时，硬币会向前滚动，这是因为硬币具有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50937D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2869FC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小海在劳动课实践中发现，水滴入热油锅中，油花四溅。为何会出现这种现象？小海用图甲所示装置进行如下探究。</w:t>
      </w:r>
    </w:p>
    <w:p w14:paraId="60619A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638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E16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将温度计插入试管中，从水温达到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记录一次温度，直至水沸腾并持续加热一段时间。</w:t>
      </w:r>
    </w:p>
    <w:p w14:paraId="124D46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）小海根据实验数据，在坐标系中描出了相应的点，如图乙所示；</w:t>
      </w:r>
    </w:p>
    <w:p w14:paraId="556A68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①请你根据图乙中描出的点，画出水的温度随时间变化的图像；</w:t>
      </w:r>
      <w:r>
        <w:rPr>
          <w:color w:val="000000"/>
        </w:rPr>
        <w:t>（      ）</w:t>
      </w:r>
    </w:p>
    <w:p w14:paraId="4B3E13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②根据绘制的图像，可知水的沸点是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23CC86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）水沸腾时会产生大量的水蒸气，如果被这样的水蒸气烫伤往往比被开水烫伤更严重，这是因为水蒸气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（填物态变化名称）成同温度的水会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大量的热；</w:t>
      </w:r>
    </w:p>
    <w:p w14:paraId="35025B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）小海发现，当试管内的水沸腾时，烧杯中的食用油却没有沸腾，由此可知食用油的沸点比水的沸点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，所以水滴入热油中会迅速汽化，引起油花四溅。</w:t>
      </w:r>
    </w:p>
    <w:p w14:paraId="1B143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在第一次天宫授课中，王亚平制作了一个悬在空中的水球，透过水球看到了她倒立、缩小的像，如图甲所示。老师告诉小海这个水球相当于一个凸透镜，小海利用图乙所示器材进行探究，将焦距为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的凸透镜固定在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刻度线处。</w:t>
      </w:r>
    </w:p>
    <w:p w14:paraId="30610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01A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）当小海将蜡烛和光屏移至图乙所示位置时，烛焰恰好在光屏的中心成清晰的倒立、缩小的像，这个像是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（选填“实”或“虚”）像，此时物距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&lt;2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”）；</w:t>
      </w:r>
    </w:p>
    <w:p w14:paraId="1A2CA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）当小海将蜡烛移至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刻度线处时，应向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移动光屏，才能在光屏上成清晰的倒立、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（选填“放大”“等大”或“缩小”）的像；</w:t>
      </w:r>
    </w:p>
    <w:p w14:paraId="6990D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）依据上述实验规律，小海判定：透过水球看到王亚平倒立、缩小的像时，她到水球球心的距离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与水球透镜焦距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的关系满足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&gt;2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&lt;2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”）；</w:t>
      </w:r>
    </w:p>
    <w:p w14:paraId="005DA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）凸透镜在生活中有许多应用，请列举一例：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6042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冰壶运动被称为“冰上围棋”，比赛充满了智慧。冰壶比赛时，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运动员有时要不断地擦冰，这是为了改变冰壶受到的滑动摩擦力。为此，小兰和小海一起对影响滑动摩擦力大小的因素进行探究。</w:t>
      </w:r>
    </w:p>
    <w:p w14:paraId="15BCC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D93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）小兰和小海分别采用如图甲、乙所示方式，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使木块沿水平长木板做匀速直线运动。木块受到的滑动摩擦力大小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与弹簧测力计示数相等的是图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依据的是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知识；</w:t>
      </w:r>
    </w:p>
    <w:p w14:paraId="588C9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）按图甲的做法，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在木块上加放砝码，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改变木块对长木板的压力，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测出此种情况下的滑动摩擦力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pt;width:46.5pt;" o:ole="t" filled="f" o:preferrelative="t" stroked="f" coordsize="21600,21600">
            <v:path/>
            <v:fill on="f" focussize="0,0"/>
            <v:stroke on="f" joinstyle="miter"/>
            <v:imagedata r:id="rId27" o:title="eqIdc95b08b6df94accb0c7b9c83a8405f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6.75pt;width:6.75pt;" o:ole="t" filled="f" o:preferrelative="t" stroked="f" coordsize="21600,21600">
            <v:path/>
            <v:fill on="f" focussize="0,0"/>
            <v:stroke on="f" joinstyle="miter"/>
            <v:imagedata r:id="rId29" o:title="eqId60b354bb466a1e2bcda93380da807c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这说明接触面受到的压力越大，滑动摩擦力越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5DC1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换用材料相同但表面更粗糙的长木板，保持木块上的砝码不变，测出此种情况下的滑动摩擦力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48pt;" o:ole="t" filled="f" o:preferrelative="t" stroked="f" coordsize="21600,21600">
            <v:path/>
            <v:fill on="f" focussize="0,0"/>
            <v:stroke on="f" joinstyle="miter"/>
            <v:imagedata r:id="rId31" o:title="eqId5b93e878c31335dcf45f4e9f77f3800e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，这说明接触面越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44A85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）冰壶运动员在比赛过程中不断地擦冰，这是通过改变接触面的粗糙程度来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摩擦的，目的是使冰壶在冰面上运动的距离更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一些。</w:t>
      </w:r>
    </w:p>
    <w:p w14:paraId="41760E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天平和杆秤在古籍中常被称为“权衡器”，《墨经》最早对权衡器的杠杆原理做了理论上的探讨。关于杠杆的平衡条件，小海用图甲所示装置进行探究，其中杠杆的刻度均匀，每个钩码的重力均为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。</w:t>
      </w:r>
    </w:p>
    <w:p w14:paraId="77644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）实验中，杠杆在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位置平衡最便于测量力臂；</w:t>
      </w:r>
    </w:p>
    <w:p w14:paraId="445B4F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）如图乙所示，杠杆已经平衡。如果在左侧钩码下增加一个钩码或者将左侧钩码向右移动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，杠杆都将失去平衡。由此可以猜想：杠杆的平衡可能与力的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和力臂有关；</w:t>
      </w:r>
    </w:p>
    <w:p w14:paraId="50585B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3CF8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）小海在杠杆两侧挂上不同数量的钩码，移动钩码的位置，进行了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次实验。杠杆平衡时的部分数据已填入表中，其中图丙是第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次杠杆平衡时的情景，请将杠杆右侧的阻力数值填入表中；</w:t>
      </w:r>
    </w:p>
    <w:p w14:paraId="41344D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8"/>
        <w:gridCol w:w="1853"/>
        <w:gridCol w:w="2104"/>
        <w:gridCol w:w="2136"/>
        <w:gridCol w:w="2105"/>
      </w:tblGrid>
      <w:tr w14:paraId="398D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F03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EB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960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555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5A4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7D4C4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8F3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32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74E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8A4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751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  <w:tr w14:paraId="134CD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36F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19E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090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872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65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</w:tr>
      <w:tr w14:paraId="5B200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AA9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17C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9C1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2C6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AA7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3593906" name="图片 23593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93906" name="图片 2359390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13D8A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B5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569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7C7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F49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      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961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</w:tr>
    </w:tbl>
    <w:p w14:paraId="44A925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分析实验数据，可归纳出杠杆的平衡条件是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74B835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）小海与小兰对实验过程进行交流，产生了一个新的问题：若支点不在杠杆的中点，并用弹簧测力计代替一侧的钩码施力，会出现什么现象？于是他们共同进行了如图丁的探究。</w:t>
      </w:r>
    </w:p>
    <w:p w14:paraId="43778C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①画出图丁中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）</w:t>
      </w:r>
    </w:p>
    <w:p w14:paraId="3A046F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②多次改变拉力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的作用点在杠杆上的位置进行实验，发现杠杆平衡时，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都是大于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，其原因可能是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D791F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333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B46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）有一个阻值未知的定值电阻，小兰用伏安法测量其阻值，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过程如下。</w:t>
      </w:r>
    </w:p>
    <w:p w14:paraId="33909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666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6BF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①用笔画出导线，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将图甲中的电路连接完整。</w:t>
      </w:r>
      <w:r>
        <w:rPr>
          <w:color w:val="000000"/>
        </w:rPr>
        <w:t>（         ）</w:t>
      </w:r>
      <w:r>
        <w:rPr>
          <w:rFonts w:ascii="宋体" w:hAnsi="宋体" w:eastAsia="宋体" w:cs="宋体"/>
          <w:color w:val="000000"/>
        </w:rPr>
        <w:t>；</w:t>
      </w:r>
    </w:p>
    <w:p w14:paraId="1D45B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②正确连接电路后，将滑动变阻器的滑片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移至阻值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处，再闭合开关，小兰发现移动滑动变阻器滑片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的过程中，电压表有示数且几乎不变，电流表没有示数，则电路中存在的故障可能是：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两个接线柱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”）间发生了断路；</w:t>
      </w:r>
    </w:p>
    <w:p w14:paraId="1C47C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③解决故障后，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通过调节滑动变阻器滑片</w:t>
      </w:r>
      <w:r>
        <w:rPr>
          <w:rFonts w:ascii="Times New Roman" w:hAnsi="Times New Roman" w:eastAsia="Times New Roman" w:cs="Times New Roman"/>
          <w:color w:val="000000"/>
        </w:rPr>
        <w:t xml:space="preserve"> P</w:t>
      </w:r>
      <w:r>
        <w:rPr>
          <w:rFonts w:ascii="宋体" w:hAnsi="宋体" w:eastAsia="宋体" w:cs="宋体"/>
          <w:color w:val="000000"/>
        </w:rPr>
        <w:t>的位置，进行多次实验，得到实验数据如表，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其中有一组数据是错误的。小兰和小海根据实验数据分别画出了电阻的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图象，如图乙、丙所示，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其中图象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是正确的；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2370"/>
        <w:gridCol w:w="2370"/>
      </w:tblGrid>
      <w:tr w14:paraId="798C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157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945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V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5CE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</w:tr>
      <w:tr w14:paraId="63A5E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494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6BD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F44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</w:tr>
      <w:tr w14:paraId="20E53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436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B2A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420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38F7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277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654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852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</w:tr>
      <w:tr w14:paraId="3895D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CAB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E1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51B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0.45</w:t>
            </w:r>
          </w:p>
        </w:tc>
      </w:tr>
      <w:tr w14:paraId="0F55D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9D3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A45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3ED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0.50</w:t>
            </w:r>
          </w:p>
        </w:tc>
      </w:tr>
    </w:tbl>
    <w:p w14:paraId="2A1A6E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④所测电阻的阻值为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4476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609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55F6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）小兰和小海共同设计了图丁所示的电路，探究金属丝电阻的大小跟导线长度的关系。</w:t>
      </w:r>
    </w:p>
    <w:p w14:paraId="25DBF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6DA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①电路中的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均是由材料、粗细相同的金属丝制成，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长度分别为</w:t>
      </w:r>
      <w:r>
        <w:rPr>
          <w:rFonts w:ascii="Times New Roman" w:hAnsi="Times New Roman" w:eastAsia="Times New Roman" w:cs="Times New Roman"/>
          <w:color w:val="000000"/>
        </w:rPr>
        <w:t xml:space="preserve"> 0.4m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置于合适位置，电压表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的示数之比为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，则三个电阻的阻值之比为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BF0B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②通过分析，可以得出结论：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材料、粗细相同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3593904" name="图片 2359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3904" name="图片 235939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金属丝，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其电阻大小与长度成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4B9E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③通过查阅资料，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该金属丝的电阻与导线长度的比例系数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=5Ω/m</w:t>
      </w:r>
      <w:r>
        <w:rPr>
          <w:rFonts w:ascii="宋体" w:hAnsi="宋体" w:eastAsia="宋体" w:cs="宋体"/>
          <w:color w:val="000000"/>
        </w:rPr>
        <w:t>，则长</w:t>
      </w:r>
      <w:r>
        <w:rPr>
          <w:rFonts w:ascii="Times New Roman" w:hAnsi="Times New Roman" w:eastAsia="Times New Roman" w:cs="Times New Roman"/>
          <w:color w:val="000000"/>
        </w:rPr>
        <w:t xml:space="preserve"> 10m</w:t>
      </w:r>
      <w:r>
        <w:rPr>
          <w:rFonts w:ascii="宋体" w:hAnsi="宋体" w:eastAsia="宋体" w:cs="宋体"/>
          <w:color w:val="000000"/>
        </w:rPr>
        <w:t>的这种金属丝的电阻是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72B0DBE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70221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如图所示电路，电阻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并联接到电压为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的电源两端。闭合开关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的电流分别为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，电路的总电流为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。</w:t>
      </w:r>
    </w:p>
    <w:p w14:paraId="01C6E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并联后相当于一个电阻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，请推导证明：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95pt;width:63.15pt;" o:ole="t" filled="f" o:preferrelative="t" stroked="f" coordsize="21600,21600">
            <v:path/>
            <v:fill on="f" focussize="0,0"/>
            <v:stroke on="f" joinstyle="miter"/>
            <v:imagedata r:id="rId39" o:title="eqId80d2cdc7b545f61c01ef0fe698bac83a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563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=30Ω</w:t>
      </w:r>
      <w:r>
        <w:rPr>
          <w:rFonts w:ascii="宋体" w:hAnsi="宋体" w:eastAsia="宋体" w:cs="宋体"/>
          <w:color w:val="000000"/>
        </w:rPr>
        <w:t>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。求：电路的总电流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。</w:t>
      </w:r>
    </w:p>
    <w:p w14:paraId="53E8F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90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B9D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“国之重器”中的起重船在我国很多伟大的工程中发挥着重要作用。起重船的工作就是将重物起吊移至指定位置。如图甲所示，一艘起重船自身质量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=10000t</w:t>
      </w:r>
      <w:r>
        <w:rPr>
          <w:rFonts w:ascii="宋体" w:hAnsi="宋体" w:eastAsia="宋体" w:cs="宋体"/>
          <w:color w:val="000000"/>
        </w:rPr>
        <w:t>，要吊装的重物质量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=1000t</w:t>
      </w:r>
      <w:r>
        <w:rPr>
          <w:rFonts w:ascii="宋体" w:hAnsi="宋体" w:eastAsia="宋体" w:cs="宋体"/>
          <w:color w:val="000000"/>
        </w:rPr>
        <w:t>。（取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）</w:t>
      </w:r>
    </w:p>
    <w:p w14:paraId="69B35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）起重船带着重物一起漂浮在水面上时，排开水的体积是多少？</w:t>
      </w:r>
    </w:p>
    <w:p w14:paraId="4B183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）起重机将该重物匀速提升了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，它的电动机所做的功是</w:t>
      </w:r>
      <w:r>
        <w:rPr>
          <w:rFonts w:ascii="Times New Roman" w:hAnsi="Times New Roman" w:eastAsia="Times New Roman" w:cs="Times New Roman"/>
          <w:color w:val="000000"/>
        </w:rPr>
        <w:t>7.5×10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，则起重机的机械效率是多少？</w:t>
      </w:r>
    </w:p>
    <w:p w14:paraId="0FB73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）为了防止起重船吊装重物时发生倾斜，在起重船的船体两侧建造了由许多小舱室组成的水舱。起重船吊起重物后，就通过抽水机将一侧水舱里的水抽向另一侧水舱来保持起重船平衡，示意图如图乙所示。</w:t>
      </w:r>
    </w:p>
    <w:p w14:paraId="40706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小海设计了一种用力传感器感知抽水量的长方体水舱模型，其底面积为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，示意图如图丙所示，其中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是固定的力传感器，能够显示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对它的压力或拉力的大小；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是质量和体积均可忽略的细直杆，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的上端固定在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上，下端固定在物体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上；物体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是质量为</w:t>
      </w:r>
      <w:r>
        <w:rPr>
          <w:rFonts w:ascii="Times New Roman" w:hAnsi="Times New Roman" w:eastAsia="Times New Roman" w:cs="Times New Roman"/>
          <w:color w:val="000000"/>
        </w:rPr>
        <w:t>20kg</w:t>
      </w:r>
      <w:r>
        <w:rPr>
          <w:rFonts w:ascii="宋体" w:hAnsi="宋体" w:eastAsia="宋体" w:cs="宋体"/>
          <w:color w:val="000000"/>
        </w:rPr>
        <w:t>、高度为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的圆柱体。水舱中装有</w:t>
      </w:r>
      <w:r>
        <w:rPr>
          <w:rFonts w:ascii="Times New Roman" w:hAnsi="Times New Roman" w:eastAsia="Times New Roman" w:cs="Times New Roman"/>
          <w:color w:val="000000"/>
        </w:rPr>
        <w:t>4.2m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的水，抽水机将水抽出的过程中，力传感器示数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的大小随抽出水的体积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变化的图象如图丁所示。当力传感器示数为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时，剩余的水对舱底的压强是多少？</w:t>
      </w:r>
    </w:p>
    <w:p w14:paraId="02206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09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4286250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53E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43" name="图片 10004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promotion-pages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3924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55F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EF56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295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5118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F652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7859FD"/>
    <w:rsid w:val="2E661328"/>
    <w:rsid w:val="38274566"/>
    <w:rsid w:val="40FE616D"/>
    <w:rsid w:val="7BB9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5003</Words>
  <Characters>5828</Characters>
  <Lines>0</Lines>
  <Paragraphs>0</Paragraphs>
  <TotalTime>4</TotalTime>
  <ScaleCrop>false</ScaleCrop>
  <LinksUpToDate>false</LinksUpToDate>
  <CharactersWithSpaces>6114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2023-10-22T23:10:00Z</dcterms:created>
  <dc:creator>学科网试题生产平台</dc:creator>
  <dc:description>3330362277355520</dc:description>
  <cp:lastModifiedBy>上帝掷骰子吗</cp:lastModifiedBy>
  <dcterms:modified xsi:type="dcterms:W3CDTF">2024-07-19T16:53:28Z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FE828260526A499994D41E257193C207_12</vt:lpwstr>
  </property>
</Properties>
</file>