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CA23E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11442700</wp:posOffset>
            </wp:positionV>
            <wp:extent cx="381000" cy="279400"/>
            <wp:effectExtent l="0" t="0" r="0" b="635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年长春市初中学业水平考试</w:t>
      </w:r>
    </w:p>
    <w:p w14:paraId="0A26226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0CAC00F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本试卷分物理和化学两部分，共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页。物理满分为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分，化学满分为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分钟。考试结束后，将本试卷和答题卡一并交回。</w:t>
      </w:r>
    </w:p>
    <w:p w14:paraId="6A2DD27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34D3A4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答题前，考生务必将自己的姓名、准考证号填写在答题卡上，并将条形码准确粘贴在条形码区域内。</w:t>
      </w:r>
    </w:p>
    <w:p w14:paraId="70327D0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答题时，考生务必按照考试要求在答题卡上的指定区域内作答，在草稿纸、试卷上答题无效。</w:t>
      </w:r>
    </w:p>
    <w:p w14:paraId="55AE719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</w:t>
      </w:r>
    </w:p>
    <w:p w14:paraId="1904B76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分。每题给出的四个选项中只有一项符合题目要求。</w:t>
      </w:r>
    </w:p>
    <w:p w14:paraId="7B8E83F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下列物体尺度最大的是（　　）</w:t>
      </w:r>
    </w:p>
    <w:p w14:paraId="3AAAF2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太阳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月亮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地球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人造卫星</w:t>
      </w:r>
    </w:p>
    <w:p w14:paraId="0DD79D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很多运动鞋具有缓震功能，这是由于制作鞋底或鞋垫的材料具有很好的（　　）</w:t>
      </w:r>
    </w:p>
    <w:p w14:paraId="0652A3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弹性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塑性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导热性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导电性</w:t>
      </w:r>
    </w:p>
    <w:p w14:paraId="6D25A8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夏天的清晨，室外草叶上常出现露珠。露的形成发生的物态变化是（　　）</w:t>
      </w:r>
    </w:p>
    <w:p w14:paraId="06996E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24770A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世界上第一个证实了电流周围存在磁场的科学家是（　　）</w:t>
      </w:r>
    </w:p>
    <w:p w14:paraId="676162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牛顿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欧姆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奥斯特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阿基米德</w:t>
      </w:r>
    </w:p>
    <w:p w14:paraId="061B85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在人的眼球中，晶状体和角膜的共同作用相当于一个（　　）</w:t>
      </w:r>
    </w:p>
    <w:p w14:paraId="323E4C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平面镜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玻璃砖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凸透镜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凹透镜</w:t>
      </w:r>
    </w:p>
    <w:p w14:paraId="0E40A9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下列用电器正常工作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小时，消耗电能最多的是（　　）</w:t>
      </w:r>
    </w:p>
    <w:p w14:paraId="162A3C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节能灯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液晶电视</w:t>
      </w:r>
    </w:p>
    <w:p w14:paraId="304A5E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下列现象中，属于静电现象的是（　　）</w:t>
      </w:r>
    </w:p>
    <w:p w14:paraId="5CEB47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磁铁吸引铁钉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用吸管“吸”饮料</w:t>
      </w:r>
    </w:p>
    <w:p w14:paraId="703969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地球吸引苹果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摩擦过的气球吸引头发</w:t>
      </w:r>
    </w:p>
    <w:p w14:paraId="560C31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在烧杯中加入盐水，将铜片和锌片放在盐水中，这就是一个电池。用电压表测量这个自制电池的电压，其现象如图所示。下列说法正确的是（　　）</w:t>
      </w:r>
    </w:p>
    <w:p w14:paraId="2B3A45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210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铜片是电池正极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锌片是电池正极</w:t>
      </w:r>
    </w:p>
    <w:p w14:paraId="26D56B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盐水不导电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电压表正、负接线柱接反了</w:t>
      </w:r>
    </w:p>
    <w:p w14:paraId="68D01E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日，中国选手全红蝉以五跳两满分的成绩，夺得跳水世界杯第二站比赛的冠军。全红蝉在空中加速下落过程中（　　）</w:t>
      </w:r>
    </w:p>
    <w:p w14:paraId="60C990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动能变大</w:t>
      </w:r>
    </w:p>
    <w:p w14:paraId="4D4D72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机械能变大</w:t>
      </w:r>
    </w:p>
    <w:p w14:paraId="178E5B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如图所示是我国《农书》中记录的槽碓（</w:t>
      </w:r>
      <w:r>
        <w:rPr>
          <w:rFonts w:ascii="Times New Roman" w:hAnsi="Times New Roman" w:eastAsia="Times New Roman" w:cs="Times New Roman"/>
          <w:i/>
          <w:color w:val="000000"/>
        </w:rPr>
        <w:t>dui</w:t>
      </w:r>
      <w:r>
        <w:rPr>
          <w:rFonts w:ascii="宋体" w:hAnsi="宋体" w:eastAsia="宋体" w:cs="宋体"/>
          <w:color w:val="000000"/>
        </w:rPr>
        <w:t>）。大木勺积水较多会下沉，使石锤上升；当大木勺内的水流出变轻后，石锤落下击打石白内的谷物。该槽碓（　　）</w:t>
      </w:r>
    </w:p>
    <w:p w14:paraId="062712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343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0FB7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机械效率可达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是杠杆</w:t>
      </w:r>
    </w:p>
    <w:p w14:paraId="02DB6E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机械效率可超过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是热机</w:t>
      </w:r>
    </w:p>
    <w:p w14:paraId="5A24C9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11-19</w:t>
      </w:r>
      <w:r>
        <w:rPr>
          <w:rFonts w:ascii="宋体" w:hAnsi="宋体" w:eastAsia="宋体" w:cs="宋体"/>
          <w:b/>
          <w:color w:val="000000"/>
          <w:sz w:val="24"/>
        </w:rPr>
        <w:t>小题每空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分、每图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1489FC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长春市某社区开设了“幸福食堂”，既能减轻上班族的家务负担，又能解决老年人的吃饭问题，让居民乐享幸福“食”光。</w:t>
      </w:r>
    </w:p>
    <w:p w14:paraId="0BB54B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）走进食堂能闻到饭菜的香味，这是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现象；</w:t>
      </w:r>
    </w:p>
    <w:p w14:paraId="5B36AD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）燃烧天然气烹饪食物，食物内能的增加是通过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的方式实现的；</w:t>
      </w:r>
    </w:p>
    <w:p w14:paraId="0E2EA9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）天然气在燃烧时把化学能转化为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能，其热值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；当气温下降导致更多热量散失到空气中时，燃料的利用率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C3EA1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）从能源与可持续发展的角度看，天然气属于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能源。</w:t>
      </w:r>
    </w:p>
    <w:p w14:paraId="66296F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年，长春市某公司研制的全球首列氢能源市域列车上线运营。列车内置了氢能动力系统，不仅续航能力强，而且环保、零碳、运行时噪声小，是绿色环保的交通工具。</w:t>
      </w:r>
    </w:p>
    <w:p w14:paraId="77A5A3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）列车运行时噪声小，其中的“小”是指声音的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小；</w:t>
      </w:r>
    </w:p>
    <w:p w14:paraId="1F6C0C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）列车内的工作人员使用的无线对讲机是通过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传递信息的；</w:t>
      </w:r>
    </w:p>
    <w:p w14:paraId="767A5D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）当列车驶离站台时，以站台为参照物列车是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</w:t>
      </w:r>
    </w:p>
    <w:p w14:paraId="3DC407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）若列车运行过程中突然减速，乘客由于具有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，身体会向列车前进的方向倾斜。</w:t>
      </w:r>
    </w:p>
    <w:p w14:paraId="76F87A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我国红沿河核电站核能供暖示范项目，利用核能发电的同时实现了清洁供暖。</w:t>
      </w:r>
    </w:p>
    <w:p w14:paraId="4D85EF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）核电站利用原子核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（选填“聚变”或“裂变”）释放的核能发电；</w:t>
      </w:r>
    </w:p>
    <w:p w14:paraId="569B3E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）核电站利用发电过程中产生的余热进行供暖，提高了能量的利用率。供暖时，用水做输运能量的介质，是因为水的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大；</w:t>
      </w:r>
    </w:p>
    <w:p w14:paraId="41FCCF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）在能量转化和转移的过程中，能量的总量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。但是在供暖过程中，热量只能自发地从高温物体转移到低温物体，不能相反，这一现象说明能量的转移具有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69351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在“探究水沸腾时温度变化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20117229" name="图片 1120117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117229" name="图片 11201172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特点”实验中：</w:t>
      </w:r>
    </w:p>
    <w:p w14:paraId="645700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638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C5F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）某时刻温度计的示数如图所示为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273C34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）某同学观察到水沸腾时的现象：水中产生的大量气泡上升过程中体积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，到水面破裂开来；</w:t>
      </w:r>
    </w:p>
    <w:p w14:paraId="7E5E9D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）该实验中，能否用水银体温计代替图中的温度计测量沸水的温度？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96362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在“探究平面镜成像的特点”实验中：</w:t>
      </w:r>
    </w:p>
    <w:p w14:paraId="477A8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295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814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）用玻璃板代替平面镜的目的是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02985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）将白纸铺在水平桌面上，再将玻璃板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放在白纸上，把点燃的蜡烛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放在玻璃板前面，如图所示。将未点燃的蜡烛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在玻璃板后面移动，直到跟蜡烛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的像完全重合，说明平面镜所成的像与物体大小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FB2D3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）将光屏放在蜡烛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的像的位置，直接观察光屏，光屏上没有呈现蜡烛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的像，说明平面镜所成的像是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7B338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在“测量物体运动的平均速度”实验中，实验装置如图所示：</w:t>
      </w:r>
    </w:p>
    <w:p w14:paraId="4F5408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723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3"/>
        <w:gridCol w:w="1080"/>
        <w:gridCol w:w="1289"/>
      </w:tblGrid>
      <w:tr w14:paraId="6B62B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930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路程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E3D9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214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平均速度</w:t>
            </w:r>
          </w:p>
        </w:tc>
      </w:tr>
      <w:tr w14:paraId="46690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2E1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AB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=0.45m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C1E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AB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=3.2s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A2A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AB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=0.14m/s</w:t>
            </w:r>
          </w:p>
        </w:tc>
      </w:tr>
      <w:tr w14:paraId="38997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5650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9" name="图片 100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90m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8EE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=4.5s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15B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</w:t>
            </w:r>
          </w:p>
        </w:tc>
      </w:tr>
    </w:tbl>
    <w:p w14:paraId="22E292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）测量平均速度的原理是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3A955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）实验中，小组同学发现小车通过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段路程的时间过短，不便于测量时间，为了解决这一问题，可以只将木块向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适当移动；也可以将小车倒置滑下，这是因为用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代替滚动可以增大摩擦；</w:t>
      </w:r>
    </w:p>
    <w:p w14:paraId="187A3E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）改进后，进行实验并记录数据在表格中，计算出小车通过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段路程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平均速度是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。小车通过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段路程的平均速度比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段路程的平均速度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1CCAD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）小车在运动过程中，支持力对小车是否做功？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1982C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）小车运动到斜面底端撞到金属片会停下来，说明力可以改变物体的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7ADC6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在“探究并联电路中电压的特点”实验中，实验电路如图甲所示：</w:t>
      </w:r>
    </w:p>
    <w:p w14:paraId="288A85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4763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21F5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）连接电路时开关应处于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状态；</w:t>
      </w:r>
    </w:p>
    <w:p w14:paraId="3FAB2A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）要用电压表测量小灯泡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两端的电压，请用笔画线代替导线将实物电路连接完整；</w:t>
      </w:r>
      <w:r>
        <w:rPr>
          <w:color w:val="000000"/>
        </w:rPr>
        <w:t>___________</w:t>
      </w:r>
    </w:p>
    <w:p w14:paraId="26301B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）闭合开关，观察到小灯泡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发光、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不发光，故障可能是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60A52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）排除故障后，用电压表分别测量小灯泡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及电源两端的电压，电压表示数均如图乙所示，为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。更换不同规格的小灯泡多次测量，发现电压表示数均如图乙所示。由此得出结论：并联电路中各支路用电器两端的电压与电源两端的电压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49CED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在“探究什么情况下磁可以生电”实验中，实验装置如图所示：</w:t>
      </w:r>
    </w:p>
    <w:p w14:paraId="576BC0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049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C85E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）根据图中磁感线方向判断蹄形磁体的上端是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极；</w:t>
      </w:r>
    </w:p>
    <w:p w14:paraId="3C32F3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）让导线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在磁场中做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运动，观察到电流表指针发生偏转，说明回路中有电流产生，这一过程将机械能转化为电能，根据这个现象制成了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5EA75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物理实践小组设计了一个测量固体密度的方案（仅用于不吸水、不溶于水的固体）。如图甲所示，将适量的配重颗粒装入粗细均匀的薄壁圆筒中并封闭筒口，将圆筒放入盛有适量水的薄壁大容器中，大容器的横截面积是圆筒的横截面积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倍。圆筒静止后用记号笔在圆筒对应水面位置标记“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”，在大容器的水面位置标出初始水位线。</w:t>
      </w:r>
    </w:p>
    <w:p w14:paraId="0F07FB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714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E155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）请在答题卡的图中画出圆筒受到的重力的示意图。（答题卡图中的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点为圆筒的重心）</w:t>
      </w:r>
      <w:r>
        <w:rPr>
          <w:color w:val="000000"/>
        </w:rPr>
        <w:t>___________</w:t>
      </w:r>
    </w:p>
    <w:p w14:paraId="3064EA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）为使圆筒静止后竖直漂浮在水面，在沙粒、泡沫粒中应选择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作为圆筒的配重颗粒。</w:t>
      </w:r>
    </w:p>
    <w:p w14:paraId="0A18A5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）将待测金属块用细线挂在圆筒下方，放入水中静止后（细线的质量、体积忽略不计，金属块始终不触底）如图乙所示，与图甲相比圆筒所受的浮力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（选填“变大”、“不变”或“变小”）。分别测出圆筒静止后水面到“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”点和到初始水位线的距离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，则该金属块的密度表达式为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金属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表示）。</w:t>
      </w:r>
    </w:p>
    <w:p w14:paraId="138FC0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小明发现家中马桶的冲水量（水箱单次排水的质量）较大，浪费水资源。于是设计了可以调节马桶冲水量的装置，简化原理图如图所示，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为力敏电阻，其所受压力每减小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阻值增大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，当水箱注满水时，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每移动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，其接入电路的阻值变化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该装置通过在电压表上设置“触发电压”控制水箱的停止排水和自动注水，当电压表示数达到“触发电压”时，排水阀门被关闭，停止冲水，同时注水阀门被打开，自动将水箱注满水。设置好“触发电压”后，在水箱注满水的前提下，通过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的位置，设置不同的冲水量，当滑片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在阻值最大位置时，冲水量最大。水箱内注满水，滑片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从阻值最大位置向左移动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，闭合开关，电压表示数为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；在滑片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位置不变的情况下，若设置“触发电压”为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，冲水量为</w:t>
      </w:r>
      <w:r>
        <w:rPr>
          <w:rFonts w:ascii="Times New Roman" w:hAnsi="Times New Roman" w:eastAsia="Times New Roman" w:cs="Times New Roman"/>
          <w:color w:val="000000"/>
        </w:rPr>
        <w:t>1.5kg</w:t>
      </w:r>
      <w:r>
        <w:rPr>
          <w:rFonts w:ascii="宋体" w:hAnsi="宋体" w:eastAsia="宋体" w:cs="宋体"/>
          <w:color w:val="000000"/>
        </w:rPr>
        <w:t>。</w:t>
      </w:r>
    </w:p>
    <w:p w14:paraId="6807D4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）冲水过程中，随着水箱中水面下降，水箱底部所受水的压强逐渐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，力敏电阻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F9A38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）若设置“触发电压”为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，请通过计算求出装置的最大冲水量（写出必要的文字说明、表达式及最后结果。取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，水箱中水足量）。</w:t>
      </w:r>
      <w:r>
        <w:rPr>
          <w:color w:val="000000"/>
        </w:rPr>
        <w:t>___________</w:t>
      </w:r>
    </w:p>
    <w:p w14:paraId="303F90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）。</w:t>
      </w:r>
    </w:p>
    <w:p w14:paraId="545786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096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3605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7815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7535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A073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AF74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725A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23603B"/>
    <w:rsid w:val="38274566"/>
    <w:rsid w:val="3B520EC6"/>
    <w:rsid w:val="3DC34CAD"/>
    <w:rsid w:val="56A43582"/>
    <w:rsid w:val="5F03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3126</Words>
  <Characters>3747</Characters>
  <Lines>0</Lines>
  <Paragraphs>0</Paragraphs>
  <TotalTime>4</TotalTime>
  <ScaleCrop>false</ScaleCrop>
  <LinksUpToDate>false</LinksUpToDate>
  <CharactersWithSpaces>3866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2023-07-26T09:50:00Z</dcterms:created>
  <dc:creator>学科网试题生产平台</dc:creator>
  <dc:description>3288602187202560</dc:description>
  <cp:lastModifiedBy>上帝掷骰子吗</cp:lastModifiedBy>
  <dcterms:modified xsi:type="dcterms:W3CDTF">2024-07-19T16:52:48Z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9B8F37FE1584405D870A9C5515B55817_12</vt:lpwstr>
  </property>
</Properties>
</file>