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D09" w:rsidRDefault="00482682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10185400</wp:posOffset>
            </wp:positionV>
            <wp:extent cx="431800" cy="3302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年湖北省普通高中学业水平选择性考试</w:t>
      </w:r>
    </w:p>
    <w:p w:rsidR="00E00D09" w:rsidRDefault="00482682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:rsidR="00E00D09" w:rsidRDefault="00482682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题。全卷满分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分。考试用时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:rsidR="00E00D09" w:rsidRDefault="00482682">
      <w:pPr>
        <w:spacing w:line="285" w:lineRule="auto"/>
        <w:jc w:val="center"/>
      </w:pPr>
      <w:r>
        <w:rPr>
          <w:rFonts w:ascii="宋体" w:hAnsi="宋体"/>
          <w:b/>
          <w:sz w:val="24"/>
        </w:rPr>
        <w:t>★祝考试顺利★</w:t>
      </w:r>
    </w:p>
    <w:p w:rsidR="00E00D09" w:rsidRDefault="00482682">
      <w:pPr>
        <w:spacing w:line="285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:rsidR="00E00D09" w:rsidRDefault="0048268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．答题前，先将自己的姓名、准考证号、考场号、座位号填写在试卷和答题卡上，并认真核准准考证号条形码上的以上信息，将条形码粘贴在答题卡上的指定位置。</w:t>
      </w:r>
    </w:p>
    <w:p w:rsidR="00E00D09" w:rsidRDefault="0048268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．请按题号顺序在答题卡上各题目的答题区域内作答，写在试卷、草稿纸和答题卡上的非答题区域均无效。</w:t>
      </w:r>
    </w:p>
    <w:p w:rsidR="00E00D09" w:rsidRDefault="0048268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铅笔在答题卡上把所选答案的标号涂黑；非选择题用黑色签字笔在答题卡上作答；字体工整，笔迹清楚。</w:t>
      </w:r>
    </w:p>
    <w:p w:rsidR="00E00D09" w:rsidRDefault="00482682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．考试结束后，请将试卷和答题卡一并上交。</w:t>
      </w:r>
    </w:p>
    <w:p w:rsidR="00E00D09" w:rsidRDefault="00482682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分。在每小题给出的四个选项中，第</w:t>
      </w:r>
      <w:r>
        <w:rPr>
          <w:rFonts w:eastAsia="Times New Roman" w:cs="Times New Roman"/>
          <w:b/>
          <w:sz w:val="24"/>
        </w:rPr>
        <w:t>1~7</w:t>
      </w:r>
      <w:r>
        <w:rPr>
          <w:rFonts w:ascii="宋体" w:hAnsi="宋体"/>
          <w:b/>
          <w:sz w:val="24"/>
        </w:rPr>
        <w:t>题只有一项符合题目要求，第</w:t>
      </w:r>
      <w:r>
        <w:rPr>
          <w:rFonts w:eastAsia="Times New Roman" w:cs="Times New Roman"/>
          <w:b/>
          <w:sz w:val="24"/>
        </w:rPr>
        <w:t>8~10</w:t>
      </w:r>
      <w:r>
        <w:rPr>
          <w:rFonts w:ascii="宋体" w:hAnsi="宋体"/>
          <w:b/>
          <w:sz w:val="24"/>
        </w:rPr>
        <w:t>题有多项符合题目要求。每小题全部选对的得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分，选对但不全的得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分，有选错的得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分。</w:t>
      </w:r>
    </w:p>
    <w:p w:rsidR="00E00D09" w:rsidRDefault="00482682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月，我国自主研发的“夸父一号”太阳探测卫星成功发射。该卫星搭载的莱曼阿尔法太阳望远镜可用于探测波长为</w:t>
      </w:r>
      <w:r w:rsidR="00310E6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.75pt;height:13.5pt">
            <v:imagedata r:id="rId8" o:title="eqId4facf92c44823eb26ebdea7d2accfd53"/>
          </v:shape>
        </w:pict>
      </w:r>
      <w:r>
        <w:rPr>
          <w:rFonts w:ascii="宋体" w:hAnsi="宋体"/>
        </w:rPr>
        <w:t>的氢原子谱线（对应的光子能量为</w:t>
      </w:r>
      <w:r w:rsidR="00310E6E">
        <w:pict>
          <v:shape id="_x0000_i1026" type="#_x0000_t75" alt="学科网(www.zxxk.com)--教育资源门户，提供试卷、教案、课件、论文、素材以及各类教学资源下载，还有大量而丰富的教学相关资讯！" style="width:39pt;height:13.5pt">
            <v:imagedata r:id="rId9" o:title="eqIdcbb5111bdee39e24ebef146e8435cacc"/>
          </v:shape>
        </w:pict>
      </w:r>
      <w:r>
        <w:rPr>
          <w:rFonts w:ascii="宋体" w:hAnsi="宋体"/>
        </w:rPr>
        <w:t>）。根据如图所示的氢原子能级图，可知此谱线来源于太阳中氢原子（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E00D09" w:rsidRDefault="00482682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1914525" cy="2181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 w:rsidR="00310E6E">
        <w:pict>
          <v:shape id="_x0000_i1027" type="#_x0000_t75" alt="学科网(www.zxxk.com)--教育资源门户，提供试卷、教案、课件、论文、素材以及各类教学资源下载，还有大量而丰富的教学相关资讯！" style="width:27.75pt;height:14.25pt">
            <v:imagedata r:id="rId11" o:title="eqIdcc2d3df37e73a8abea815f37dbb3fff5"/>
          </v:shape>
        </w:pict>
      </w:r>
      <w:r>
        <w:rPr>
          <w:rFonts w:ascii="宋体" w:hAnsi="宋体"/>
        </w:rPr>
        <w:t>和</w:t>
      </w:r>
      <w:r w:rsidR="00310E6E">
        <w:pict>
          <v:shape id="_x0000_i1028" type="#_x0000_t75" alt="学科网(www.zxxk.com)--教育资源门户，提供试卷、教案、课件、论文、素材以及各类教学资源下载，还有大量而丰富的教学相关资讯！" style="width:26.25pt;height:13.5pt">
            <v:imagedata r:id="rId12" o:title="eqIdc87b351f16728b0023fd63678f8103c7"/>
          </v:shape>
        </w:pict>
      </w:r>
      <w:r>
        <w:rPr>
          <w:rFonts w:ascii="宋体" w:hAnsi="宋体"/>
        </w:rPr>
        <w:t>能级之间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7620305" name="图片 762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305" name="图片 762030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跃迁</w:t>
      </w:r>
      <w:r>
        <w:tab/>
        <w:t xml:space="preserve">B. </w:t>
      </w:r>
      <w:r w:rsidR="00310E6E">
        <w:pict>
          <v:shape id="_x0000_i1029" type="#_x0000_t75" alt="学科网(www.zxxk.com)--教育资源门户，提供试卷、教案、课件、论文、素材以及各类教学资源下载，还有大量而丰富的教学相关资讯！" style="width:27pt;height:14.25pt">
            <v:imagedata r:id="rId14" o:title="eqIdbe604061cf1591f7069472269d4c9719"/>
          </v:shape>
        </w:pict>
      </w:r>
      <w:r>
        <w:rPr>
          <w:rFonts w:ascii="宋体" w:hAnsi="宋体"/>
        </w:rPr>
        <w:t>和</w:t>
      </w:r>
      <w:r w:rsidR="00310E6E">
        <w:pict>
          <v:shape id="_x0000_i1030" type="#_x0000_t75" alt="学科网(www.zxxk.com)--教育资源门户，提供试卷、教案、课件、论文、素材以及各类教学资源下载，还有大量而丰富的教学相关资讯！" style="width:26.25pt;height:13.5pt">
            <v:imagedata r:id="rId12" o:title="eqIdc87b351f16728b0023fd63678f8103c7"/>
          </v:shape>
        </w:pict>
      </w:r>
      <w:r>
        <w:rPr>
          <w:rFonts w:ascii="宋体" w:hAnsi="宋体"/>
        </w:rPr>
        <w:t>能级之间的跃迁</w:t>
      </w:r>
    </w:p>
    <w:p w:rsidR="00E00D09" w:rsidRDefault="004826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 w:rsidR="00310E6E">
        <w:pict>
          <v:shape id="_x0000_i1031" type="#_x0000_t75" alt="学科网(www.zxxk.com)--教育资源门户，提供试卷、教案、课件、论文、素材以及各类教学资源下载，还有大量而丰富的教学相关资讯！" style="width:27pt;height:14.25pt">
            <v:imagedata r:id="rId14" o:title="eqIdbe604061cf1591f7069472269d4c9719"/>
          </v:shape>
        </w:pict>
      </w:r>
      <w:r>
        <w:rPr>
          <w:rFonts w:ascii="宋体" w:hAnsi="宋体"/>
        </w:rPr>
        <w:t>和</w:t>
      </w:r>
      <w:r w:rsidR="00310E6E">
        <w:pict>
          <v:shape id="_x0000_i1032" type="#_x0000_t75" alt="学科网(www.zxxk.com)--教育资源门户，提供试卷、教案、课件、论文、素材以及各类教学资源下载，还有大量而丰富的教学相关资讯！" style="width:27.75pt;height:14.25pt">
            <v:imagedata r:id="rId11" o:title="eqIdcc2d3df37e73a8abea815f37dbb3fff5"/>
          </v:shape>
        </w:pict>
      </w:r>
      <w:r>
        <w:rPr>
          <w:rFonts w:ascii="宋体" w:hAnsi="宋体"/>
        </w:rPr>
        <w:t>能级之间的跃迁</w:t>
      </w:r>
      <w:r>
        <w:tab/>
        <w:t xml:space="preserve">D. </w:t>
      </w:r>
      <w:r w:rsidR="00310E6E">
        <w:pict>
          <v:shape id="_x0000_i1033" type="#_x0000_t75" alt="学科网(www.zxxk.com)--教育资源门户，提供试卷、教案、课件、论文、素材以及各类教学资源下载，还有大量而丰富的教学相关资讯！" style="width:27.75pt;height:14.25pt">
            <v:imagedata r:id="rId15" o:title="eqIdfac3649308b528fd56545ba102dc42d5"/>
          </v:shape>
        </w:pict>
      </w:r>
      <w:r>
        <w:rPr>
          <w:rFonts w:ascii="宋体" w:hAnsi="宋体"/>
        </w:rPr>
        <w:t>和</w:t>
      </w:r>
      <w:r w:rsidR="00310E6E">
        <w:pict>
          <v:shape id="_x0000_i1034" type="#_x0000_t75" alt="学科网(www.zxxk.com)--教育资源门户，提供试卷、教案、课件、论文、素材以及各类教学资源下载，还有大量而丰富的教学相关资讯！" style="width:27.75pt;height:14.25pt">
            <v:imagedata r:id="rId11" o:title="eqIdcc2d3df37e73a8abea815f37dbb3fff5"/>
          </v:shape>
        </w:pict>
      </w:r>
      <w:r>
        <w:rPr>
          <w:rFonts w:ascii="宋体" w:hAnsi="宋体"/>
        </w:rPr>
        <w:t>能级之间的跃迁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日，地球恰好运行到火星和太阳之间，且三者几乎排成一条直线，此现象被称为“火星冲日”。火星和地球几乎在同一平面内沿同一方向绕太阳做圆周运动，火星与地球的公转轨道半径之比约为</w:t>
      </w:r>
      <w:r w:rsidR="00310E6E">
        <w:pict>
          <v:shape id="_x0000_i1035" type="#_x0000_t75" alt="学科网(www.zxxk.com)--教育资源门户，提供试卷、教案、课件、论文、素材以及各类教学资源下载，还有大量而丰富的教学相关资讯！" style="width:17.25pt;height:14.25pt">
            <v:imagedata r:id="rId16" o:title="eqIdb31f782cad3e309da8460576234d4120"/>
          </v:shape>
        </w:pict>
      </w:r>
      <w:r>
        <w:rPr>
          <w:rFonts w:ascii="宋体" w:hAnsi="宋体"/>
          <w:color w:val="000000"/>
        </w:rPr>
        <w:t>，如图所示。根据以上信息可以得出（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71675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火星与地球绕太阳运动的周期之比约为</w:t>
      </w:r>
      <w:r w:rsidR="00310E6E">
        <w:pict>
          <v:shape id="_x0000_i1036" type="#_x0000_t75" alt="学科网(www.zxxk.com)--教育资源门户，提供试卷、教案、课件、论文、素材以及各类教学资源下载，还有大量而丰富的教学相关资讯！" style="width:28.5pt;height:13.5pt">
            <v:imagedata r:id="rId18" o:title="eqId1b0e62b6efca265f89b685f4b1dcb6e0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当火星与地球相距最远时，两者的相对速度最大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火星与地球表面的自由落体加速度大小之比约为</w:t>
      </w:r>
      <w:r w:rsidR="00310E6E">
        <w:pict>
          <v:shape id="_x0000_i1037" type="#_x0000_t75" alt="学科网(www.zxxk.com)--教育资源门户，提供试卷、教案、课件、论文、素材以及各类教学资源下载，还有大量而丰富的教学相关资讯！" style="width:23.25pt;height:13.5pt">
            <v:imagedata r:id="rId19" o:title="eqId907f54153a4841032b524262f4aaaa43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下一次“火星冲日”将出现在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日之前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在正点电荷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产生的电场中有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两点，其电势分别为</w:t>
      </w:r>
      <w:r w:rsidR="00310E6E">
        <w:pict>
          <v:shape id="_x0000_i1038" type="#_x0000_t75" alt="学科网(www.zxxk.com)--教育资源门户，提供试卷、教案、课件、论文、素材以及各类教学资源下载，还有大量而丰富的教学相关资讯！" style="width:17.25pt;height:18pt">
            <v:imagedata r:id="rId20" o:title="eqIdd80e5ba50694723321122654d7969d09"/>
          </v:shape>
        </w:pict>
      </w:r>
      <w:r>
        <w:rPr>
          <w:rFonts w:ascii="宋体" w:hAnsi="宋体"/>
          <w:color w:val="000000"/>
        </w:rPr>
        <w:t>、</w:t>
      </w:r>
      <w:r w:rsidR="00310E6E">
        <w:pict>
          <v:shape id="_x0000_i1039" type="#_x0000_t75" alt="学科网(www.zxxk.com)--教育资源门户，提供试卷、教案、课件、论文、素材以及各类教学资源下载，还有大量而丰富的教学相关资讯！" style="width:15.75pt;height:18pt">
            <v:imagedata r:id="rId21" o:title="eqId1c14b05674d385171c740d4e6f6c6662"/>
          </v:shape>
        </w:pict>
      </w:r>
      <w:r>
        <w:rPr>
          <w:rFonts w:ascii="宋体" w:hAnsi="宋体"/>
          <w:color w:val="000000"/>
        </w:rPr>
        <w:t>，电场强度大小分别为</w:t>
      </w:r>
      <w:r w:rsidR="00310E6E">
        <w:pict>
          <v:shape id="_x0000_i1040" type="#_x0000_t75" alt="学科网(www.zxxk.com)--教育资源门户，提供试卷、教案、课件、论文、素材以及各类教学资源下载，还有大量而丰富的教学相关资讯！" style="width:18pt;height:18pt">
            <v:imagedata r:id="rId22" o:title="eqIdeb8004e1e28f4eb2334181099067a08e"/>
          </v:shape>
        </w:pict>
      </w:r>
      <w:r>
        <w:rPr>
          <w:rFonts w:ascii="宋体" w:hAnsi="宋体"/>
          <w:color w:val="000000"/>
        </w:rPr>
        <w:t>、</w:t>
      </w:r>
      <w:r w:rsidR="00310E6E">
        <w:pict>
          <v:shape id="_x0000_i1041" type="#_x0000_t75" alt="学科网(www.zxxk.com)--教育资源门户，提供试卷、教案、课件、论文、素材以及各类教学资源下载，还有大量而丰富的教学相关资讯！" style="width:17.25pt;height:18pt">
            <v:imagedata r:id="rId23" o:title="eqId56681dc6adb9c4dddb7f4b5aba6db98b"/>
          </v:shape>
        </w:pict>
      </w:r>
      <w:r>
        <w:rPr>
          <w:rFonts w:ascii="宋体" w:hAnsi="宋体"/>
          <w:color w:val="000000"/>
        </w:rPr>
        <w:t>。下列说法正确的是（　　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 w:rsidR="00310E6E">
        <w:pict>
          <v:shape id="_x0000_i1042" type="#_x0000_t75" alt="学科网(www.zxxk.com)--教育资源门户，提供试卷、教案、课件、论文、素材以及各类教学资源下载，还有大量而丰富的教学相关资讯！" style="width:42.75pt;height:18pt">
            <v:imagedata r:id="rId24" o:title="eqId179535f4b4174c02c8a3978e44f2d5f6"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的距离比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点的远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 w:rsidR="00310E6E">
        <w:pict>
          <v:shape id="_x0000_i1043" type="#_x0000_t75" alt="学科网(www.zxxk.com)--教育资源门户，提供试卷、教案、课件、论文、素材以及各类教学资源下载，还有大量而丰富的教学相关资讯！" style="width:44.25pt;height:18pt">
            <v:imagedata r:id="rId25" o:title="eqId1225848a3a9a053e9ee66ce47341710e"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的距离比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点的近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若把带负电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20307" name="图片 762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307" name="图片 762030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试探电荷从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点，电场力做正功，则</w:t>
      </w:r>
      <w:r w:rsidR="00310E6E">
        <w:pict>
          <v:shape id="_x0000_i1044" type="#_x0000_t75" alt="学科网(www.zxxk.com)--教育资源门户，提供试卷、教案、课件、论文、素材以及各类教学资源下载，还有大量而丰富的教学相关资讯！" style="width:42pt;height:18pt">
            <v:imagedata r:id="rId26" o:title="eqIdf57ba1342ebb1e5084828590cb1d446b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若把带正电的试探电荷从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点，电场力做负功，则</w:t>
      </w:r>
      <w:r w:rsidR="00310E6E">
        <w:pict>
          <v:shape id="_x0000_i1045" type="#_x0000_t75" alt="学科网(www.zxxk.com)--教育资源门户，提供试卷、教案、课件、论文、素材以及各类教学资源下载，还有大量而丰富的教学相关资讯！" style="width:44.25pt;height:18pt">
            <v:imagedata r:id="rId27" o:title="eqId326b9c8cffecf96ea709f0bcc8dddec5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两节动车的额定功率分别为</w:t>
      </w:r>
      <w:r w:rsidR="00310E6E">
        <w:pict>
          <v:shape id="_x0000_i1046" type="#_x0000_t75" alt="学科网(www.zxxk.com)--教育资源门户，提供试卷、教案、课件、论文、素材以及各类教学资源下载，还有大量而丰富的教学相关资讯！" style="width:12pt;height:18pt">
            <v:imagedata r:id="rId28" o:title="eqId2708fa6298e52f617383efc175b71ddc"/>
          </v:shape>
        </w:pict>
      </w:r>
      <w:r>
        <w:rPr>
          <w:rFonts w:ascii="宋体" w:hAnsi="宋体"/>
          <w:color w:val="000000"/>
        </w:rPr>
        <w:t>和</w:t>
      </w:r>
      <w:r w:rsidR="00310E6E">
        <w:pict>
          <v:shape id="_x0000_i1047" type="#_x0000_t75" alt="学科网(www.zxxk.com)--教育资源门户，提供试卷、教案、课件、论文、素材以及各类教学资源下载，还有大量而丰富的教学相关资讯！" style="width:12.75pt;height:18pt">
            <v:imagedata r:id="rId29" o:title="eqId9b9cb8e6ff801523b0304576cd69fd2d"/>
          </v:shape>
        </w:pict>
      </w:r>
      <w:r>
        <w:rPr>
          <w:rFonts w:ascii="宋体" w:hAnsi="宋体"/>
          <w:color w:val="000000"/>
        </w:rPr>
        <w:t>，在某平直铁轨上能达到的最大速度分别为</w:t>
      </w:r>
      <w:r w:rsidR="00310E6E">
        <w:pict>
          <v:shape id="_x0000_i1048" type="#_x0000_t75" alt="学科网(www.zxxk.com)--教育资源门户，提供试卷、教案、课件、论文、素材以及各类教学资源下载，还有大量而丰富的教学相关资讯！" style="width:11.25pt;height:18pt">
            <v:imagedata r:id="rId30" o:title="eqIdf44c235d8b49207ad3f2d77dc5d6cf20"/>
          </v:shape>
        </w:pict>
      </w:r>
      <w:r>
        <w:rPr>
          <w:rFonts w:ascii="宋体" w:hAnsi="宋体"/>
          <w:color w:val="000000"/>
        </w:rPr>
        <w:t>和</w:t>
      </w:r>
      <w:r w:rsidR="00310E6E">
        <w:pict>
          <v:shape id="_x0000_i1049" type="#_x0000_t75" alt="学科网(www.zxxk.com)--教育资源门户，提供试卷、教案、课件、论文、素材以及各类教学资源下载，还有大量而丰富的教学相关资讯！" style="width:12pt;height:18pt">
            <v:imagedata r:id="rId31" o:title="eqId814f55724f7ee57bd395eb3b95393c68"/>
          </v:shape>
        </w:pict>
      </w:r>
      <w:r>
        <w:rPr>
          <w:rFonts w:ascii="宋体" w:hAnsi="宋体"/>
          <w:color w:val="000000"/>
        </w:rPr>
        <w:t>。现将它们编成动车组，设每节动车运行时受到的阻力在编组前后不变，则该动车组在此铁轨上能达到的最大速度为（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310E6E">
        <w:pict>
          <v:shape id="_x0000_i1050" type="#_x0000_t75" alt="学科网(www.zxxk.com)--教育资源门户，提供试卷、教案、课件、论文、素材以及各类教学资源下载，还有大量而丰富的教学相关资讯！" style="width:53.25pt;height:33.75pt">
            <v:imagedata r:id="rId32" o:title="eqIdcd3228daa68be74bcf14ad3e7028e943"/>
          </v:shape>
        </w:pict>
      </w:r>
      <w:r>
        <w:rPr>
          <w:color w:val="000000"/>
        </w:rPr>
        <w:tab/>
        <w:t xml:space="preserve">B. </w:t>
      </w:r>
      <w:r w:rsidR="00310E6E">
        <w:pict>
          <v:shape id="_x0000_i1051" type="#_x0000_t75" alt="学科网(www.zxxk.com)--教育资源门户，提供试卷、教案、课件、论文、素材以及各类教学资源下载，还有大量而丰富的教学相关资讯！" style="width:53.25pt;height:33.75pt">
            <v:imagedata r:id="rId33" o:title="eqIdbea6869f4a9d9baf816429969812b01d"/>
          </v:shape>
        </w:pict>
      </w:r>
      <w:r>
        <w:rPr>
          <w:color w:val="000000"/>
        </w:rPr>
        <w:tab/>
        <w:t xml:space="preserve">C. </w:t>
      </w:r>
      <w:r w:rsidR="00310E6E">
        <w:pict>
          <v:shape id="_x0000_i1052" type="#_x0000_t75" alt="学科网(www.zxxk.com)--教育资源门户，提供试卷、教案、课件、论文、素材以及各类教学资源下载，还有大量而丰富的教学相关资讯！" style="width:65.25pt;height:36pt">
            <v:imagedata r:id="rId34" o:title="eqId832a68b1bc517ada59b3a0928102f6d6"/>
          </v:shape>
        </w:pict>
      </w:r>
      <w:r>
        <w:rPr>
          <w:color w:val="000000"/>
        </w:rPr>
        <w:tab/>
        <w:t xml:space="preserve">D. </w:t>
      </w:r>
      <w:r w:rsidR="00310E6E">
        <w:pict>
          <v:shape id="_x0000_i1053" type="#_x0000_t75" alt="学科网(www.zxxk.com)--教育资源门户，提供试卷、教案、课件、论文、素材以及各类教学资源下载，还有大量而丰富的教学相关资讯！" style="width:65.25pt;height:36pt">
            <v:imagedata r:id="rId35" o:title="eqId60a9dce40b5d464bfaa00999d402049b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近场通信（</w:t>
      </w:r>
      <w:r>
        <w:rPr>
          <w:rFonts w:eastAsia="Times New Roman" w:cs="Times New Roman"/>
          <w:color w:val="000000"/>
        </w:rPr>
        <w:t>NFC</w:t>
      </w:r>
      <w:r>
        <w:rPr>
          <w:rFonts w:ascii="宋体" w:hAnsi="宋体"/>
          <w:color w:val="000000"/>
        </w:rPr>
        <w:t>）器件应用电磁感应原理进行通讯，其天线类似一个压平的线圈，线圈尺寸从内到外逐渐变大。如图所示，一正方形</w:t>
      </w:r>
      <w:r>
        <w:rPr>
          <w:rFonts w:eastAsia="Times New Roman" w:cs="Times New Roman"/>
          <w:color w:val="000000"/>
        </w:rPr>
        <w:t>NFC</w:t>
      </w:r>
      <w:r>
        <w:rPr>
          <w:rFonts w:ascii="宋体" w:hAnsi="宋体"/>
          <w:color w:val="000000"/>
        </w:rPr>
        <w:t>线圈共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匝，其边长分别为</w:t>
      </w:r>
      <w:r w:rsidR="00310E6E">
        <w:pict>
          <v:shape id="_x0000_i1054" type="#_x0000_t75" alt="学科网(www.zxxk.com)--教育资源门户，提供试卷、教案、课件、论文、素材以及各类教学资源下载，还有大量而丰富的教学相关资讯！" style="width:31.5pt;height:13.5pt">
            <v:imagedata r:id="rId36" o:title="eqIda79547918fe006db67b4f853b98cd317"/>
          </v:shape>
        </w:pict>
      </w:r>
      <w:r>
        <w:rPr>
          <w:rFonts w:ascii="宋体" w:hAnsi="宋体"/>
          <w:color w:val="000000"/>
        </w:rPr>
        <w:t>、</w:t>
      </w:r>
      <w:r w:rsidR="00310E6E">
        <w:pict>
          <v:shape id="_x0000_i1055" type="#_x0000_t75" alt="学科网(www.zxxk.com)--教育资源门户，提供试卷、教案、课件、论文、素材以及各类教学资源下载，还有大量而丰富的教学相关资讯！" style="width:32.25pt;height:14.25pt">
            <v:imagedata r:id="rId37" o:title="eqIddaa92b9f22963839a71fc82ed54e0279"/>
          </v:shape>
        </w:pict>
      </w:r>
      <w:r>
        <w:rPr>
          <w:rFonts w:ascii="宋体" w:hAnsi="宋体"/>
          <w:color w:val="000000"/>
        </w:rPr>
        <w:t>和</w:t>
      </w:r>
      <w:r w:rsidR="00310E6E">
        <w:pict>
          <v:shape id="_x0000_i1056" type="#_x0000_t75" alt="学科网(www.zxxk.com)--教育资源门户，提供试卷、教案、课件、论文、素材以及各类教学资源下载，还有大量而丰富的教学相关资讯！" style="width:32.25pt;height:14.25pt">
            <v:imagedata r:id="rId38" o:title="eqIda852f32fcc14ac79c3facd4b5c654513"/>
          </v:shape>
        </w:pict>
      </w:r>
      <w:r>
        <w:rPr>
          <w:rFonts w:ascii="宋体" w:hAnsi="宋体"/>
          <w:color w:val="000000"/>
        </w:rPr>
        <w:t>，图中线圈外线接入内部芯片时与内部线圈绝缘。若匀强磁场垂直通过此线圈，磁感应强度变化率为</w:t>
      </w:r>
      <w:r w:rsidR="00310E6E">
        <w:pict>
          <v:shape id="_x0000_i1057" type="#_x0000_t75" alt="学科网(www.zxxk.com)--教育资源门户，提供试卷、教案、课件、论文、素材以及各类教学资源下载，还有大量而丰富的教学相关资讯！" style="width:39pt;height:16.5pt">
            <v:imagedata r:id="rId39" o:title="eqId57f14b862908605d0635a50ef6143899"/>
          </v:shape>
        </w:pict>
      </w:r>
      <w:r>
        <w:rPr>
          <w:rFonts w:ascii="宋体" w:hAnsi="宋体"/>
          <w:color w:val="000000"/>
        </w:rPr>
        <w:t>，则线圈产生的感应电动势最接近（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 w:rsidR="00310E6E">
        <w:pict>
          <v:shape id="_x0000_i1058" type="#_x0000_t75" alt="学科网(www.zxxk.com)--教育资源门户，提供试卷、教案、课件、论文、素材以及各类教学资源下载，还有大量而丰富的教学相关资讯！" style="width:30.75pt;height:12.75pt">
            <v:imagedata r:id="rId41" o:title="eqId317ae9611ad21b2a996a80ffa0c71385"/>
          </v:shape>
        </w:pict>
      </w:r>
      <w:r>
        <w:rPr>
          <w:color w:val="000000"/>
        </w:rPr>
        <w:tab/>
        <w:t xml:space="preserve">B. </w:t>
      </w:r>
      <w:r w:rsidR="00310E6E">
        <w:pict>
          <v:shape id="_x0000_i1059" type="#_x0000_t75" alt="学科网(www.zxxk.com)--教育资源门户，提供试卷、教案、课件、论文、素材以及各类教学资源下载，还有大量而丰富的教学相关资讯！" style="width:33.75pt;height:13.5pt">
            <v:imagedata r:id="rId42" o:title="eqIdcda5b9b727425c54113c856197081dc5"/>
          </v:shape>
        </w:pict>
      </w:r>
      <w:r>
        <w:rPr>
          <w:color w:val="000000"/>
        </w:rPr>
        <w:tab/>
        <w:t xml:space="preserve">C. </w:t>
      </w:r>
      <w:r w:rsidR="00310E6E">
        <w:pict>
          <v:shape id="_x0000_i1060" type="#_x0000_t75" alt="学科网(www.zxxk.com)--教育资源门户，提供试卷、教案、课件、论文、素材以及各类教学资源下载，还有大量而丰富的教学相关资讯！" style="width:33.75pt;height:13.5pt">
            <v:imagedata r:id="rId43" o:title="eqIdc8be9f205edb3fd61930988004910724"/>
          </v:shape>
        </w:pict>
      </w:r>
      <w:r>
        <w:rPr>
          <w:color w:val="000000"/>
        </w:rPr>
        <w:tab/>
        <w:t xml:space="preserve">D. </w:t>
      </w:r>
      <w:r w:rsidR="00310E6E">
        <w:pict>
          <v:shape id="_x0000_i1061" type="#_x0000_t75" alt="学科网(www.zxxk.com)--教育资源门户，提供试卷、教案、课件、论文、素材以及各类教学资源下载，还有大量而丰富的教学相关资讯！" style="width:27pt;height:14.25pt">
            <v:imagedata r:id="rId44" o:title="eqId6a1b6a7b3ce05ca9a5a4392039f80462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如图所示，楔形玻璃的横截面</w:t>
      </w:r>
      <w:r>
        <w:rPr>
          <w:rFonts w:eastAsia="Times New Roman" w:cs="Times New Roman"/>
          <w:i/>
          <w:color w:val="000000"/>
        </w:rPr>
        <w:t>POQ</w:t>
      </w:r>
      <w:r>
        <w:rPr>
          <w:rFonts w:ascii="宋体" w:hAnsi="宋体"/>
          <w:color w:val="000000"/>
        </w:rPr>
        <w:t>的顶角为</w:t>
      </w:r>
      <w:r w:rsidR="00310E6E">
        <w:pict>
          <v:shape id="_x0000_i1062" type="#_x0000_t75" alt="学科网(www.zxxk.com)--教育资源门户，提供试卷、教案、课件、论文、素材以及各类教学资源下载，还有大量而丰富的教学相关资讯！" style="width:19.5pt;height:13.5pt">
            <v:imagedata r:id="rId45" o:title="eqIdf6b86c22b670a8e9f3896f9e8883fbbb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边上的点光源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到顶点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，垂直于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边的光线</w:t>
      </w:r>
      <w:r>
        <w:rPr>
          <w:rFonts w:eastAsia="Times New Roman" w:cs="Times New Roman"/>
          <w:i/>
          <w:color w:val="000000"/>
        </w:rPr>
        <w:t>SN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边的折射角为</w:t>
      </w:r>
      <w:r w:rsidR="00310E6E">
        <w:pict>
          <v:shape id="_x0000_i1063" type="#_x0000_t75" alt="学科网(www.zxxk.com)--教育资源门户，提供试卷、教案、课件、论文、素材以及各类教学资源下载，还有大量而丰富的教学相关资讯！" style="width:20.25pt;height:14.25pt">
            <v:imagedata r:id="rId46" o:title="eqId79a97bb4dcfab4ec7539bc783d563c49"/>
          </v:shape>
        </w:pict>
      </w:r>
      <w:r>
        <w:rPr>
          <w:rFonts w:ascii="宋体" w:hAnsi="宋体"/>
          <w:color w:val="000000"/>
        </w:rPr>
        <w:t>。不考虑多次反射，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边上有光射出部分的长度为（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310E6E">
        <w:pict>
          <v:shape id="_x0000_i1064" type="#_x0000_t75" alt="学科网(www.zxxk.com)--教育资源门户，提供试卷、教案、课件、论文、素材以及各类教学资源下载，还有大量而丰富的教学相关资讯！" style="width:20.25pt;height:30.75pt">
            <v:imagedata r:id="rId48" o:title="eqId3ab5de5e103e1dfb7b407cf427940361"/>
          </v:shape>
        </w:pict>
      </w:r>
      <w:r>
        <w:rPr>
          <w:color w:val="000000"/>
        </w:rPr>
        <w:tab/>
        <w:t xml:space="preserve">B. </w:t>
      </w:r>
      <w:r w:rsidR="00310E6E">
        <w:pict>
          <v:shape id="_x0000_i1065" type="#_x0000_t75" alt="学科网(www.zxxk.com)--教育资源门户，提供试卷、教案、课件、论文、素材以及各类教学资源下载，还有大量而丰富的教学相关资讯！" style="width:29.25pt;height:33.75pt">
            <v:imagedata r:id="rId49" o:title="eqId7296def89b36124f9689c23e56ec27df"/>
          </v:shape>
        </w:pict>
      </w:r>
      <w:r>
        <w:rPr>
          <w:color w:val="000000"/>
        </w:rPr>
        <w:tab/>
        <w:t xml:space="preserve">C. </w:t>
      </w:r>
      <w:r w:rsidR="00310E6E">
        <w:pict>
          <v:shape id="_x0000_i1066" type="#_x0000_t75" alt="学科网(www.zxxk.com)--教育资源门户，提供试卷、教案、课件、论文、素材以及各类教学资源下载，还有大量而丰富的教学相关资讯！" style="width:11.25pt;height:12.75pt">
            <v:imagedata r:id="rId50" o:title="eqId5c02bc0c74292b1e8f395f90935d3174"/>
          </v:shape>
        </w:pict>
      </w:r>
      <w:r>
        <w:rPr>
          <w:color w:val="000000"/>
        </w:rPr>
        <w:tab/>
        <w:t xml:space="preserve">D. </w:t>
      </w:r>
      <w:r w:rsidR="00310E6E">
        <w:pict>
          <v:shape id="_x0000_i1067" type="#_x0000_t75" alt="学科网(www.zxxk.com)--教育资源门户，提供试卷、教案、课件、论文、素材以及各类教学资源下载，还有大量而丰富的教学相关资讯！" style="width:24.75pt;height:17.25pt">
            <v:imagedata r:id="rId51" o:title="eqId276153bc113b468b84b5c2f97a1c414b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一列简谐横波沿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轴正向传播，波长为</w:t>
      </w:r>
      <w:r w:rsidR="00310E6E">
        <w:pict>
          <v:shape id="_x0000_i1068" type="#_x0000_t75" alt="学科网(www.zxxk.com)--教育资源门户，提供试卷、教案、课件、论文、素材以及各类教学资源下载，还有大量而丰富的教学相关资讯！" style="width:35.25pt;height:13.5pt">
            <v:imagedata r:id="rId52" o:title="eqIde651babde701d43faadf589dd4e14c72"/>
          </v:shape>
        </w:pict>
      </w:r>
      <w:r>
        <w:rPr>
          <w:rFonts w:ascii="宋体" w:hAnsi="宋体"/>
          <w:color w:val="000000"/>
        </w:rPr>
        <w:t>，振幅为</w:t>
      </w:r>
      <w:r w:rsidR="00310E6E">
        <w:pict>
          <v:shape id="_x0000_i1069" type="#_x0000_t75" alt="学科网(www.zxxk.com)--教育资源门户，提供试卷、教案、课件、论文、素材以及各类教学资源下载，还有大量而丰富的教学相关资讯！" style="width:24pt;height:14.25pt">
            <v:imagedata r:id="rId53" o:title="eqId80b1fe1b971b780e443a9b13621611c5"/>
          </v:shape>
        </w:pict>
      </w:r>
      <w:r>
        <w:rPr>
          <w:rFonts w:ascii="宋体" w:hAnsi="宋体"/>
          <w:color w:val="000000"/>
        </w:rPr>
        <w:t>。介质中有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两个质点，其平衡位置分别位于</w:t>
      </w:r>
      <w:r w:rsidR="00310E6E">
        <w:pict>
          <v:shape id="_x0000_i1070" type="#_x0000_t75" alt="学科网(www.zxxk.com)--教育资源门户，提供试卷、教案、课件、论文、素材以及各类教学资源下载，还有大量而丰富的教学相关资讯！" style="width:60pt;height:30.75pt">
            <v:imagedata r:id="rId54" o:title="eqId6260c7be4c871ea2f884ebd77b83715c"/>
          </v:shape>
        </w:pict>
      </w:r>
      <w:r>
        <w:rPr>
          <w:rFonts w:ascii="宋体" w:hAnsi="宋体"/>
          <w:color w:val="000000"/>
        </w:rPr>
        <w:t>和</w:t>
      </w:r>
      <w:r w:rsidR="00310E6E">
        <w:pict>
          <v:shape id="_x0000_i1071" type="#_x0000_t75" alt="学科网(www.zxxk.com)--教育资源门户，提供试卷、教案、课件、论文、素材以及各类教学资源下载，还有大量而丰富的教学相关资讯！" style="width:54pt;height:13.5pt">
            <v:imagedata r:id="rId55" o:title="eqIde4fa86154c099ad2713815819ff331b7"/>
          </v:shape>
        </w:pict>
      </w:r>
      <w:r>
        <w:rPr>
          <w:rFonts w:ascii="宋体" w:hAnsi="宋体"/>
          <w:color w:val="000000"/>
        </w:rPr>
        <w:t>处。某时刻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质点的位移为</w:t>
      </w:r>
      <w:r w:rsidR="00310E6E">
        <w:pict>
          <v:shape id="_x0000_i1072" type="#_x0000_t75" alt="学科网(www.zxxk.com)--教育资源门户，提供试卷、教案、课件、论文、素材以及各类教学资源下载，还有大量而丰富的教学相关资讯！" style="width:43.5pt;height:16.5pt">
            <v:imagedata r:id="rId56" o:title="eqId2e1f0fc2de82eb1b10ddb2049d0d947d"/>
          </v:shape>
        </w:pict>
      </w:r>
      <w:r>
        <w:rPr>
          <w:rFonts w:ascii="宋体" w:hAnsi="宋体"/>
          <w:color w:val="000000"/>
        </w:rPr>
        <w:t>，且向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轴正方向运动。从该时刻开始计时，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质点的振动图像为（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371600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266825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371600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266825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 w:rsidR="00310E6E">
        <w:pict>
          <v:shape id="_x0000_i1073" type="#_x0000_t75" alt="学科网(www.zxxk.com)--教育资源门户，提供试卷、教案、课件、论文、素材以及各类教学资源下载，还有大量而丰富的教学相关资讯！" style="width:24.75pt;height:14.25pt">
            <v:imagedata r:id="rId61" o:title="eqId7aeb9a94e392f6759b18abed89aacc5e"/>
          </v:shape>
        </w:pict>
      </w:r>
      <w:r>
        <w:rPr>
          <w:rFonts w:ascii="宋体" w:hAnsi="宋体"/>
          <w:color w:val="000000"/>
        </w:rPr>
        <w:t>时刻，质点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从原点由静止开始做直线运动，其加速度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按图示的正弦曲线变化，周期为</w:t>
      </w:r>
      <w:r w:rsidR="00310E6E">
        <w:pict>
          <v:shape id="_x0000_i1074" type="#_x0000_t75" alt="学科网(www.zxxk.com)--教育资源门户，提供试卷、教案、课件、论文、素材以及各类教学资源下载，还有大量而丰富的教学相关资讯！" style="width:17.25pt;height:18pt">
            <v:imagedata r:id="rId62" o:title="eqIdb6dee8230b383d363fe2056576e25421"/>
          </v:shape>
        </w:pict>
      </w:r>
      <w:r>
        <w:rPr>
          <w:rFonts w:ascii="宋体" w:hAnsi="宋体"/>
          <w:color w:val="000000"/>
        </w:rPr>
        <w:t>。在</w:t>
      </w:r>
      <w:r w:rsidR="00310E6E">
        <w:pict>
          <v:shape id="_x0000_i1075" type="#_x0000_t75" alt="学科网(www.zxxk.com)--教育资源门户，提供试卷、教案、课件、论文、素材以及各类教学资源下载，还有大量而丰富的教学相关资讯！" style="width:33.75pt;height:18pt">
            <v:imagedata r:id="rId63" o:title="eqId26ef2f7fae6d58e1238f2bcfe4476ea3"/>
          </v:shape>
        </w:pict>
      </w:r>
      <w:r>
        <w:rPr>
          <w:rFonts w:ascii="宋体" w:hAnsi="宋体"/>
          <w:color w:val="000000"/>
        </w:rPr>
        <w:t>时间内，下列说法正确的是（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310E6E">
        <w:pict>
          <v:shape id="_x0000_i1076" type="#_x0000_t75" alt="学科网(www.zxxk.com)--教育资源门户，提供试卷、教案、课件、论文、素材以及各类教学资源下载，还有大量而丰富的教学相关资讯！" style="width:32.25pt;height:18pt">
            <v:imagedata r:id="rId65" o:title="eqId3937dca227eefbd49b873f055b3c06c5"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回到原点</w:t>
      </w:r>
      <w:r>
        <w:rPr>
          <w:color w:val="000000"/>
        </w:rPr>
        <w:tab/>
        <w:t xml:space="preserve">B. </w:t>
      </w:r>
      <w:r w:rsidR="00310E6E">
        <w:pict>
          <v:shape id="_x0000_i1077" type="#_x0000_t75" alt="学科网(www.zxxk.com)--教育资源门户，提供试卷、教案、课件、论文、素材以及各类教学资源下载，还有大量而丰富的教学相关资讯！" style="width:32.25pt;height:18pt">
            <v:imagedata r:id="rId65" o:title="eqId3937dca227eefbd49b873f055b3c06c5"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的运动速度最小</w:t>
      </w:r>
    </w:p>
    <w:p w:rsidR="00E00D09" w:rsidRDefault="004826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310E6E">
        <w:pict>
          <v:shape id="_x0000_i1078" type="#_x0000_t75" alt="学科网(www.zxxk.com)--教育资源门户，提供试卷、教案、课件、论文、素材以及各类教学资源下载，还有大量而丰富的教学相关资讯！" style="width:26.25pt;height:18pt">
            <v:imagedata r:id="rId66" o:title="eqId82120861c1c4f7cc1a7a3f169f082a81"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到原点的距离最远</w:t>
      </w:r>
      <w:r>
        <w:rPr>
          <w:color w:val="000000"/>
        </w:rPr>
        <w:tab/>
        <w:t xml:space="preserve">D. </w:t>
      </w:r>
      <w:r w:rsidR="00310E6E">
        <w:pict>
          <v:shape id="_x0000_i1079" type="#_x0000_t75" alt="学科网(www.zxxk.com)--教育资源门户，提供试卷、教案、课件、论文、素材以及各类教学资源下载，还有大量而丰富的教学相关资讯！" style="width:36pt;height:30.75pt">
            <v:imagedata r:id="rId67" o:title="eqIdeba901a6f5e6b13d18c6b70deba4949f"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的运动速度与</w:t>
      </w:r>
      <w:r w:rsidR="00310E6E">
        <w:pict>
          <v:shape id="_x0000_i1080" type="#_x0000_t75" alt="学科网(www.zxxk.com)--教育资源门户，提供试卷、教案、课件、论文、素材以及各类教学资源下载，还有大量而丰富的教学相关资讯！" style="width:36pt;height:31.5pt">
            <v:imagedata r:id="rId68" o:title="eqIdc477cc1be0ffedc891c7115494311bae"/>
          </v:shape>
        </w:pict>
      </w:r>
      <w:r>
        <w:rPr>
          <w:rFonts w:ascii="宋体" w:hAnsi="宋体"/>
          <w:color w:val="000000"/>
        </w:rPr>
        <w:t>时相同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如图所示，原长为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的轻质弹簧，一端固定在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点，另一端与一质量为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的小球相连。小球套在竖直固</w:t>
      </w:r>
      <w:r>
        <w:rPr>
          <w:rFonts w:ascii="宋体" w:hAnsi="宋体"/>
          <w:color w:val="000000"/>
        </w:rPr>
        <w:lastRenderedPageBreak/>
        <w:t>定的粗糙杆上，与杆之间的动摩擦因数为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。杆上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点的距离均为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点的距离为</w:t>
      </w:r>
      <w:r w:rsidR="00310E6E">
        <w:pict>
          <v:shape id="_x0000_i1081" type="#_x0000_t75" alt="学科网(www.zxxk.com)--教育资源门户，提供试卷、教案、课件、论文、素材以及各类教学资源下载，还有大量而丰富的教学相关资讯！" style="width:17.25pt;height:30.75pt">
            <v:imagedata r:id="rId69" o:title="eqIdeaafdcee05be1328355575af2c9092d7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与杆垂直。当小球置于杆上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点时恰好能保持静止。设最大静摩擦力等于滑动摩擦力，重力加速度大小为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。小球以某一初速度从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点向下运动到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点，在此过程中，弹簧始终在弹性限度内。下列说法正确的是（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14400" cy="1695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弹簧的劲度系数为</w:t>
      </w:r>
      <w:r w:rsidR="00310E6E">
        <w:pict>
          <v:shape id="_x0000_i1082" type="#_x0000_t75" alt="学科网(www.zxxk.com)--教育资源门户，提供试卷、教案、课件、论文、素材以及各类教学资源下载，还有大量而丰富的教学相关资讯！" style="width:28.5pt;height:28.5pt">
            <v:imagedata r:id="rId71" o:title="eqIdfcd4ed57fe29681647cc0b1abb25129d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小球在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点下方</w:t>
      </w:r>
      <w:r w:rsidR="00310E6E">
        <w:pict>
          <v:shape id="_x0000_i1083" type="#_x0000_t75" alt="学科网(www.zxxk.com)--教育资源门户，提供试卷、教案、课件、论文、素材以及各类教学资源下载，还有大量而丰富的教学相关资讯！" style="width:17.25pt;height:30.75pt">
            <v:imagedata r:id="rId69" o:title="eqIdeaafdcee05be1328355575af2c9092d7"/>
          </v:shape>
        </w:pict>
      </w:r>
      <w:r>
        <w:rPr>
          <w:rFonts w:ascii="宋体" w:hAnsi="宋体"/>
          <w:color w:val="000000"/>
        </w:rPr>
        <w:t>处的加速度大小为</w:t>
      </w:r>
      <w:r w:rsidR="00310E6E">
        <w:pict>
          <v:shape id="_x0000_i1084" type="#_x0000_t75" alt="学科网(www.zxxk.com)--教育资源门户，提供试卷、教案、课件、论文、素材以及各类教学资源下载，还有大量而丰富的教学相关资讯！" style="width:57pt;height:18.75pt">
            <v:imagedata r:id="rId72" o:title="eqId3567203b71a722f013ac25cdba40109c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点的运动过程中，小球受到的摩擦力先变小再变大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点和从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点的运动过程中，小球受到的摩擦力做功相同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一带正电微粒从静止开始经电压</w:t>
      </w:r>
      <w:r w:rsidR="00310E6E">
        <w:pict>
          <v:shape id="_x0000_i1085" type="#_x0000_t75" alt="学科网(www.zxxk.com)--教育资源门户，提供试卷、教案、课件、论文、素材以及各类教学资源下载，还有大量而丰富的教学相关资讯！" style="width:15pt;height:18pt">
            <v:imagedata r:id="rId73" o:title="eqId9fd5f9ecb870fedb5b9a608d9ca2f911"/>
          </v:shape>
        </w:pict>
      </w:r>
      <w:r>
        <w:rPr>
          <w:rFonts w:ascii="宋体" w:hAnsi="宋体"/>
          <w:color w:val="000000"/>
        </w:rPr>
        <w:t>加速后，射入水平放置的平行板电容器，极板间电压为</w:t>
      </w:r>
      <w:r w:rsidR="00310E6E">
        <w:pict>
          <v:shape id="_x0000_i1086" type="#_x0000_t75" alt="学科网(www.zxxk.com)--教育资源门户，提供试卷、教案、课件、论文、素材以及各类教学资源下载，还有大量而丰富的教学相关资讯！" style="width:15.75pt;height:18pt">
            <v:imagedata r:id="rId74" o:title="eqIdf833a7beb83820ecede0234c671f1878"/>
          </v:shape>
        </w:pict>
      </w:r>
      <w:r>
        <w:rPr>
          <w:rFonts w:ascii="宋体" w:hAnsi="宋体"/>
          <w:color w:val="000000"/>
        </w:rPr>
        <w:t>。微粒射入时紧靠下极板边缘，速度方向与极板夹角为</w:t>
      </w:r>
      <w:r w:rsidR="00310E6E">
        <w:pict>
          <v:shape id="_x0000_i1087" type="#_x0000_t75" alt="学科网(www.zxxk.com)--教育资源门户，提供试卷、教案、课件、论文、素材以及各类教学资源下载，还有大量而丰富的教学相关资讯！" style="width:20.25pt;height:14.25pt">
            <v:imagedata r:id="rId46" o:title="eqId79a97bb4dcfab4ec7539bc783d563c49"/>
          </v:shape>
        </w:pict>
      </w:r>
      <w:r>
        <w:rPr>
          <w:rFonts w:ascii="宋体" w:hAnsi="宋体"/>
          <w:color w:val="000000"/>
        </w:rPr>
        <w:t>，微粒运动轨迹的最高点到极板左右两端的水平距离分别为</w:t>
      </w:r>
      <w:r w:rsidR="00310E6E">
        <w:pict>
          <v:shape id="_x0000_i1088" type="#_x0000_t75" alt="学科网(www.zxxk.com)--教育资源门户，提供试卷、教案、课件、论文、素材以及各类教学资源下载，还有大量而丰富的教学相关资讯！" style="width:17.25pt;height:13.5pt">
            <v:imagedata r:id="rId75" o:title="eqId0d916a406adac9fa4dcfbad152547ac9"/>
          </v:shape>
        </w:pi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，到两极板距离均为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，如图所示。忽略边缘效应，不计重力。下列说法正确的是（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310E6E">
        <w:pict>
          <v:shape id="_x0000_i1089" type="#_x0000_t75" alt="学科网(www.zxxk.com)--教育资源门户，提供试卷、教案、课件、论文、素材以及各类教学资源下载，还有大量而丰富的教学相关资讯！" style="width:54pt;height:13.5pt">
            <v:imagedata r:id="rId77" o:title="eqIdbcbee15b60c34bf66b05f53a19a55de5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310E6E">
        <w:pict>
          <v:shape id="_x0000_i1090" type="#_x0000_t75" alt="学科网(www.zxxk.com)--教育资源门户，提供试卷、教案、课件、论文、素材以及各类教学资源下载，还有大量而丰富的教学相关资讯！" style="width:61.5pt;height:18pt">
            <v:imagedata r:id="rId78" o:title="eqIde35a617e03090936c7be6b3da6a33cc2"/>
          </v:shape>
        </w:pic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微粒穿过电容器区域的偏转角度的正切值为</w:t>
      </w:r>
      <w:r>
        <w:rPr>
          <w:rFonts w:eastAsia="Times New Roman" w:cs="Times New Roman"/>
          <w:color w:val="000000"/>
        </w:rPr>
        <w:t>2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仅改变微粒的质量或者电荷数量，微粒在电容器中的运动轨迹不变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某同学利用测质量的小型家用电子秤，设计了测量木块和木板间动摩擦因数</w:t>
      </w:r>
      <w:r w:rsidR="00310E6E">
        <w:pict>
          <v:shape id="_x0000_i1091" type="#_x0000_t75" alt="学科网(www.zxxk.com)--教育资源门户，提供试卷、教案、课件、论文、素材以及各类教学资源下载，还有大量而丰富的教学相关资讯！" style="width:12pt;height:12.75pt">
            <v:imagedata r:id="rId79" o:title="eqId1100379a4385b9ce064847bc21760adc"/>
          </v:shape>
        </w:pict>
      </w:r>
      <w:r>
        <w:rPr>
          <w:rFonts w:ascii="宋体" w:hAnsi="宋体"/>
          <w:color w:val="000000"/>
        </w:rPr>
        <w:t>的实验。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）所示，木板和木块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放在水平桌面上，电子秤放在水平地面上，木块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和放在电子秤上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20309" name="图片 762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309" name="图片 762030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lastRenderedPageBreak/>
        <w:t>通过跨过定滑轮的轻绳相连。调节滑轮，使其与木块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间的轻绳水平，与重物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间的轻绳竖直。在木块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上放置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 w:rsidR="00310E6E">
        <w:pict>
          <v:shape id="_x0000_i1092" type="#_x0000_t75" alt="学科网(www.zxxk.com)--教育资源门户，提供试卷、教案、课件、论文、素材以及各类教学资源下载，还有大量而丰富的教学相关资讯！" style="width:68.25pt;height:15pt">
            <v:imagedata r:id="rId80" o:title="eqIdb7982e745eaeb7e4a43712d0ecdf2c3c"/>
          </v:shape>
        </w:pict>
      </w:r>
      <w:r>
        <w:rPr>
          <w:rFonts w:ascii="宋体" w:hAnsi="宋体"/>
          <w:color w:val="000000"/>
        </w:rPr>
        <w:t>）个砝码（电子秤称得每个砝码的质量</w:t>
      </w:r>
      <w:r w:rsidR="00310E6E">
        <w:pict>
          <v:shape id="_x0000_i1093" type="#_x0000_t75" alt="学科网(www.zxxk.com)--教育资源门户，提供试卷、教案、课件、论文、素材以及各类教学资源下载，还有大量而丰富的教学相关资讯！" style="width:16.5pt;height:18pt">
            <v:imagedata r:id="rId81" o:title="eqId26e93d8fb77f5bd2c0fc690752dfd771"/>
          </v:shape>
        </w:pict>
      </w:r>
      <w:r>
        <w:rPr>
          <w:rFonts w:ascii="宋体" w:hAnsi="宋体"/>
          <w:color w:val="000000"/>
        </w:rPr>
        <w:t>为</w:t>
      </w:r>
      <w:r w:rsidR="00310E6E">
        <w:pict>
          <v:shape id="_x0000_i1094" type="#_x0000_t75" alt="学科网(www.zxxk.com)--教育资源门户，提供试卷、教案、课件、论文、素材以及各类教学资源下载，还有大量而丰富的教学相关资讯！" style="width:31.5pt;height:16.5pt">
            <v:imagedata r:id="rId82" o:title="eqId4bc01544ec257798f3c30412d194c09a"/>
          </v:shape>
        </w:pict>
      </w:r>
      <w:r>
        <w:rPr>
          <w:rFonts w:ascii="宋体" w:hAnsi="宋体"/>
          <w:color w:val="000000"/>
        </w:rPr>
        <w:t>），向左拉动木板的同时，记录电子秤的对应示数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43275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1885950" cy="2009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）实验中，拉动木板时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（填“必须”或“不必”）保持匀速。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 w:rsidR="00310E6E">
        <w:pict>
          <v:shape id="_x0000_i1095" type="#_x0000_t75" alt="学科网(www.zxxk.com)--教育资源门户，提供试卷、教案、课件、论文、素材以及各类教学资源下载，还有大量而丰富的教学相关资讯！" style="width:18pt;height:18pt">
            <v:imagedata r:id="rId85" o:title="eqId336daa774810884683d82945065a9a56"/>
          </v:shape>
        </w:pict>
      </w:r>
      <w:r>
        <w:rPr>
          <w:rFonts w:ascii="宋体" w:hAnsi="宋体"/>
          <w:color w:val="000000"/>
        </w:rPr>
        <w:t>和</w:t>
      </w:r>
      <w:r w:rsidR="00310E6E">
        <w:pict>
          <v:shape id="_x0000_i1096" type="#_x0000_t75" alt="学科网(www.zxxk.com)--教育资源门户，提供试卷、教案、课件、论文、素材以及各类教学资源下载，还有大量而丰富的教学相关资讯！" style="width:17.25pt;height:18pt">
            <v:imagedata r:id="rId86" o:title="eqIdbc88a29a9b7dd782051d861aefd89b4e"/>
          </v:shape>
        </w:pict>
      </w:r>
      <w:r>
        <w:rPr>
          <w:rFonts w:ascii="宋体" w:hAnsi="宋体"/>
          <w:color w:val="000000"/>
        </w:rPr>
        <w:t>分别表示木块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的质量，则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 w:rsidR="00310E6E">
        <w:pict>
          <v:shape id="_x0000_i1097" type="#_x0000_t75" alt="学科网(www.zxxk.com)--教育资源门户，提供试卷、教案、课件、论文、素材以及各类教学资源下载，还有大量而丰富的教学相关资讯！" style="width:100.5pt;height:18pt">
            <v:imagedata r:id="rId87" o:title="eqId12c3933fa3603fbaaa9882dca776554f"/>
          </v:shape>
        </w:pict>
      </w:r>
      <w:r>
        <w:rPr>
          <w:rFonts w:ascii="宋体" w:hAnsi="宋体"/>
          <w:color w:val="000000"/>
        </w:rPr>
        <w:t>所满足的关系式为</w:t>
      </w:r>
      <w:r w:rsidR="00310E6E">
        <w:pict>
          <v:shape id="_x0000_i1098" type="#_x0000_t75" alt="学科网(www.zxxk.com)--教育资源门户，提供试卷、教案、课件、论文、素材以及各类教学资源下载，还有大量而丰富的教学相关资讯！" style="width:21.75pt;height:11.25pt">
            <v:imagedata r:id="rId88" o:title="eqIda6c57bbef89a37f1a3808c0ceeac0c22"/>
          </v:shape>
        </w:pi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）根据测量数据在坐标纸上绘制出</w:t>
      </w:r>
      <w:r w:rsidR="00310E6E">
        <w:pict>
          <v:shape id="_x0000_i1099" type="#_x0000_t75" alt="学科网(www.zxxk.com)--教育资源门户，提供试卷、教案、课件、论文、素材以及各类教学资源下载，还有大量而丰富的教学相关资讯！" style="width:29.25pt;height:11.25pt">
            <v:imagedata r:id="rId89" o:title="eqId72850427e83ff19a24305783e080b280"/>
          </v:shape>
        </w:pict>
      </w:r>
      <w:r>
        <w:rPr>
          <w:rFonts w:ascii="宋体" w:hAnsi="宋体"/>
          <w:color w:val="000000"/>
        </w:rPr>
        <w:t>图像，如图（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）所示，可得木块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和木板间的动摩擦因数</w:t>
      </w:r>
      <w:r w:rsidR="00310E6E">
        <w:pict>
          <v:shape id="_x0000_i1100" type="#_x0000_t75" alt="学科网(www.zxxk.com)--教育资源门户，提供试卷、教案、课件、论文、素材以及各类教学资源下载，还有大量而丰富的教学相关资讯！" style="width:21pt;height:12.75pt">
            <v:imagedata r:id="rId90" o:title="eqId4ec0719844e0261af3b625d9673e5926"/>
          </v:shape>
        </w:pi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某实验小组为测量干电池的电动势和内阻，设计了如图（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）所示电路，所用器材如下：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电压表（量程</w:t>
      </w:r>
      <w:r w:rsidR="00310E6E">
        <w:pict>
          <v:shape id="_x0000_i1101" type="#_x0000_t75" alt="学科网(www.zxxk.com)--教育资源门户，提供试卷、教案、课件、论文、素材以及各类教学资源下载，还有大量而丰富的教学相关资讯！" style="width:36pt;height:14.25pt">
            <v:imagedata r:id="rId91" o:title="eqIdde0c81d3bdfe9dd9fe420c382e8b91c7"/>
          </v:shape>
        </w:pict>
      </w:r>
      <w:r>
        <w:rPr>
          <w:rFonts w:ascii="宋体" w:hAnsi="宋体"/>
          <w:color w:val="000000"/>
        </w:rPr>
        <w:t>，内阻很大）；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电流表（量程</w:t>
      </w:r>
      <w:r w:rsidR="00310E6E">
        <w:pict>
          <v:shape id="_x0000_i1102" type="#_x0000_t75" alt="学科网(www.zxxk.com)--教育资源门户，提供试卷、教案、课件、论文、素材以及各类教学资源下载，还有大量而丰富的教学相关资讯！" style="width:39.75pt;height:14.25pt">
            <v:imagedata r:id="rId92" o:title="eqId64eea08dbac8bc0aa845c8541672a9b1"/>
          </v:shape>
        </w:pict>
      </w:r>
      <w:r>
        <w:rPr>
          <w:rFonts w:ascii="宋体" w:hAnsi="宋体"/>
          <w:color w:val="000000"/>
        </w:rPr>
        <w:t>）；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电阻箱（阻值</w:t>
      </w:r>
      <w:r w:rsidR="00310E6E">
        <w:pict>
          <v:shape id="_x0000_i1103" type="#_x0000_t75" alt="学科网(www.zxxk.com)--教育资源门户，提供试卷、教案、课件、论文、素材以及各类教学资源下载，还有大量而丰富的教学相关资讯！" style="width:57pt;height:13.5pt">
            <v:imagedata r:id="rId93" o:title="eqId5c3b87fd646f46f03be143340371c7d5"/>
          </v:shape>
        </w:pict>
      </w:r>
      <w:r>
        <w:rPr>
          <w:rFonts w:ascii="宋体" w:hAnsi="宋体"/>
          <w:color w:val="000000"/>
        </w:rPr>
        <w:t>）；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干电池一节、开关一个和导线若干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0" distR="0">
            <wp:extent cx="127000" cy="76200"/>
            <wp:effectExtent l="0" t="0" r="0" b="0"/>
            <wp:docPr id="7620311" name="图片 7620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311" name="图片 7620311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152650" cy="1971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），完成图（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）中的实物图连线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）调节电阻箱到最大阻值，闭合开关。逐次改变电阻箱的电阻，记录其阻值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、相应的电流表示数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lastRenderedPageBreak/>
        <w:t>电压表示数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。根据记录数据作出的</w:t>
      </w:r>
      <w:r w:rsidR="00310E6E">
        <w:pict>
          <v:shape id="_x0000_i1104" type="#_x0000_t75" alt="学科网(www.zxxk.com)--教育资源门户，提供试卷、教案、课件、论文、素材以及各类教学资源下载，还有大量而丰富的教学相关资讯！" style="width:29.25pt;height:14.25pt">
            <v:imagedata r:id="rId97" o:title="eqId4e43cca5751eff3d24b64cb51006d6d7"/>
          </v:shape>
        </w:pi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）所示，则干电池的电动势为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位有效数字）、内阻为</w:t>
      </w:r>
      <w:r>
        <w:rPr>
          <w:color w:val="000000"/>
        </w:rPr>
        <w:t>__________</w:t>
      </w:r>
      <w:r w:rsidR="00310E6E">
        <w:pict>
          <v:shape id="_x0000_i1105" type="#_x0000_t75" alt="学科网(www.zxxk.com)--教育资源门户，提供试卷、教案、课件、论文、素材以及各类教学资源下载，还有大量而丰富的教学相关资讯！" style="width:13.5pt;height:13.5pt">
            <v:imagedata r:id="rId98" o:title="eqIdcffa35373ec4e4684107b42adb7a5161"/>
          </v:shape>
        </w:pi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24450" cy="2057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）该小组根据记录数据进一步探究，作出</w:t>
      </w:r>
      <w:r w:rsidR="00310E6E">
        <w:pict>
          <v:shape id="_x0000_i1106" type="#_x0000_t75" alt="学科网(www.zxxk.com)--教育资源门户，提供试卷、教案、课件、论文、素材以及各类教学资源下载，还有大量而丰富的教学相关资讯！" style="width:30pt;height:31.5pt">
            <v:imagedata r:id="rId100" o:title="eqId504056ef6c6156edb8ef1bc1bdcad380"/>
          </v:shape>
        </w:pi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）所示。利用图（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）中图像的纵轴截距，结合（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）问得到的电动势与内阻，还可以求出电流表内阻为</w:t>
      </w:r>
      <w:r>
        <w:rPr>
          <w:color w:val="000000"/>
        </w:rPr>
        <w:t>__________</w:t>
      </w:r>
      <w:r w:rsidR="00310E6E">
        <w:pict>
          <v:shape id="_x0000_i1107" type="#_x0000_t75" alt="学科网(www.zxxk.com)--教育资源门户，提供试卷、教案、课件、论文、素材以及各类教学资源下载，还有大量而丰富的教学相关资讯！" style="width:13.5pt;height:13.5pt">
            <v:imagedata r:id="rId98" o:title="eqIdcffa35373ec4e4684107b42adb7a5161"/>
          </v:shape>
        </w:pi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）由于电压表内阻不是无穷大，本实验干电池内阻的测量值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（填“偏大”或“偏小”）。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如图所示，竖直放置在水平桌面上的左右两汽缸粗细均匀，内壁光滑，横截面积分别为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、</w:t>
      </w:r>
      <w:r w:rsidR="00310E6E">
        <w:pict>
          <v:shape id="_x0000_i1108" type="#_x0000_t75" alt="学科网(www.zxxk.com)--教育资源门户，提供试卷、教案、课件、论文、素材以及各类教学资源下载，还有大量而丰富的教学相关资讯！" style="width:16.5pt;height:13.5pt">
            <v:imagedata r:id="rId101" o:title="eqIdea48fd3bae2a859335e497391c315e87"/>
          </v:shape>
        </w:pict>
      </w:r>
      <w:r>
        <w:rPr>
          <w:rFonts w:ascii="宋体" w:hAnsi="宋体"/>
          <w:color w:val="000000"/>
        </w:rPr>
        <w:t>，由体积可忽略的细管在底部连通。两汽缸中各有一轻质活塞将一定质量的理想气体封闭，左侧汽缸底部与活塞用轻质细弹簧相连。初始时，两汽缸内封闭气柱的高度均为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，弹簧长度恰好为原长。现往右侧活塞上表面缓慢添加一定质量的沙子，直至右侧活塞下降</w:t>
      </w:r>
      <w:r w:rsidR="00310E6E">
        <w:pict>
          <v:shape id="_x0000_i1109" type="#_x0000_t75" alt="学科网(www.zxxk.com)--教育资源门户，提供试卷、教案、课件、论文、素材以及各类教学资源下载，还有大量而丰富的教学相关资讯！" style="width:23.25pt;height:30.75pt">
            <v:imagedata r:id="rId102" o:title="eqId3553db6fa5894b941cc5e6a41d0eecb3"/>
          </v:shape>
        </w:pict>
      </w:r>
      <w:r>
        <w:rPr>
          <w:rFonts w:ascii="宋体" w:hAnsi="宋体"/>
          <w:color w:val="000000"/>
        </w:rPr>
        <w:t>，左侧活塞上升</w:t>
      </w:r>
      <w:r w:rsidR="00310E6E">
        <w:pict>
          <v:shape id="_x0000_i1110" type="#_x0000_t75" alt="学科网(www.zxxk.com)--教育资源门户，提供试卷、教案、课件、论文、素材以及各类教学资源下载，还有大量而丰富的教学相关资讯！" style="width:24pt;height:30.75pt">
            <v:imagedata r:id="rId103" o:title="eqIdc4f81ec0fecd6848763d58edd88ed35f"/>
          </v:shape>
        </w:pict>
      </w:r>
      <w:r>
        <w:rPr>
          <w:rFonts w:ascii="宋体" w:hAnsi="宋体"/>
          <w:color w:val="000000"/>
        </w:rPr>
        <w:t>。已知大气压强为</w:t>
      </w:r>
      <w:r w:rsidR="00310E6E">
        <w:pict>
          <v:shape id="_x0000_i1111" type="#_x0000_t75" alt="学科网(www.zxxk.com)--教育资源门户，提供试卷、教案、课件、论文、素材以及各类教学资源下载，还有大量而丰富的教学相关资讯！" style="width:15.75pt;height:18pt">
            <v:imagedata r:id="rId104" o:title="eqIdedcebd48ead576738675f33840a3755c"/>
          </v:shape>
        </w:pict>
      </w:r>
      <w:r>
        <w:rPr>
          <w:rFonts w:ascii="宋体" w:hAnsi="宋体"/>
          <w:color w:val="000000"/>
        </w:rPr>
        <w:t>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，汽缸足够长，汽缸内气体温度始终不变，弹簧始终在弹性限度内。求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）最终汽缸内气体的压强。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）弹簧的劲度系数和添加的沙子质量。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．</w:t>
      </w:r>
    </w:p>
    <w:p w:rsidR="00E00D09" w:rsidRDefault="00482682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如图为某游戏装置原理示意图。水平桌面上固定一半圆形竖直挡板，其半径为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、内表面光滑，挡板的两端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在桌面边缘，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的固定光滑圆弧轨道</w:t>
      </w:r>
      <w:r w:rsidR="00310E6E">
        <w:pict>
          <v:shape id="_x0000_i1112" type="#_x0000_t75" alt="学科网(www.zxxk.com)--教育资源门户，提供试卷、教案、课件、论文、素材以及各类教学资源下载，还有大量而丰富的教学相关资讯！" style="width:27.75pt;height:18pt">
            <v:imagedata r:id="rId106" o:title="eqIdbc4f730d81e53539bf25d4b69e6e53a9"/>
          </v:shape>
        </w:pict>
      </w:r>
      <w:r>
        <w:rPr>
          <w:rFonts w:ascii="宋体" w:hAnsi="宋体"/>
          <w:color w:val="000000"/>
        </w:rPr>
        <w:t>在同一竖直平面内，过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点的轨道半径与竖直方向的夹角为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。小物块以某一水平初速度由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点切入挡板内侧，从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点飞出桌面后，在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点沿</w:t>
      </w:r>
      <w:r>
        <w:rPr>
          <w:rFonts w:ascii="宋体" w:hAnsi="宋体"/>
          <w:color w:val="000000"/>
        </w:rPr>
        <w:lastRenderedPageBreak/>
        <w:t>圆弧切线方向进入轨道</w:t>
      </w:r>
      <w:r w:rsidR="00310E6E">
        <w:pict>
          <v:shape id="_x0000_i1113" type="#_x0000_t75" alt="学科网(www.zxxk.com)--教育资源门户，提供试卷、教案、课件、论文、素材以及各类教学资源下载，还有大量而丰富的教学相关资讯！" style="width:27.75pt;height:18pt">
            <v:imagedata r:id="rId106" o:title="eqIdbc4f730d81e53539bf25d4b69e6e53a9"/>
          </v:shape>
        </w:pict>
      </w:r>
      <w:r>
        <w:rPr>
          <w:rFonts w:ascii="宋体" w:hAnsi="宋体"/>
          <w:color w:val="000000"/>
        </w:rPr>
        <w:t>内侧，并恰好能到达轨道的最高点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。小物块与桌面之间的动摩擦因数为</w:t>
      </w:r>
      <w:r w:rsidR="00310E6E">
        <w:pict>
          <v:shape id="_x0000_i1114" type="#_x0000_t75" alt="学科网(www.zxxk.com)--教育资源门户，提供试卷、教案、课件、论文、素材以及各类教学资源下载，还有大量而丰富的教学相关资讯！" style="width:18pt;height:31.5pt">
            <v:imagedata r:id="rId107" o:title="eqId72dbabe79ec874ee4f97a145439da1af"/>
          </v:shape>
        </w:pict>
      </w:r>
      <w:r>
        <w:rPr>
          <w:rFonts w:ascii="宋体" w:hAnsi="宋体"/>
          <w:color w:val="000000"/>
        </w:rPr>
        <w:t>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，忽略空气阻力，小物块可视为质点。求：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781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）小物块到达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点的速度大小；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两点的高度差；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）小物块在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点的初速度大小。</w:t>
      </w:r>
    </w:p>
    <w:p w:rsidR="00E00D09" w:rsidRDefault="0048268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如图所示，空间存在磁感应强度大小为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、垂直于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平面向里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620303" name="图片 762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303" name="图片 762030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匀强磁场。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时刻，一带正电粒子甲从点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轴正方向射入，第一次到达点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时与运动到该点的带正电粒子乙发生正碰。碰撞后，粒子甲的速度方向反向、大小变为碰前的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倍，粒子甲运动一个圆周时，粒子乙刚好运动了两个圆周。己知粒子甲的质量为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，两粒子所带电荷量均为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。假设所有碰撞均为弹性正碰，碰撞时间忽略不计，碰撞过程中不发生电荷转移，不考虑重力和两粒子间库仑力的影响。求：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）第一次碰撞前粒子甲的速度大小；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）粒子乙的质量和第一次碰撞后粒子乙的速度大小；</w:t>
      </w: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 w:rsidR="00310E6E">
        <w:pict>
          <v:shape id="_x0000_i1115" type="#_x0000_t75" alt="学科网(www.zxxk.com)--教育资源门户，提供试卷、教案、课件、论文、素材以及各类教学资源下载，还有大量而丰富的教学相关资讯！" style="width:48pt;height:33pt">
            <v:imagedata r:id="rId110" o:title="eqId9df8df6a21e1020529553ba5849906fd"/>
          </v:shape>
        </w:pict>
      </w:r>
      <w:r>
        <w:rPr>
          <w:rFonts w:ascii="宋体" w:hAnsi="宋体"/>
          <w:color w:val="000000"/>
        </w:rPr>
        <w:t>时刻粒子甲、乙的位置坐标，及从第一次碰撞到</w:t>
      </w:r>
      <w:r w:rsidR="00310E6E">
        <w:pict>
          <v:shape id="_x0000_i1116" type="#_x0000_t75" alt="学科网(www.zxxk.com)--教育资源门户，提供试卷、教案、课件、论文、素材以及各类教学资源下载，还有大量而丰富的教学相关资讯！" style="width:48pt;height:33pt">
            <v:imagedata r:id="rId110" o:title="eqId9df8df6a21e1020529553ba5849906fd"/>
          </v:shape>
        </w:pict>
      </w:r>
      <w:r>
        <w:rPr>
          <w:rFonts w:ascii="宋体" w:hAnsi="宋体"/>
          <w:color w:val="000000"/>
        </w:rPr>
        <w:t>的过程中粒子乙运动的路程。（</w:t>
      </w:r>
      <w:r>
        <w:rPr>
          <w:rFonts w:ascii="宋体" w:hAnsi="宋体"/>
          <w:color w:val="000000"/>
          <w:em w:val="dot"/>
        </w:rPr>
        <w:t>本小问不要求写出计算过程，只写出答案即可</w:t>
      </w:r>
      <w:r>
        <w:rPr>
          <w:rFonts w:ascii="宋体" w:hAnsi="宋体"/>
          <w:color w:val="000000"/>
        </w:rPr>
        <w:t>）</w:t>
      </w:r>
    </w:p>
    <w:p w:rsidR="00E00D09" w:rsidRDefault="00E00D09">
      <w:pPr>
        <w:spacing w:line="285" w:lineRule="auto"/>
        <w:jc w:val="left"/>
        <w:textAlignment w:val="center"/>
        <w:rPr>
          <w:color w:val="000000"/>
        </w:rPr>
      </w:pPr>
    </w:p>
    <w:p w:rsidR="00E00D09" w:rsidRDefault="00482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E00D09" w:rsidRDefault="00E00D09">
      <w:pPr>
        <w:spacing w:line="360" w:lineRule="auto"/>
        <w:textAlignment w:val="center"/>
        <w:rPr>
          <w:color w:val="000000"/>
        </w:rPr>
        <w:sectPr w:rsidR="00E00D09">
          <w:footerReference w:type="default" r:id="rId11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E00D09" w:rsidRDefault="00E00D09">
      <w:bookmarkStart w:id="0" w:name="_GoBack"/>
      <w:bookmarkEnd w:id="0"/>
    </w:p>
    <w:sectPr w:rsidR="00E00D09" w:rsidSect="00E00D09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D09" w:rsidRDefault="00E00D09" w:rsidP="00E00D09">
      <w:r>
        <w:separator/>
      </w:r>
    </w:p>
  </w:endnote>
  <w:endnote w:type="continuationSeparator" w:id="0">
    <w:p w:rsidR="00E00D09" w:rsidRDefault="00E00D09" w:rsidP="00E00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1BA" w:rsidRPr="003461BA" w:rsidRDefault="003461BA" w:rsidP="003461BA">
    <w:pPr>
      <w:pStyle w:val="a3"/>
      <w:jc w:val="center"/>
      <w:rPr>
        <w:rFonts w:ascii="MS Sans Serif" w:hAnsi="MS Sans Serif"/>
        <w:sz w:val="19"/>
      </w:rPr>
    </w:pPr>
    <w:r w:rsidRPr="003461BA">
      <w:rPr>
        <w:rFonts w:ascii="MS Sans Serif" w:hAnsi="MS Sans Serif" w:hint="eastAsia"/>
        <w:sz w:val="19"/>
      </w:rPr>
      <w:t>第一试卷网</w:t>
    </w:r>
    <w:r w:rsidRPr="003461BA">
      <w:rPr>
        <w:rFonts w:ascii="MS Sans Serif" w:hAnsi="MS Sans Serif" w:hint="eastAsia"/>
        <w:sz w:val="19"/>
      </w:rPr>
      <w:t xml:space="preserve">    Shijuan1.Com    </w:t>
    </w:r>
    <w:r w:rsidRPr="003461B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D09" w:rsidRDefault="00E00D09" w:rsidP="00E00D09">
      <w:r>
        <w:separator/>
      </w:r>
    </w:p>
  </w:footnote>
  <w:footnote w:type="continuationSeparator" w:id="0">
    <w:p w:rsidR="00E00D09" w:rsidRDefault="00E00D09" w:rsidP="00E00D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2F5977"/>
    <w:rsid w:val="003102DB"/>
    <w:rsid w:val="00310E6E"/>
    <w:rsid w:val="00345097"/>
    <w:rsid w:val="003461BA"/>
    <w:rsid w:val="00360978"/>
    <w:rsid w:val="003C4A95"/>
    <w:rsid w:val="003D0C09"/>
    <w:rsid w:val="004062F6"/>
    <w:rsid w:val="004151FC"/>
    <w:rsid w:val="00435F83"/>
    <w:rsid w:val="0046214C"/>
    <w:rsid w:val="00482682"/>
    <w:rsid w:val="0049183B"/>
    <w:rsid w:val="004D44FD"/>
    <w:rsid w:val="0051772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2E3A"/>
    <w:rsid w:val="00D40F29"/>
    <w:rsid w:val="00D51257"/>
    <w:rsid w:val="00D634C2"/>
    <w:rsid w:val="00D756B6"/>
    <w:rsid w:val="00D77F6E"/>
    <w:rsid w:val="00DA0796"/>
    <w:rsid w:val="00DA5448"/>
    <w:rsid w:val="00DF071B"/>
    <w:rsid w:val="00E00D09"/>
    <w:rsid w:val="00E63075"/>
    <w:rsid w:val="00E759C7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12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0D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00D0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E00D09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E00D09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E00D09"/>
    <w:rPr>
      <w:kern w:val="2"/>
      <w:sz w:val="18"/>
      <w:szCs w:val="24"/>
    </w:rPr>
  </w:style>
  <w:style w:type="paragraph" w:styleId="a6">
    <w:name w:val="No Spacing"/>
    <w:uiPriority w:val="1"/>
    <w:qFormat/>
    <w:rsid w:val="00E00D09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E00D09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482682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48268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47" Type="http://schemas.openxmlformats.org/officeDocument/2006/relationships/image" Target="media/image41.png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84" Type="http://schemas.openxmlformats.org/officeDocument/2006/relationships/image" Target="media/image78.png"/><Relationship Id="rId89" Type="http://schemas.openxmlformats.org/officeDocument/2006/relationships/image" Target="media/image83.wmf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07" Type="http://schemas.openxmlformats.org/officeDocument/2006/relationships/image" Target="media/image101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png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png"/><Relationship Id="rId66" Type="http://schemas.openxmlformats.org/officeDocument/2006/relationships/image" Target="media/image60.wmf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87" Type="http://schemas.openxmlformats.org/officeDocument/2006/relationships/image" Target="media/image81.wmf"/><Relationship Id="rId102" Type="http://schemas.openxmlformats.org/officeDocument/2006/relationships/image" Target="media/image96.wmf"/><Relationship Id="rId110" Type="http://schemas.openxmlformats.org/officeDocument/2006/relationships/image" Target="media/image104.wmf"/><Relationship Id="rId5" Type="http://schemas.openxmlformats.org/officeDocument/2006/relationships/footnotes" Target="footnotes.xml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90" Type="http://schemas.openxmlformats.org/officeDocument/2006/relationships/image" Target="media/image84.wmf"/><Relationship Id="rId95" Type="http://schemas.openxmlformats.org/officeDocument/2006/relationships/image" Target="media/image89.png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png"/><Relationship Id="rId69" Type="http://schemas.openxmlformats.org/officeDocument/2006/relationships/image" Target="media/image63.wmf"/><Relationship Id="rId77" Type="http://schemas.openxmlformats.org/officeDocument/2006/relationships/image" Target="media/image71.wmf"/><Relationship Id="rId100" Type="http://schemas.openxmlformats.org/officeDocument/2006/relationships/image" Target="media/image94.wmf"/><Relationship Id="rId105" Type="http://schemas.openxmlformats.org/officeDocument/2006/relationships/image" Target="media/image99.png"/><Relationship Id="rId113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wmf"/><Relationship Id="rId93" Type="http://schemas.openxmlformats.org/officeDocument/2006/relationships/image" Target="media/image87.wmf"/><Relationship Id="rId98" Type="http://schemas.openxmlformats.org/officeDocument/2006/relationships/image" Target="media/image92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png"/><Relationship Id="rId67" Type="http://schemas.openxmlformats.org/officeDocument/2006/relationships/image" Target="media/image61.wmf"/><Relationship Id="rId103" Type="http://schemas.openxmlformats.org/officeDocument/2006/relationships/image" Target="media/image97.wmf"/><Relationship Id="rId108" Type="http://schemas.openxmlformats.org/officeDocument/2006/relationships/image" Target="media/image102.png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png"/><Relationship Id="rId75" Type="http://schemas.openxmlformats.org/officeDocument/2006/relationships/image" Target="media/image69.wmf"/><Relationship Id="rId83" Type="http://schemas.openxmlformats.org/officeDocument/2006/relationships/image" Target="media/image77.png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image" Target="media/image90.png"/><Relationship Id="rId11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png"/><Relationship Id="rId106" Type="http://schemas.openxmlformats.org/officeDocument/2006/relationships/image" Target="media/image100.wmf"/><Relationship Id="rId10" Type="http://schemas.openxmlformats.org/officeDocument/2006/relationships/image" Target="media/image4.png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png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wmf"/><Relationship Id="rId86" Type="http://schemas.openxmlformats.org/officeDocument/2006/relationships/image" Target="media/image80.wmf"/><Relationship Id="rId94" Type="http://schemas.openxmlformats.org/officeDocument/2006/relationships/image" Target="media/image88.wmf"/><Relationship Id="rId99" Type="http://schemas.openxmlformats.org/officeDocument/2006/relationships/image" Target="media/image93.png"/><Relationship Id="rId101" Type="http://schemas.openxmlformats.org/officeDocument/2006/relationships/image" Target="media/image9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9" Type="http://schemas.openxmlformats.org/officeDocument/2006/relationships/image" Target="media/image33.wmf"/><Relationship Id="rId109" Type="http://schemas.openxmlformats.org/officeDocument/2006/relationships/image" Target="media/image103.png"/><Relationship Id="rId34" Type="http://schemas.openxmlformats.org/officeDocument/2006/relationships/image" Target="media/image28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6" Type="http://schemas.openxmlformats.org/officeDocument/2006/relationships/image" Target="media/image70.png"/><Relationship Id="rId97" Type="http://schemas.openxmlformats.org/officeDocument/2006/relationships/image" Target="media/image91.wmf"/><Relationship Id="rId104" Type="http://schemas.openxmlformats.org/officeDocument/2006/relationships/image" Target="media/image98.wmf"/><Relationship Id="rId7" Type="http://schemas.openxmlformats.org/officeDocument/2006/relationships/image" Target="media/image1.png"/><Relationship Id="rId71" Type="http://schemas.openxmlformats.org/officeDocument/2006/relationships/image" Target="media/image65.wmf"/><Relationship Id="rId92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F8A62-0F19-4FC8-A9DA-0D0D0A12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1836</Words>
  <Characters>1928</Characters>
  <Application>Microsoft Office Word</Application>
  <DocSecurity>0</DocSecurity>
  <Lines>80</Lines>
  <Paragraphs>81</Paragraphs>
  <ScaleCrop>false</ScaleCrop>
  <Manager/>
  <Company>http://www.shijuan1.com</Company>
  <LinksUpToDate>false</LinksUpToDate>
  <CharactersWithSpaces>3683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13</cp:revision>
  <dcterms:created xsi:type="dcterms:W3CDTF">2023-06-15T14:50:00Z</dcterms:created>
  <dcterms:modified xsi:type="dcterms:W3CDTF">2023-07-23T00:15:00Z</dcterms:modified>
  <cp:category/>
</cp:coreProperties>
</file>