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0866E3D">
      <w:pPr>
        <w:spacing w:line="285"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11518900</wp:posOffset>
            </wp:positionH>
            <wp:positionV relativeFrom="topMargin">
              <wp:posOffset>10922000</wp:posOffset>
            </wp:positionV>
            <wp:extent cx="317500" cy="495300"/>
            <wp:effectExtent l="0" t="0" r="6350" b="0"/>
            <wp:wrapNone/>
            <wp:docPr id="100150" name="图片 100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50" name="图片 100150"/>
                    <pic:cNvPicPr>
                      <a:picLocks noChangeAspect="1"/>
                    </pic:cNvPicPr>
                  </pic:nvPicPr>
                  <pic:blipFill>
                    <a:blip r:embed="rId10"/>
                    <a:stretch>
                      <a:fillRect/>
                    </a:stretch>
                  </pic:blipFill>
                  <pic:spPr>
                    <a:xfrm>
                      <a:off x="0" y="0"/>
                      <a:ext cx="317500" cy="4953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年兰州市初中学业水平考试</w:t>
      </w:r>
    </w:p>
    <w:p w14:paraId="46386211">
      <w:pPr>
        <w:spacing w:line="285" w:lineRule="auto"/>
        <w:jc w:val="center"/>
      </w:pPr>
      <w:r>
        <w:rPr>
          <w:rFonts w:ascii="宋体" w:hAnsi="宋体" w:eastAsia="宋体" w:cs="宋体"/>
          <w:b/>
          <w:color w:val="auto"/>
          <w:sz w:val="32"/>
        </w:rPr>
        <w:t>物理部分</w:t>
      </w:r>
    </w:p>
    <w:p w14:paraId="3322D057">
      <w:pPr>
        <w:spacing w:line="285" w:lineRule="auto"/>
        <w:jc w:val="left"/>
      </w:pPr>
      <w:r>
        <w:rPr>
          <w:rFonts w:ascii="宋体" w:hAnsi="宋体" w:eastAsia="宋体" w:cs="宋体"/>
          <w:b/>
          <w:color w:val="auto"/>
          <w:sz w:val="24"/>
        </w:rPr>
        <w:t>一、选择题：本大题</w:t>
      </w:r>
      <w:r>
        <w:rPr>
          <w:rFonts w:ascii="Times New Roman" w:hAnsi="Times New Roman" w:eastAsia="Times New Roman" w:cs="Times New Roman"/>
          <w:b/>
          <w:color w:val="auto"/>
          <w:sz w:val="24"/>
        </w:rPr>
        <w:t>11</w:t>
      </w:r>
      <w:r>
        <w:rPr>
          <w:rFonts w:ascii="宋体" w:hAnsi="宋体" w:eastAsia="宋体" w:cs="宋体"/>
          <w:b/>
          <w:color w:val="auto"/>
          <w:sz w:val="24"/>
        </w:rPr>
        <w:t>小题，每小题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33</w:t>
      </w:r>
      <w:r>
        <w:rPr>
          <w:rFonts w:ascii="宋体" w:hAnsi="宋体" w:eastAsia="宋体" w:cs="宋体"/>
          <w:b/>
          <w:color w:val="auto"/>
          <w:sz w:val="24"/>
        </w:rPr>
        <w:t>分。在每小题给出的四个选项中，只有一个选项是符合题目要求的。</w:t>
      </w:r>
    </w:p>
    <w:p w14:paraId="1A3E9567">
      <w:pPr>
        <w:spacing w:line="360" w:lineRule="auto"/>
        <w:jc w:val="left"/>
      </w:pPr>
      <w:r>
        <w:rPr>
          <w:color w:val="auto"/>
        </w:rPr>
        <w:t xml:space="preserve">1. </w:t>
      </w:r>
      <w:r>
        <w:rPr>
          <w:rFonts w:ascii="宋体" w:hAnsi="宋体" w:eastAsia="宋体" w:cs="宋体"/>
          <w:color w:val="auto"/>
        </w:rPr>
        <w:t>白居易的《琵琶行》中“曲终收拨当心画，四弦一声如裂帛”是对琵琶声的形象描述，下列对琵琶弹奏中涉及到的声学知识描述不正确的是（　　）</w:t>
      </w:r>
    </w:p>
    <w:p w14:paraId="4B040412">
      <w:pPr>
        <w:spacing w:line="360" w:lineRule="auto"/>
        <w:jc w:val="left"/>
        <w:textAlignment w:val="center"/>
        <w:rPr>
          <w:color w:val="auto"/>
        </w:rPr>
      </w:pPr>
      <w:r>
        <w:t xml:space="preserve">A. </w:t>
      </w:r>
      <w:r>
        <w:rPr>
          <w:rFonts w:ascii="宋体" w:hAnsi="宋体" w:eastAsia="宋体" w:cs="宋体"/>
          <w:color w:val="auto"/>
        </w:rPr>
        <w:t>用力拨动琴弦，可以增大琴声的响度</w:t>
      </w:r>
    </w:p>
    <w:p w14:paraId="375A9B24">
      <w:pPr>
        <w:spacing w:line="360" w:lineRule="auto"/>
        <w:jc w:val="left"/>
        <w:textAlignment w:val="center"/>
        <w:rPr>
          <w:color w:val="auto"/>
        </w:rPr>
      </w:pPr>
      <w:r>
        <w:t xml:space="preserve">B. </w:t>
      </w:r>
      <w:r>
        <w:rPr>
          <w:rFonts w:ascii="宋体" w:hAnsi="宋体" w:eastAsia="宋体" w:cs="宋体"/>
          <w:color w:val="auto"/>
        </w:rPr>
        <w:t>琴声的音调越高，在空气中的传播速度越快</w:t>
      </w:r>
    </w:p>
    <w:p w14:paraId="798D9DA8">
      <w:pPr>
        <w:spacing w:line="360" w:lineRule="auto"/>
        <w:jc w:val="left"/>
        <w:textAlignment w:val="center"/>
        <w:rPr>
          <w:color w:val="auto"/>
        </w:rPr>
      </w:pPr>
      <w:r>
        <w:t xml:space="preserve">C. </w:t>
      </w:r>
      <w:r>
        <w:rPr>
          <w:rFonts w:ascii="宋体" w:hAnsi="宋体" w:eastAsia="宋体" w:cs="宋体"/>
          <w:color w:val="auto"/>
        </w:rPr>
        <w:t>琴声引起了诗人的共鸣，说明声音可以传递信息</w:t>
      </w:r>
    </w:p>
    <w:p w14:paraId="0E7345CA">
      <w:pPr>
        <w:spacing w:line="360" w:lineRule="auto"/>
        <w:jc w:val="left"/>
        <w:textAlignment w:val="center"/>
        <w:rPr>
          <w:color w:val="000000"/>
        </w:rPr>
      </w:pPr>
      <w:r>
        <w:t xml:space="preserve">D. </w:t>
      </w:r>
      <w:r>
        <w:rPr>
          <w:rFonts w:ascii="宋体" w:hAnsi="宋体" w:eastAsia="宋体" w:cs="宋体"/>
          <w:color w:val="auto"/>
        </w:rPr>
        <w:t>琴声通过空气传入诗人的耳朵</w:t>
      </w:r>
    </w:p>
    <w:p w14:paraId="11790A4F">
      <w:pPr>
        <w:spacing w:line="360" w:lineRule="auto"/>
        <w:textAlignment w:val="center"/>
        <w:rPr>
          <w:color w:val="000000"/>
        </w:rPr>
      </w:pPr>
      <w:r>
        <w:rPr>
          <w:color w:val="2E75B6"/>
        </w:rPr>
        <w:t>【答案】</w:t>
      </w:r>
      <w:r>
        <w:rPr>
          <w:color w:val="000000"/>
        </w:rPr>
        <w:t>B</w:t>
      </w:r>
    </w:p>
    <w:p w14:paraId="6AA6DD5B">
      <w:pPr>
        <w:spacing w:line="360" w:lineRule="auto"/>
        <w:textAlignment w:val="center"/>
        <w:rPr>
          <w:color w:val="000000"/>
        </w:rPr>
      </w:pPr>
      <w:r>
        <w:rPr>
          <w:color w:val="2E75B6"/>
        </w:rPr>
        <w:t>【解析】</w:t>
      </w:r>
    </w:p>
    <w:p w14:paraId="77D1A200">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．用力拨动琴弦，可以增大琴弦振动的幅度，可以增大琴声的响度，故</w:t>
      </w:r>
      <w:r>
        <w:rPr>
          <w:rFonts w:ascii="Times New Roman" w:hAnsi="Times New Roman" w:eastAsia="Times New Roman" w:cs="Times New Roman"/>
          <w:color w:val="000000"/>
        </w:rPr>
        <w:t>A</w:t>
      </w:r>
      <w:r>
        <w:rPr>
          <w:rFonts w:ascii="宋体" w:hAnsi="宋体" w:eastAsia="宋体" w:cs="宋体"/>
          <w:color w:val="000000"/>
        </w:rPr>
        <w:t>正确，不符合题意；</w:t>
      </w:r>
    </w:p>
    <w:p w14:paraId="6561BEE1">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．琴声的音调越高，振动频率越快，在空气中的传播不变，故</w:t>
      </w:r>
      <w:r>
        <w:rPr>
          <w:rFonts w:ascii="Times New Roman" w:hAnsi="Times New Roman" w:eastAsia="Times New Roman" w:cs="Times New Roman"/>
          <w:color w:val="000000"/>
        </w:rPr>
        <w:t>B</w:t>
      </w:r>
      <w:r>
        <w:rPr>
          <w:rFonts w:ascii="宋体" w:hAnsi="宋体" w:eastAsia="宋体" w:cs="宋体"/>
          <w:color w:val="000000"/>
        </w:rPr>
        <w:t>错误，符合题意；</w:t>
      </w:r>
    </w:p>
    <w:p w14:paraId="06870F3B">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．声音可以传递信息和能量，琴声引起了诗人的共鸣，说明声音可以传递信息，故</w:t>
      </w:r>
      <w:r>
        <w:rPr>
          <w:rFonts w:ascii="Times New Roman" w:hAnsi="Times New Roman" w:eastAsia="Times New Roman" w:cs="Times New Roman"/>
          <w:color w:val="000000"/>
        </w:rPr>
        <w:t>C</w:t>
      </w:r>
      <w:r>
        <w:rPr>
          <w:rFonts w:ascii="宋体" w:hAnsi="宋体" w:eastAsia="宋体" w:cs="宋体"/>
          <w:color w:val="000000"/>
        </w:rPr>
        <w:t>正确，不符合题意；</w:t>
      </w:r>
    </w:p>
    <w:p w14:paraId="3A007E21">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．声音的传播需要介质，琴声通过空气传入诗人的耳朵，故</w:t>
      </w:r>
      <w:r>
        <w:rPr>
          <w:rFonts w:ascii="Times New Roman" w:hAnsi="Times New Roman" w:eastAsia="Times New Roman" w:cs="Times New Roman"/>
          <w:color w:val="000000"/>
        </w:rPr>
        <w:t>D</w:t>
      </w:r>
      <w:r>
        <w:rPr>
          <w:rFonts w:ascii="宋体" w:hAnsi="宋体" w:eastAsia="宋体" w:cs="宋体"/>
          <w:color w:val="000000"/>
        </w:rPr>
        <w:t>正确，不符合题意。</w:t>
      </w:r>
    </w:p>
    <w:p w14:paraId="3A53BDC5">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6D74C921">
      <w:pPr>
        <w:spacing w:line="360" w:lineRule="auto"/>
        <w:jc w:val="left"/>
        <w:textAlignment w:val="center"/>
        <w:rPr>
          <w:color w:val="000000"/>
        </w:rPr>
      </w:pPr>
      <w:r>
        <w:rPr>
          <w:color w:val="000000"/>
        </w:rPr>
        <w:t xml:space="preserve">2. </w:t>
      </w:r>
      <w:r>
        <w:rPr>
          <w:rFonts w:ascii="宋体" w:hAnsi="宋体" w:eastAsia="宋体" w:cs="宋体"/>
          <w:color w:val="000000"/>
        </w:rPr>
        <w:t>有古文献记载：“取大镜高悬，置水盆于其下，则见四邻矣”。下列实例涉及的光学知识与文中所述原理相同的是（　　）</w:t>
      </w:r>
    </w:p>
    <w:p w14:paraId="13180075">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三棱镜分解太阳光</w:t>
      </w:r>
      <w:r>
        <w:rPr>
          <w:color w:val="000000"/>
        </w:rPr>
        <w:tab/>
      </w:r>
      <w:r>
        <w:rPr>
          <w:color w:val="000000"/>
        </w:rPr>
        <w:t xml:space="preserve">B. </w:t>
      </w:r>
      <w:r>
        <w:rPr>
          <w:rFonts w:ascii="宋体" w:hAnsi="宋体" w:eastAsia="宋体" w:cs="宋体"/>
          <w:color w:val="000000"/>
        </w:rPr>
        <w:t>树荫下的圆形光斑</w:t>
      </w:r>
    </w:p>
    <w:p w14:paraId="0FEE8E53">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潜望镜观察外部环境</w:t>
      </w:r>
      <w:r>
        <w:rPr>
          <w:color w:val="000000"/>
        </w:rPr>
        <w:tab/>
      </w:r>
      <w:r>
        <w:rPr>
          <w:color w:val="000000"/>
        </w:rPr>
        <w:t xml:space="preserve">D. </w:t>
      </w:r>
      <w:r>
        <w:rPr>
          <w:rFonts w:ascii="宋体" w:hAnsi="宋体" w:eastAsia="宋体" w:cs="宋体"/>
          <w:color w:val="000000"/>
        </w:rPr>
        <w:t>凹透镜矫正近视眼</w:t>
      </w:r>
    </w:p>
    <w:p w14:paraId="10F5B1D6">
      <w:pPr>
        <w:spacing w:line="360" w:lineRule="auto"/>
        <w:textAlignment w:val="center"/>
        <w:rPr>
          <w:color w:val="000000"/>
        </w:rPr>
      </w:pPr>
      <w:r>
        <w:rPr>
          <w:color w:val="2E75B6"/>
        </w:rPr>
        <w:t>【答案】</w:t>
      </w:r>
      <w:r>
        <w:rPr>
          <w:color w:val="000000"/>
        </w:rPr>
        <w:t>C</w:t>
      </w:r>
    </w:p>
    <w:p w14:paraId="66D87786">
      <w:pPr>
        <w:spacing w:line="360" w:lineRule="auto"/>
        <w:textAlignment w:val="center"/>
        <w:rPr>
          <w:color w:val="000000"/>
        </w:rPr>
      </w:pPr>
      <w:r>
        <w:rPr>
          <w:color w:val="2E75B6"/>
        </w:rPr>
        <w:t>【解析】</w:t>
      </w:r>
    </w:p>
    <w:p w14:paraId="3C2429E2">
      <w:pPr>
        <w:spacing w:line="360" w:lineRule="auto"/>
        <w:jc w:val="left"/>
        <w:textAlignment w:val="center"/>
        <w:rPr>
          <w:color w:val="000000"/>
        </w:rPr>
      </w:pPr>
      <w:r>
        <w:rPr>
          <w:color w:val="000000"/>
        </w:rPr>
        <w:t>【详解】</w:t>
      </w:r>
      <w:r>
        <w:rPr>
          <w:rFonts w:ascii="宋体" w:hAnsi="宋体" w:eastAsia="宋体" w:cs="宋体"/>
          <w:color w:val="000000"/>
        </w:rPr>
        <w:t>“取大镜高悬，置水盆于其下，则见四邻矣”，</w:t>
      </w:r>
      <w:r>
        <w:rPr>
          <w:color w:val="000000"/>
        </w:rPr>
        <w:t>这是利用平面镜成像特点，属于光的反射现象。</w:t>
      </w:r>
    </w:p>
    <w:p w14:paraId="03CA2DE5">
      <w:pPr>
        <w:spacing w:line="360" w:lineRule="auto"/>
        <w:jc w:val="left"/>
        <w:textAlignment w:val="center"/>
        <w:rPr>
          <w:color w:val="000000"/>
        </w:rPr>
      </w:pPr>
      <w:r>
        <w:rPr>
          <w:color w:val="000000"/>
        </w:rPr>
        <w:t>A．三棱镜分解白光是光的色散现象，属于光的折射，故A不符合题意；</w:t>
      </w:r>
    </w:p>
    <w:p w14:paraId="4C3132A4">
      <w:pPr>
        <w:spacing w:line="360" w:lineRule="auto"/>
        <w:jc w:val="left"/>
        <w:textAlignment w:val="center"/>
        <w:rPr>
          <w:color w:val="000000"/>
        </w:rPr>
      </w:pPr>
      <w:r>
        <w:rPr>
          <w:color w:val="000000"/>
        </w:rPr>
        <w:t>B．树荫下的圆形光斑是小孔成像现象，是光的直线传播形成的，故B不符合题意；</w:t>
      </w:r>
    </w:p>
    <w:p w14:paraId="15D29E53">
      <w:pPr>
        <w:spacing w:line="360" w:lineRule="auto"/>
        <w:jc w:val="left"/>
        <w:textAlignment w:val="center"/>
        <w:rPr>
          <w:color w:val="000000"/>
        </w:rPr>
      </w:pPr>
      <w:r>
        <w:rPr>
          <w:color w:val="000000"/>
        </w:rPr>
        <w:t>C．潜望镜观察外部环境，潜望镜是两块平面镜，利用平面镜成像，属于光的反射现象，故C符合题意；</w:t>
      </w:r>
    </w:p>
    <w:p w14:paraId="22876FE2">
      <w:pPr>
        <w:spacing w:line="360" w:lineRule="auto"/>
        <w:jc w:val="left"/>
        <w:textAlignment w:val="center"/>
        <w:rPr>
          <w:color w:val="000000"/>
        </w:rPr>
      </w:pPr>
      <w:r>
        <w:rPr>
          <w:color w:val="000000"/>
        </w:rPr>
        <w:t>D．凹透镜矫正近视眼，属于光的折射现象，故D不符合题意。</w:t>
      </w:r>
    </w:p>
    <w:p w14:paraId="12186E1B">
      <w:pPr>
        <w:spacing w:line="360" w:lineRule="auto"/>
        <w:jc w:val="left"/>
        <w:textAlignment w:val="center"/>
        <w:rPr>
          <w:color w:val="000000"/>
        </w:rPr>
      </w:pPr>
      <w:r>
        <w:rPr>
          <w:color w:val="000000"/>
        </w:rPr>
        <w:t>故选C。</w:t>
      </w:r>
    </w:p>
    <w:p w14:paraId="35E280E5">
      <w:pPr>
        <w:spacing w:line="360" w:lineRule="auto"/>
        <w:jc w:val="left"/>
        <w:textAlignment w:val="center"/>
        <w:rPr>
          <w:color w:val="000000"/>
        </w:rPr>
      </w:pPr>
      <w:r>
        <w:rPr>
          <w:color w:val="000000"/>
        </w:rPr>
        <w:t xml:space="preserve">3. </w:t>
      </w:r>
      <w:r>
        <w:rPr>
          <w:rFonts w:ascii="宋体" w:hAnsi="宋体" w:eastAsia="宋体" w:cs="宋体"/>
          <w:color w:val="000000"/>
        </w:rPr>
        <w:t>冬天，室外佩戴口罩，眼镜片上会出现白雾。下列现象与上述“白雾”的成因相同的是（　　）</w:t>
      </w:r>
    </w:p>
    <w:p w14:paraId="7B9CD39C">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吃冰棒时常出现冰棒粘舌头的现象</w:t>
      </w:r>
      <w:r>
        <w:rPr>
          <w:color w:val="000000"/>
        </w:rPr>
        <w:tab/>
      </w:r>
      <w:r>
        <w:rPr>
          <w:color w:val="000000"/>
        </w:rPr>
        <w:t xml:space="preserve">B. </w:t>
      </w:r>
      <w:r>
        <w:rPr>
          <w:rFonts w:ascii="宋体" w:hAnsi="宋体" w:eastAsia="宋体" w:cs="宋体"/>
          <w:color w:val="000000"/>
        </w:rPr>
        <w:t>冬天，大巴车窗内侧出现冰花</w:t>
      </w:r>
    </w:p>
    <w:p w14:paraId="7EC6C53B">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放置在冰箱外的蔬菜水果容易变蔫</w:t>
      </w:r>
      <w:r>
        <w:rPr>
          <w:color w:val="000000"/>
        </w:rPr>
        <w:tab/>
      </w:r>
      <w:r>
        <w:rPr>
          <w:color w:val="000000"/>
        </w:rPr>
        <w:t xml:space="preserve">D. </w:t>
      </w:r>
      <w:r>
        <w:rPr>
          <w:rFonts w:ascii="宋体" w:hAnsi="宋体" w:eastAsia="宋体" w:cs="宋体"/>
          <w:color w:val="000000"/>
        </w:rPr>
        <w:t>水烧开后，壶嘴上方有大量白气冒出</w:t>
      </w:r>
    </w:p>
    <w:p w14:paraId="5EDC26E4">
      <w:pPr>
        <w:spacing w:line="360" w:lineRule="auto"/>
        <w:textAlignment w:val="center"/>
        <w:rPr>
          <w:color w:val="000000"/>
        </w:rPr>
      </w:pPr>
      <w:r>
        <w:rPr>
          <w:color w:val="2E75B6"/>
        </w:rPr>
        <w:t>【答案】</w:t>
      </w:r>
      <w:r>
        <w:rPr>
          <w:color w:val="000000"/>
        </w:rPr>
        <w:t>D</w:t>
      </w:r>
    </w:p>
    <w:p w14:paraId="3B492D9A">
      <w:pPr>
        <w:spacing w:line="360" w:lineRule="auto"/>
        <w:textAlignment w:val="center"/>
        <w:rPr>
          <w:color w:val="000000"/>
        </w:rPr>
      </w:pPr>
      <w:r>
        <w:rPr>
          <w:color w:val="2E75B6"/>
        </w:rPr>
        <w:t>【解析】</w:t>
      </w:r>
    </w:p>
    <w:p w14:paraId="3121CF27">
      <w:pPr>
        <w:spacing w:line="360" w:lineRule="auto"/>
        <w:jc w:val="left"/>
        <w:textAlignment w:val="center"/>
        <w:rPr>
          <w:color w:val="000000"/>
        </w:rPr>
      </w:pPr>
      <w:r>
        <w:rPr>
          <w:color w:val="000000"/>
        </w:rPr>
        <w:t>【详解】室外佩戴口罩，眼镜片上会出现白雾是水蒸气遇冷液化成小水珠，属于液化现象。</w:t>
      </w:r>
    </w:p>
    <w:p w14:paraId="104E5DE9">
      <w:pPr>
        <w:spacing w:line="360" w:lineRule="auto"/>
        <w:jc w:val="left"/>
        <w:textAlignment w:val="center"/>
        <w:rPr>
          <w:color w:val="000000"/>
        </w:rPr>
      </w:pPr>
      <w:r>
        <w:rPr>
          <w:color w:val="000000"/>
        </w:rPr>
        <w:t>A．冰棒粘舌头是唾液凝固，属于凝固现象，故A不符合题意；</w:t>
      </w:r>
    </w:p>
    <w:p w14:paraId="363A558A">
      <w:pPr>
        <w:spacing w:line="360" w:lineRule="auto"/>
        <w:jc w:val="left"/>
        <w:textAlignment w:val="center"/>
        <w:rPr>
          <w:color w:val="000000"/>
        </w:rPr>
      </w:pPr>
      <w:r>
        <w:rPr>
          <w:color w:val="000000"/>
        </w:rPr>
        <w:t>B．冬天，大巴车窗内侧出现冰花是水蒸气遇冷凝华，属于凝华现象，故B不符合题意；</w:t>
      </w:r>
    </w:p>
    <w:p w14:paraId="1EC1AB5D">
      <w:pPr>
        <w:spacing w:line="360" w:lineRule="auto"/>
        <w:jc w:val="left"/>
        <w:textAlignment w:val="center"/>
        <w:rPr>
          <w:color w:val="000000"/>
        </w:rPr>
      </w:pPr>
      <w:r>
        <w:rPr>
          <w:color w:val="000000"/>
        </w:rPr>
        <w:t>C．放置在冰箱外的蔬菜水果容易变蔫，是水果蔬菜中的水分蒸发造成的，故C不符合题意；</w:t>
      </w:r>
    </w:p>
    <w:p w14:paraId="7D1BBF30">
      <w:pPr>
        <w:spacing w:line="360" w:lineRule="auto"/>
        <w:jc w:val="left"/>
        <w:textAlignment w:val="center"/>
        <w:rPr>
          <w:color w:val="000000"/>
        </w:rPr>
      </w:pPr>
      <w:r>
        <w:rPr>
          <w:color w:val="000000"/>
        </w:rPr>
        <w:t>D．水烧开后，壶嘴上方有大量白气冒出，是壶里高温的水蒸气跑出口后遇到冷空气液化成小水珠，属于液化现象，故D符合题意。</w:t>
      </w:r>
    </w:p>
    <w:p w14:paraId="68665D10">
      <w:pPr>
        <w:spacing w:line="360" w:lineRule="auto"/>
        <w:jc w:val="left"/>
        <w:textAlignment w:val="center"/>
        <w:rPr>
          <w:color w:val="000000"/>
        </w:rPr>
      </w:pPr>
      <w:r>
        <w:rPr>
          <w:color w:val="000000"/>
        </w:rPr>
        <w:t>故选D。</w:t>
      </w:r>
    </w:p>
    <w:p w14:paraId="4941A060">
      <w:pPr>
        <w:spacing w:line="360" w:lineRule="auto"/>
        <w:jc w:val="left"/>
        <w:textAlignment w:val="center"/>
        <w:rPr>
          <w:color w:val="000000"/>
        </w:rPr>
      </w:pPr>
      <w:r>
        <w:rPr>
          <w:color w:val="000000"/>
        </w:rPr>
        <w:t xml:space="preserve">4. </w:t>
      </w:r>
      <w:r>
        <w:rPr>
          <w:rFonts w:ascii="宋体" w:hAnsi="宋体" w:eastAsia="宋体" w:cs="宋体"/>
          <w:color w:val="000000"/>
        </w:rPr>
        <w:t>关于材料和技术的应用，下列说法中不正确的是（　　）</w:t>
      </w:r>
    </w:p>
    <w:p w14:paraId="0E49FEFD">
      <w:pPr>
        <w:spacing w:line="360" w:lineRule="auto"/>
        <w:jc w:val="left"/>
        <w:textAlignment w:val="center"/>
        <w:rPr>
          <w:color w:val="000000"/>
        </w:rPr>
      </w:pPr>
      <w:r>
        <w:rPr>
          <w:color w:val="000000"/>
        </w:rPr>
        <w:t xml:space="preserve">A. </w:t>
      </w:r>
      <w:r>
        <w:rPr>
          <w:rFonts w:ascii="宋体" w:hAnsi="宋体" w:eastAsia="宋体" w:cs="宋体"/>
          <w:color w:val="000000"/>
        </w:rPr>
        <w:t>岩棉保温板利用了岩棉导热性好的特点</w:t>
      </w:r>
    </w:p>
    <w:p w14:paraId="17F3BADE">
      <w:pPr>
        <w:spacing w:line="360" w:lineRule="auto"/>
        <w:jc w:val="left"/>
        <w:textAlignment w:val="center"/>
        <w:rPr>
          <w:color w:val="000000"/>
        </w:rPr>
      </w:pPr>
      <w:r>
        <w:rPr>
          <w:color w:val="000000"/>
        </w:rPr>
        <w:t xml:space="preserve">B. </w:t>
      </w:r>
      <w:r>
        <w:rPr>
          <w:rFonts w:ascii="宋体" w:hAnsi="宋体" w:eastAsia="宋体" w:cs="宋体"/>
          <w:color w:val="000000"/>
        </w:rPr>
        <w:t>制作集成电路芯片所使用的晶圆属于半导体材料</w:t>
      </w:r>
    </w:p>
    <w:p w14:paraId="2E510AB9">
      <w:pPr>
        <w:spacing w:line="360" w:lineRule="auto"/>
        <w:jc w:val="left"/>
        <w:textAlignment w:val="center"/>
        <w:rPr>
          <w:color w:val="000000"/>
        </w:rPr>
      </w:pPr>
      <w:r>
        <w:rPr>
          <w:color w:val="000000"/>
        </w:rPr>
        <w:t xml:space="preserve">C. </w:t>
      </w:r>
      <w:r>
        <w:rPr>
          <w:rFonts w:ascii="宋体" w:hAnsi="宋体" w:eastAsia="宋体" w:cs="宋体"/>
          <w:color w:val="000000"/>
        </w:rPr>
        <w:t>用密度小、强度高的铝合金材料制作飞机蒙皮</w:t>
      </w:r>
    </w:p>
    <w:p w14:paraId="5F27C77F">
      <w:pPr>
        <w:spacing w:line="360" w:lineRule="auto"/>
        <w:jc w:val="left"/>
        <w:textAlignment w:val="center"/>
        <w:rPr>
          <w:color w:val="000000"/>
        </w:rPr>
      </w:pPr>
      <w:r>
        <w:rPr>
          <w:color w:val="000000"/>
        </w:rPr>
        <w:t xml:space="preserve">D. </w:t>
      </w:r>
      <w:r>
        <w:rPr>
          <w:rFonts w:ascii="宋体" w:hAnsi="宋体" w:eastAsia="宋体" w:cs="宋体"/>
          <w:color w:val="000000"/>
        </w:rPr>
        <w:t>汽车轮胎利用了橡胶材料弹性好的特点</w:t>
      </w:r>
    </w:p>
    <w:p w14:paraId="41F8F1D9">
      <w:pPr>
        <w:spacing w:line="360" w:lineRule="auto"/>
        <w:textAlignment w:val="center"/>
        <w:rPr>
          <w:color w:val="000000"/>
        </w:rPr>
      </w:pPr>
      <w:r>
        <w:rPr>
          <w:color w:val="2E75B6"/>
        </w:rPr>
        <w:t>【答案】</w:t>
      </w:r>
      <w:r>
        <w:rPr>
          <w:color w:val="000000"/>
        </w:rPr>
        <w:t>A</w:t>
      </w:r>
    </w:p>
    <w:p w14:paraId="43305F4A">
      <w:pPr>
        <w:spacing w:line="360" w:lineRule="auto"/>
        <w:textAlignment w:val="center"/>
        <w:rPr>
          <w:color w:val="000000"/>
        </w:rPr>
      </w:pPr>
      <w:r>
        <w:rPr>
          <w:color w:val="2E75B6"/>
        </w:rPr>
        <w:t>【解析】</w:t>
      </w:r>
    </w:p>
    <w:p w14:paraId="2D4CEB7E">
      <w:pPr>
        <w:spacing w:line="360" w:lineRule="auto"/>
        <w:jc w:val="left"/>
        <w:textAlignment w:val="center"/>
        <w:rPr>
          <w:color w:val="000000"/>
        </w:rPr>
      </w:pPr>
      <w:r>
        <w:rPr>
          <w:color w:val="000000"/>
        </w:rPr>
        <w:t>【详解】A．岩棉保温板利用了岩棉隔热性好的特点，故A错误，符合题意；</w:t>
      </w:r>
    </w:p>
    <w:p w14:paraId="0937BA56">
      <w:pPr>
        <w:spacing w:line="360" w:lineRule="auto"/>
        <w:jc w:val="left"/>
        <w:textAlignment w:val="center"/>
        <w:rPr>
          <w:color w:val="000000"/>
        </w:rPr>
      </w:pPr>
      <w:r>
        <w:rPr>
          <w:color w:val="000000"/>
        </w:rPr>
        <w:t>B．导电性能介于导体和绝缘体之间的是半导体，制作集成电路芯片所使用的晶圆是由半导体材料制成的，故B正确，不符合题意；</w:t>
      </w:r>
    </w:p>
    <w:p w14:paraId="50AB5990">
      <w:pPr>
        <w:spacing w:line="360" w:lineRule="auto"/>
        <w:jc w:val="left"/>
        <w:textAlignment w:val="center"/>
        <w:rPr>
          <w:color w:val="000000"/>
        </w:rPr>
      </w:pPr>
      <w:r>
        <w:rPr>
          <w:color w:val="000000"/>
        </w:rPr>
        <w:t>C．飞机采用的材料应该具有的性能是密度小、强度大，可以制成飞机蒙皮，故C正确，不符合题意；</w:t>
      </w:r>
    </w:p>
    <w:p w14:paraId="7BDE1C88">
      <w:pPr>
        <w:spacing w:line="360" w:lineRule="auto"/>
        <w:jc w:val="left"/>
        <w:textAlignment w:val="center"/>
        <w:rPr>
          <w:color w:val="000000"/>
        </w:rPr>
      </w:pPr>
      <w:r>
        <w:rPr>
          <w:color w:val="000000"/>
        </w:rPr>
        <w:t>D．用橡胶做汽车轮胎，主要是因为橡胶常温下有高的弹性，减小汽车的振动与颠簸，故D正确，不符合题意。</w:t>
      </w:r>
    </w:p>
    <w:p w14:paraId="3FABE258">
      <w:pPr>
        <w:spacing w:line="360" w:lineRule="auto"/>
        <w:jc w:val="left"/>
        <w:textAlignment w:val="center"/>
        <w:rPr>
          <w:color w:val="000000"/>
        </w:rPr>
      </w:pPr>
      <w:r>
        <w:rPr>
          <w:color w:val="000000"/>
        </w:rPr>
        <w:t>故选A。</w:t>
      </w:r>
    </w:p>
    <w:p w14:paraId="3D97F6E9">
      <w:pPr>
        <w:spacing w:line="360" w:lineRule="auto"/>
        <w:jc w:val="left"/>
        <w:textAlignment w:val="center"/>
        <w:rPr>
          <w:color w:val="000000"/>
        </w:rPr>
      </w:pPr>
      <w:r>
        <w:rPr>
          <w:color w:val="000000"/>
        </w:rPr>
        <w:t xml:space="preserve">5. </w:t>
      </w:r>
      <w:r>
        <w:rPr>
          <w:rFonts w:ascii="宋体" w:hAnsi="宋体" w:eastAsia="宋体" w:cs="宋体"/>
          <w:color w:val="000000"/>
        </w:rPr>
        <w:t>为了适应生存环境，许多动物的身体部位进化出了不同的功能。对此，从物理学角度解释不正确的是（　　）</w:t>
      </w:r>
    </w:p>
    <w:p w14:paraId="188EA525">
      <w:pPr>
        <w:spacing w:line="360" w:lineRule="auto"/>
        <w:jc w:val="left"/>
        <w:textAlignment w:val="center"/>
        <w:rPr>
          <w:color w:val="000000"/>
        </w:rPr>
      </w:pPr>
      <w:r>
        <w:rPr>
          <w:color w:val="000000"/>
        </w:rPr>
        <w:t xml:space="preserve">A. </w:t>
      </w:r>
      <w:r>
        <w:rPr>
          <w:rFonts w:ascii="宋体" w:hAnsi="宋体" w:eastAsia="宋体" w:cs="宋体"/>
          <w:color w:val="000000"/>
        </w:rPr>
        <w:t>蚊子尖尖的口器可以轻松插入皮肤吸吮血液，是通过减小受力面积来增大压强的</w:t>
      </w:r>
    </w:p>
    <w:p w14:paraId="330A5F97">
      <w:pPr>
        <w:spacing w:line="360" w:lineRule="auto"/>
        <w:jc w:val="left"/>
        <w:textAlignment w:val="center"/>
        <w:rPr>
          <w:color w:val="000000"/>
        </w:rPr>
      </w:pPr>
      <w:r>
        <w:rPr>
          <w:color w:val="000000"/>
        </w:rPr>
        <w:t xml:space="preserve">B. </w:t>
      </w:r>
      <w:r>
        <w:rPr>
          <w:rFonts w:ascii="宋体" w:hAnsi="宋体" w:eastAsia="宋体" w:cs="宋体"/>
          <w:color w:val="000000"/>
        </w:rPr>
        <w:t>乌贼遇到危险时墨囊会喷出墨汁，借助墨汁的反冲推力迅速逃生</w:t>
      </w:r>
    </w:p>
    <w:p w14:paraId="410B7757">
      <w:pPr>
        <w:spacing w:line="360" w:lineRule="auto"/>
        <w:jc w:val="left"/>
        <w:textAlignment w:val="center"/>
        <w:rPr>
          <w:color w:val="000000"/>
        </w:rPr>
      </w:pPr>
      <w:r>
        <w:rPr>
          <w:color w:val="000000"/>
        </w:rPr>
        <w:t xml:space="preserve">C. </w:t>
      </w:r>
      <w:r>
        <w:rPr>
          <w:rFonts w:ascii="宋体" w:hAnsi="宋体" w:eastAsia="宋体" w:cs="宋体"/>
          <w:color w:val="000000"/>
        </w:rPr>
        <w:t>鸟类有时不用拍打翅膀也能翱翔天空是应用了流速大压强大的原理</w:t>
      </w:r>
    </w:p>
    <w:p w14:paraId="547AFB4B">
      <w:pPr>
        <w:spacing w:line="360" w:lineRule="auto"/>
        <w:jc w:val="left"/>
        <w:textAlignment w:val="center"/>
        <w:rPr>
          <w:color w:val="000000"/>
        </w:rPr>
      </w:pPr>
      <w:r>
        <w:rPr>
          <w:color w:val="000000"/>
        </w:rPr>
        <w:t xml:space="preserve">D. </w:t>
      </w:r>
      <w:r>
        <w:rPr>
          <w:rFonts w:ascii="宋体" w:hAnsi="宋体" w:eastAsia="宋体" w:cs="宋体"/>
          <w:color w:val="000000"/>
        </w:rPr>
        <w:t>蝙蝠利用回声定位能够在夜间自由飞行和捕捉食物</w:t>
      </w:r>
    </w:p>
    <w:p w14:paraId="6A196D3E">
      <w:pPr>
        <w:spacing w:line="360" w:lineRule="auto"/>
        <w:textAlignment w:val="center"/>
        <w:rPr>
          <w:color w:val="000000"/>
        </w:rPr>
      </w:pPr>
      <w:r>
        <w:rPr>
          <w:color w:val="2E75B6"/>
        </w:rPr>
        <w:t>【答案】</w:t>
      </w:r>
      <w:r>
        <w:rPr>
          <w:color w:val="000000"/>
        </w:rPr>
        <w:t>C</w:t>
      </w:r>
    </w:p>
    <w:p w14:paraId="51040B96">
      <w:pPr>
        <w:spacing w:line="360" w:lineRule="auto"/>
        <w:textAlignment w:val="center"/>
        <w:rPr>
          <w:color w:val="000000"/>
        </w:rPr>
      </w:pPr>
      <w:r>
        <w:rPr>
          <w:color w:val="2E75B6"/>
        </w:rPr>
        <w:t>【解析】</w:t>
      </w:r>
    </w:p>
    <w:p w14:paraId="4A6C780E">
      <w:pPr>
        <w:spacing w:line="360" w:lineRule="auto"/>
        <w:jc w:val="left"/>
        <w:textAlignment w:val="center"/>
        <w:rPr>
          <w:color w:val="000000"/>
        </w:rPr>
      </w:pPr>
      <w:r>
        <w:rPr>
          <w:color w:val="000000"/>
        </w:rPr>
        <w:t>【详解】A．蚊子尖尖的口器，在压力一定时，减小受力面积来增大压强，从而插入皮肤来吸吮血液，故A正确，不符合题意；</w:t>
      </w:r>
    </w:p>
    <w:p w14:paraId="112191EE">
      <w:pPr>
        <w:spacing w:line="360" w:lineRule="auto"/>
        <w:jc w:val="left"/>
        <w:textAlignment w:val="center"/>
        <w:rPr>
          <w:color w:val="000000"/>
        </w:rPr>
      </w:pPr>
      <w:r>
        <w:rPr>
          <w:color w:val="000000"/>
        </w:rPr>
        <w:t>B．乌贼遇到危险时墨囊会喷出墨汁，由于力的作用是相互的，墨汁的反冲推力迅速逃生，故B正确，不符合题意；</w:t>
      </w:r>
    </w:p>
    <w:p w14:paraId="2A048EB7">
      <w:pPr>
        <w:spacing w:line="360" w:lineRule="auto"/>
        <w:jc w:val="left"/>
        <w:textAlignment w:val="center"/>
        <w:rPr>
          <w:color w:val="000000"/>
        </w:rPr>
      </w:pPr>
      <w:r>
        <w:rPr>
          <w:color w:val="000000"/>
        </w:rPr>
        <w:t>C．鸟类有时不用拍打翅膀也能翱翔天空是应用了流速大压强小的原理，故C错误，符合题意；</w:t>
      </w:r>
    </w:p>
    <w:p w14:paraId="3C553532">
      <w:pPr>
        <w:spacing w:line="360" w:lineRule="auto"/>
        <w:jc w:val="left"/>
        <w:textAlignment w:val="center"/>
        <w:rPr>
          <w:color w:val="000000"/>
        </w:rPr>
      </w:pPr>
      <w:r>
        <w:rPr>
          <w:color w:val="000000"/>
        </w:rPr>
        <w:t>D．蝙蝠在飞行时能够发出超声波，超声波碰到蛾子、蚊子等昆虫或其它的障碍物反射回来，蝙蝠根据反射回来的超声波就可以对前方的物体做出判断，这叫回声定位，故D正确，不符合题意。</w:t>
      </w:r>
    </w:p>
    <w:p w14:paraId="2DDFCAF8">
      <w:pPr>
        <w:spacing w:line="360" w:lineRule="auto"/>
        <w:jc w:val="left"/>
        <w:textAlignment w:val="center"/>
        <w:rPr>
          <w:color w:val="000000"/>
        </w:rPr>
      </w:pPr>
      <w:r>
        <w:rPr>
          <w:color w:val="000000"/>
        </w:rPr>
        <w:t>故选C。</w:t>
      </w:r>
    </w:p>
    <w:p w14:paraId="2DD40906">
      <w:pPr>
        <w:spacing w:line="360" w:lineRule="auto"/>
        <w:jc w:val="left"/>
        <w:textAlignment w:val="center"/>
        <w:rPr>
          <w:color w:val="000000"/>
        </w:rPr>
      </w:pPr>
      <w:r>
        <w:rPr>
          <w:color w:val="000000"/>
        </w:rPr>
        <w:t xml:space="preserve">6. </w:t>
      </w:r>
      <w:r>
        <w:rPr>
          <w:rFonts w:ascii="宋体" w:hAnsi="宋体" w:eastAsia="宋体" w:cs="宋体"/>
          <w:color w:val="000000"/>
        </w:rPr>
        <w:t>跳水项目一直以来都是我国的王牌实力项目，关于跳水运动员从跳板起跳到落入水中的过程，下列分析不正确的是（　　）</w:t>
      </w:r>
    </w:p>
    <w:p w14:paraId="1FDE7323">
      <w:pPr>
        <w:spacing w:line="360" w:lineRule="auto"/>
        <w:jc w:val="left"/>
        <w:textAlignment w:val="center"/>
        <w:rPr>
          <w:color w:val="000000"/>
        </w:rPr>
      </w:pPr>
      <w:r>
        <w:rPr>
          <w:color w:val="000000"/>
        </w:rPr>
        <w:t xml:space="preserve">A. </w:t>
      </w:r>
      <w:r>
        <w:rPr>
          <w:rFonts w:ascii="宋体" w:hAnsi="宋体" w:eastAsia="宋体" w:cs="宋体"/>
          <w:color w:val="000000"/>
        </w:rPr>
        <w:t>跳板被压弯，说明力可以改变物体的形状</w:t>
      </w:r>
    </w:p>
    <w:p w14:paraId="12DC53C9">
      <w:pPr>
        <w:spacing w:line="360" w:lineRule="auto"/>
        <w:jc w:val="left"/>
        <w:textAlignment w:val="center"/>
        <w:rPr>
          <w:color w:val="000000"/>
        </w:rPr>
      </w:pPr>
      <w:r>
        <w:rPr>
          <w:color w:val="000000"/>
        </w:rPr>
        <w:t xml:space="preserve">B. </w:t>
      </w:r>
      <w:r>
        <w:rPr>
          <w:rFonts w:ascii="宋体" w:hAnsi="宋体" w:eastAsia="宋体" w:cs="宋体"/>
          <w:color w:val="000000"/>
        </w:rPr>
        <w:t>运动员腾空上升阶段，动能转化为重力势能</w:t>
      </w:r>
    </w:p>
    <w:p w14:paraId="23997217">
      <w:pPr>
        <w:spacing w:line="360" w:lineRule="auto"/>
        <w:jc w:val="left"/>
        <w:textAlignment w:val="center"/>
        <w:rPr>
          <w:color w:val="000000"/>
        </w:rPr>
      </w:pPr>
      <w:r>
        <w:rPr>
          <w:color w:val="000000"/>
        </w:rPr>
        <w:t xml:space="preserve">C. </w:t>
      </w:r>
      <w:r>
        <w:rPr>
          <w:rFonts w:ascii="宋体" w:hAnsi="宋体" w:eastAsia="宋体" w:cs="宋体"/>
          <w:color w:val="000000"/>
        </w:rPr>
        <w:t>运动员入水后继续下降，水对脸部的压强逐渐增大</w:t>
      </w:r>
    </w:p>
    <w:p w14:paraId="4FA3A2DE">
      <w:pPr>
        <w:spacing w:line="360" w:lineRule="auto"/>
        <w:jc w:val="left"/>
        <w:textAlignment w:val="center"/>
        <w:rPr>
          <w:color w:val="000000"/>
        </w:rPr>
      </w:pPr>
      <w:r>
        <w:rPr>
          <w:color w:val="000000"/>
        </w:rPr>
        <w:t xml:space="preserve">D. </w:t>
      </w:r>
      <w:r>
        <w:rPr>
          <w:rFonts w:ascii="宋体" w:hAnsi="宋体" w:eastAsia="宋体" w:cs="宋体"/>
          <w:color w:val="000000"/>
        </w:rPr>
        <w:t>运动员入水后随着速度的减慢，惯性不断减小</w:t>
      </w:r>
    </w:p>
    <w:p w14:paraId="4DCB3A44">
      <w:pPr>
        <w:spacing w:line="360" w:lineRule="auto"/>
        <w:textAlignment w:val="center"/>
        <w:rPr>
          <w:color w:val="000000"/>
        </w:rPr>
      </w:pPr>
      <w:r>
        <w:rPr>
          <w:color w:val="2E75B6"/>
        </w:rPr>
        <w:t>【答案】</w:t>
      </w:r>
      <w:r>
        <w:rPr>
          <w:color w:val="000000"/>
        </w:rPr>
        <w:t>D</w:t>
      </w:r>
    </w:p>
    <w:p w14:paraId="5CAC7AB4">
      <w:pPr>
        <w:spacing w:line="360" w:lineRule="auto"/>
        <w:textAlignment w:val="center"/>
        <w:rPr>
          <w:color w:val="000000"/>
        </w:rPr>
      </w:pPr>
      <w:r>
        <w:rPr>
          <w:color w:val="2E75B6"/>
        </w:rPr>
        <w:t>【解析】</w:t>
      </w:r>
    </w:p>
    <w:p w14:paraId="2EEB0AC0">
      <w:pPr>
        <w:spacing w:line="360" w:lineRule="auto"/>
        <w:jc w:val="left"/>
        <w:textAlignment w:val="center"/>
        <w:rPr>
          <w:color w:val="000000"/>
        </w:rPr>
      </w:pPr>
      <w:r>
        <w:rPr>
          <w:color w:val="000000"/>
        </w:rPr>
        <w:t>【详解】A．跳水运动员站在跳板上时，跳板被压弯，是运动员对跳板的压力改变了跳板的形状，故A正确，不符合题意；</w:t>
      </w:r>
    </w:p>
    <w:p w14:paraId="28454B3E">
      <w:pPr>
        <w:spacing w:line="360" w:lineRule="auto"/>
        <w:jc w:val="left"/>
        <w:textAlignment w:val="center"/>
        <w:rPr>
          <w:color w:val="000000"/>
        </w:rPr>
      </w:pPr>
      <w:r>
        <w:rPr>
          <w:color w:val="000000"/>
        </w:rPr>
        <w:t>B．运动员腾空上升阶段，质量不变，速度减小，高度增大，动能减小，重力势能增大，动能转化为重力势能，故B正确，不符合题意；</w:t>
      </w:r>
    </w:p>
    <w:p w14:paraId="67482245">
      <w:pPr>
        <w:spacing w:line="360" w:lineRule="auto"/>
        <w:jc w:val="left"/>
        <w:textAlignment w:val="center"/>
        <w:rPr>
          <w:color w:val="000000"/>
        </w:rPr>
      </w:pPr>
      <w:r>
        <w:rPr>
          <w:color w:val="000000"/>
        </w:rPr>
        <w:t>C．运动员入水后继续下降，深度增大，由</w:t>
      </w:r>
      <w:r>
        <w:rPr>
          <w:i/>
          <w:color w:val="000000"/>
        </w:rPr>
        <w:t>p=ρgh</w:t>
      </w:r>
      <w:r>
        <w:rPr>
          <w:color w:val="000000"/>
        </w:rPr>
        <w:t>可知水对脸部的压强逐渐增大，故C正确，不符合题意；</w:t>
      </w:r>
    </w:p>
    <w:p w14:paraId="29017F02">
      <w:pPr>
        <w:spacing w:line="360" w:lineRule="auto"/>
        <w:jc w:val="left"/>
        <w:textAlignment w:val="center"/>
        <w:rPr>
          <w:color w:val="000000"/>
        </w:rPr>
      </w:pPr>
      <w:r>
        <w:rPr>
          <w:color w:val="000000"/>
        </w:rPr>
        <w:t>D．惯性与质量有关，运动员入水后随着速度的减慢，惯性的质量不变，惯性不变，故D错误，符合题意。</w:t>
      </w:r>
    </w:p>
    <w:p w14:paraId="2789B125">
      <w:pPr>
        <w:spacing w:line="360" w:lineRule="auto"/>
        <w:jc w:val="left"/>
        <w:textAlignment w:val="center"/>
        <w:rPr>
          <w:color w:val="000000"/>
        </w:rPr>
      </w:pPr>
      <w:r>
        <w:rPr>
          <w:color w:val="000000"/>
        </w:rPr>
        <w:t>故选D。</w:t>
      </w:r>
    </w:p>
    <w:p w14:paraId="43B3FC5A">
      <w:pPr>
        <w:spacing w:line="360" w:lineRule="auto"/>
        <w:jc w:val="left"/>
        <w:textAlignment w:val="center"/>
        <w:rPr>
          <w:color w:val="000000"/>
        </w:rPr>
      </w:pPr>
      <w:r>
        <w:rPr>
          <w:color w:val="000000"/>
        </w:rPr>
        <w:t xml:space="preserve">7. </w:t>
      </w:r>
      <w:r>
        <w:rPr>
          <w:rFonts w:ascii="宋体" w:hAnsi="宋体" w:eastAsia="宋体" w:cs="宋体"/>
          <w:color w:val="000000"/>
        </w:rPr>
        <w:t>为了比较</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两种液体的吸热能力，小亮用完全相同的加热装置对质量分别为</w:t>
      </w:r>
      <w:r>
        <w:rPr>
          <w:rFonts w:ascii="Times New Roman" w:hAnsi="Times New Roman" w:eastAsia="Times New Roman" w:cs="Times New Roman"/>
          <w:color w:val="000000"/>
        </w:rPr>
        <w:t>100g</w:t>
      </w:r>
      <w:r>
        <w:rPr>
          <w:rFonts w:ascii="宋体" w:hAnsi="宋体" w:eastAsia="宋体" w:cs="宋体"/>
          <w:color w:val="000000"/>
        </w:rPr>
        <w:t>和</w:t>
      </w:r>
      <w:r>
        <w:rPr>
          <w:rFonts w:ascii="Times New Roman" w:hAnsi="Times New Roman" w:eastAsia="Times New Roman" w:cs="Times New Roman"/>
          <w:color w:val="000000"/>
        </w:rPr>
        <w:t>400g</w:t>
      </w:r>
      <w:r>
        <w:rPr>
          <w:rFonts w:ascii="宋体" w:hAnsi="宋体" w:eastAsia="宋体" w:cs="宋体"/>
          <w:color w:val="000000"/>
        </w:rPr>
        <w:t>的</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两液体进行加热，根据实验数据绘制的温度随时间变化的图像如图所示。根据图像信息，下列说法中正确的是（　　）</w:t>
      </w:r>
    </w:p>
    <w:p w14:paraId="083D6BE9">
      <w:pPr>
        <w:spacing w:line="360" w:lineRule="auto"/>
        <w:jc w:val="left"/>
        <w:textAlignment w:val="center"/>
        <w:rPr>
          <w:color w:val="000000"/>
        </w:rPr>
      </w:pPr>
      <w:r>
        <w:rPr>
          <w:color w:val="000000"/>
        </w:rPr>
        <w:drawing>
          <wp:inline distT="0" distB="0" distL="114300" distR="114300">
            <wp:extent cx="2047875" cy="15049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2047875" cy="1504950"/>
                    </a:xfrm>
                    <a:prstGeom prst="rect">
                      <a:avLst/>
                    </a:prstGeom>
                  </pic:spPr>
                </pic:pic>
              </a:graphicData>
            </a:graphic>
          </wp:inline>
        </w:drawing>
      </w:r>
    </w:p>
    <w:p w14:paraId="5035075A">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两液体在</w:t>
      </w:r>
      <w:r>
        <w:rPr>
          <w:rFonts w:ascii="Times New Roman" w:hAnsi="Times New Roman" w:eastAsia="Times New Roman" w:cs="Times New Roman"/>
          <w:color w:val="000000"/>
        </w:rPr>
        <w:t>0~8min</w:t>
      </w:r>
      <w:r>
        <w:rPr>
          <w:rFonts w:ascii="宋体" w:hAnsi="宋体" w:eastAsia="宋体" w:cs="宋体"/>
          <w:color w:val="000000"/>
        </w:rPr>
        <w:t>内吸收的热量之比为</w:t>
      </w:r>
      <w:r>
        <w:object>
          <v:shape id="_x0000_i1025"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3" o:title="eqIdbbe103f073845122c66f22dcb14b711f"/>
            <o:lock v:ext="edit" aspectratio="t"/>
            <w10:wrap type="none"/>
            <w10:anchorlock/>
          </v:shape>
          <o:OLEObject Type="Embed" ProgID="Equation.DSMT4" ShapeID="_x0000_i1025" DrawAspect="Content" ObjectID="_1468075725" r:id="rId12">
            <o:LockedField>false</o:LockedField>
          </o:OLEObject>
        </w:object>
      </w:r>
    </w:p>
    <w:p w14:paraId="2C8F5716">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两液体的比热容之比为</w:t>
      </w:r>
      <w:r>
        <w:object>
          <v:shape id="_x0000_i1026" o:spt="75" alt="学科网(www.zxxk.com)--教育资源门户，提供试卷、教案、课件、论文、素材以及各类教学资源下载，还有大量而丰富的教学相关资讯！" type="#_x0000_t75" style="height:14.55pt;width:20.1pt;" o:ole="t" filled="f" o:preferrelative="t" stroked="f" coordsize="21600,21600">
            <v:path/>
            <v:fill on="f" focussize="0,0"/>
            <v:stroke on="f" joinstyle="miter"/>
            <v:imagedata r:id="rId15" o:title="eqId37d65e051e943ab28fa57aee2fb57994"/>
            <o:lock v:ext="edit" aspectratio="t"/>
            <w10:wrap type="none"/>
            <w10:anchorlock/>
          </v:shape>
          <o:OLEObject Type="Embed" ProgID="Equation.DSMT4" ShapeID="_x0000_i1026" DrawAspect="Content" ObjectID="_1468075726" r:id="rId14">
            <o:LockedField>false</o:LockedField>
          </o:OLEObject>
        </w:object>
      </w:r>
    </w:p>
    <w:p w14:paraId="72165523">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B</w:t>
      </w:r>
      <w:r>
        <w:rPr>
          <w:rFonts w:ascii="宋体" w:hAnsi="宋体" w:eastAsia="宋体" w:cs="宋体"/>
          <w:color w:val="000000"/>
        </w:rPr>
        <w:t>液体的吸热能力比</w:t>
      </w:r>
      <w:r>
        <w:rPr>
          <w:rFonts w:ascii="Times New Roman" w:hAnsi="Times New Roman" w:eastAsia="Times New Roman" w:cs="Times New Roman"/>
          <w:color w:val="000000"/>
        </w:rPr>
        <w:t>A</w:t>
      </w:r>
      <w:r>
        <w:rPr>
          <w:rFonts w:ascii="宋体" w:hAnsi="宋体" w:eastAsia="宋体" w:cs="宋体"/>
          <w:color w:val="000000"/>
        </w:rPr>
        <w:t>液体的强</w:t>
      </w:r>
    </w:p>
    <w:p w14:paraId="4760BAE5">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A</w:t>
      </w:r>
      <w:r>
        <w:rPr>
          <w:rFonts w:ascii="宋体" w:hAnsi="宋体" w:eastAsia="宋体" w:cs="宋体"/>
          <w:color w:val="000000"/>
        </w:rPr>
        <w:t>液体比</w:t>
      </w:r>
      <w:r>
        <w:rPr>
          <w:rFonts w:ascii="Times New Roman" w:hAnsi="Times New Roman" w:eastAsia="Times New Roman" w:cs="Times New Roman"/>
          <w:color w:val="000000"/>
        </w:rPr>
        <w:t>B</w:t>
      </w:r>
      <w:r>
        <w:rPr>
          <w:rFonts w:ascii="宋体" w:hAnsi="宋体" w:eastAsia="宋体" w:cs="宋体"/>
          <w:color w:val="000000"/>
        </w:rPr>
        <w:t>液体更适合作发动机的冷却液</w:t>
      </w:r>
    </w:p>
    <w:p w14:paraId="65C1B701">
      <w:pPr>
        <w:spacing w:line="360" w:lineRule="auto"/>
        <w:textAlignment w:val="center"/>
        <w:rPr>
          <w:color w:val="000000"/>
        </w:rPr>
      </w:pPr>
      <w:r>
        <w:rPr>
          <w:color w:val="2E75B6"/>
        </w:rPr>
        <w:t>【答案】</w:t>
      </w:r>
      <w:r>
        <w:rPr>
          <w:color w:val="000000"/>
        </w:rPr>
        <w:t>D</w:t>
      </w:r>
    </w:p>
    <w:p w14:paraId="4AB28306">
      <w:pPr>
        <w:spacing w:line="360" w:lineRule="auto"/>
        <w:textAlignment w:val="center"/>
        <w:rPr>
          <w:color w:val="000000"/>
        </w:rPr>
      </w:pPr>
      <w:r>
        <w:rPr>
          <w:color w:val="2E75B6"/>
        </w:rPr>
        <w:t>【解析】</w:t>
      </w:r>
    </w:p>
    <w:p w14:paraId="5BCD2075">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AB</w:t>
      </w:r>
      <w:r>
        <w:rPr>
          <w:rFonts w:ascii="宋体" w:hAnsi="宋体" w:eastAsia="宋体" w:cs="宋体"/>
          <w:color w:val="000000"/>
        </w:rPr>
        <w:t>被相同的加热装置加热，被加热相同时间，</w:t>
      </w:r>
      <w:r>
        <w:rPr>
          <w:rFonts w:ascii="Times New Roman" w:hAnsi="Times New Roman" w:eastAsia="Times New Roman" w:cs="Times New Roman"/>
          <w:color w:val="000000"/>
        </w:rPr>
        <w:t>AB</w:t>
      </w:r>
      <w:r>
        <w:rPr>
          <w:rFonts w:ascii="宋体" w:hAnsi="宋体" w:eastAsia="宋体" w:cs="宋体"/>
          <w:color w:val="000000"/>
        </w:rPr>
        <w:t>吸收热量相同，则</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两液体在</w:t>
      </w:r>
      <w:r>
        <w:rPr>
          <w:rFonts w:ascii="Times New Roman" w:hAnsi="Times New Roman" w:eastAsia="Times New Roman" w:cs="Times New Roman"/>
          <w:color w:val="000000"/>
        </w:rPr>
        <w:t>0~8min</w:t>
      </w:r>
      <w:r>
        <w:rPr>
          <w:rFonts w:ascii="宋体" w:hAnsi="宋体" w:eastAsia="宋体" w:cs="宋体"/>
          <w:color w:val="000000"/>
        </w:rPr>
        <w:t>内吸收的热量之比为</w:t>
      </w:r>
      <w:r>
        <w:object>
          <v:shape id="_x0000_i1027" o:spt="75" alt="学科网(www.zxxk.com)--教育资源门户，提供试卷、教案、课件、论文、素材以及各类教学资源下载，还有大量而丰富的教学相关资讯！" type="#_x0000_t75" style="height:14pt;width:17pt;" o:ole="t" filled="f" o:preferrelative="t" stroked="f" coordsize="21600,21600">
            <v:path/>
            <v:fill on="f" focussize="0,0"/>
            <v:stroke on="f" joinstyle="miter"/>
            <v:imagedata r:id="rId17" o:title="eqId6ce4be50d33b8e2e0736146360f621c0"/>
            <o:lock v:ext="edit" aspectratio="t"/>
            <w10:wrap type="none"/>
            <w10:anchorlock/>
          </v:shape>
          <o:OLEObject Type="Embed" ProgID="Equation.DSMT4" ShapeID="_x0000_i1027" DrawAspect="Content" ObjectID="_1468075727" r:id="rId16">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错误；</w:t>
      </w:r>
    </w:p>
    <w:p w14:paraId="3AD6E412">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．由图得，</w:t>
      </w:r>
      <w:r>
        <w:rPr>
          <w:rFonts w:ascii="Times New Roman" w:hAnsi="Times New Roman" w:eastAsia="Times New Roman" w:cs="Times New Roman"/>
          <w:color w:val="000000"/>
        </w:rPr>
        <w:t>AB</w:t>
      </w:r>
      <w:r>
        <w:rPr>
          <w:rFonts w:ascii="宋体" w:hAnsi="宋体" w:eastAsia="宋体" w:cs="宋体"/>
          <w:color w:val="000000"/>
        </w:rPr>
        <w:t>加热</w:t>
      </w:r>
      <w:r>
        <w:rPr>
          <w:rFonts w:ascii="Times New Roman" w:hAnsi="Times New Roman" w:eastAsia="Times New Roman" w:cs="Times New Roman"/>
          <w:color w:val="000000"/>
        </w:rPr>
        <w:t xml:space="preserve">8min </w:t>
      </w:r>
      <w:r>
        <w:rPr>
          <w:rFonts w:ascii="宋体" w:hAnsi="宋体" w:eastAsia="宋体" w:cs="宋体"/>
          <w:color w:val="000000"/>
        </w:rPr>
        <w:t>吸收相同的热量，</w:t>
      </w:r>
      <w:r>
        <w:rPr>
          <w:rFonts w:ascii="Times New Roman" w:hAnsi="Times New Roman" w:eastAsia="Times New Roman" w:cs="Times New Roman"/>
          <w:color w:val="000000"/>
        </w:rPr>
        <w:t>A</w:t>
      </w:r>
      <w:r>
        <w:rPr>
          <w:rFonts w:ascii="宋体" w:hAnsi="宋体" w:eastAsia="宋体" w:cs="宋体"/>
          <w:color w:val="000000"/>
        </w:rPr>
        <w:t>温度上升</w:t>
      </w:r>
    </w:p>
    <w:p w14:paraId="268989B1">
      <w:pPr>
        <w:spacing w:line="360" w:lineRule="auto"/>
        <w:jc w:val="center"/>
        <w:textAlignment w:val="center"/>
        <w:rPr>
          <w:color w:val="000000"/>
        </w:rPr>
      </w:pPr>
      <w:r>
        <w:object>
          <v:shape id="_x0000_i1028" o:spt="75" alt="学科网(www.zxxk.com)--教育资源门户，提供试卷、教案、课件、论文、素材以及各类教学资源下载，还有大量而丰富的教学相关资讯！" type="#_x0000_t75" style="height:18pt;width:111pt;" o:ole="t" filled="f" o:preferrelative="t" stroked="f" coordsize="21600,21600">
            <v:path/>
            <v:fill on="f" focussize="0,0"/>
            <v:stroke on="f" joinstyle="miter"/>
            <v:imagedata r:id="rId19" o:title="eqId147b8a8b0277ebaf97019152ab06602a"/>
            <o:lock v:ext="edit" aspectratio="t"/>
            <w10:wrap type="none"/>
            <w10:anchorlock/>
          </v:shape>
          <o:OLEObject Type="Embed" ProgID="Equation.DSMT4" ShapeID="_x0000_i1028" DrawAspect="Content" ObjectID="_1468075728" r:id="rId18">
            <o:LockedField>false</o:LockedField>
          </o:OLEObject>
        </w:object>
      </w:r>
    </w:p>
    <w:p w14:paraId="6CBAE752">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温度上升</w:t>
      </w:r>
    </w:p>
    <w:p w14:paraId="2DCB32E9">
      <w:pPr>
        <w:spacing w:line="360" w:lineRule="auto"/>
        <w:jc w:val="center"/>
        <w:textAlignment w:val="center"/>
        <w:rPr>
          <w:color w:val="000000"/>
        </w:rPr>
      </w:pPr>
      <w:r>
        <w:object>
          <v:shape id="_x0000_i1029" o:spt="75" alt="学科网(www.zxxk.com)--教育资源门户，提供试卷、教案、课件、论文、素材以及各类教学资源下载，还有大量而丰富的教学相关资讯！" type="#_x0000_t75" style="height:18pt;width:108pt;" o:ole="t" filled="f" o:preferrelative="t" stroked="f" coordsize="21600,21600">
            <v:path/>
            <v:fill on="f" focussize="0,0"/>
            <v:stroke on="f" joinstyle="miter"/>
            <v:imagedata r:id="rId21" o:title="eqId1e78edf6e0874eb22e5c798ba2051188"/>
            <o:lock v:ext="edit" aspectratio="t"/>
            <w10:wrap type="none"/>
            <w10:anchorlock/>
          </v:shape>
          <o:OLEObject Type="Embed" ProgID="Equation.DSMT4" ShapeID="_x0000_i1029" DrawAspect="Content" ObjectID="_1468075729" r:id="rId20">
            <o:LockedField>false</o:LockedField>
          </o:OLEObject>
        </w:object>
      </w:r>
    </w:p>
    <w:p w14:paraId="011213BE">
      <w:pPr>
        <w:spacing w:line="360" w:lineRule="auto"/>
        <w:jc w:val="left"/>
        <w:textAlignment w:val="center"/>
        <w:rPr>
          <w:color w:val="000000"/>
        </w:rPr>
      </w:pPr>
      <w:r>
        <w:rPr>
          <w:rFonts w:ascii="Times New Roman" w:hAnsi="Times New Roman" w:eastAsia="Times New Roman" w:cs="Times New Roman"/>
          <w:color w:val="000000"/>
        </w:rPr>
        <w:t>AB</w:t>
      </w:r>
      <w:r>
        <w:rPr>
          <w:rFonts w:ascii="宋体" w:hAnsi="宋体" w:eastAsia="宋体" w:cs="宋体"/>
          <w:color w:val="000000"/>
        </w:rPr>
        <w:t>的质量分别为</w:t>
      </w:r>
      <w:r>
        <w:rPr>
          <w:rFonts w:ascii="Times New Roman" w:hAnsi="Times New Roman" w:eastAsia="Times New Roman" w:cs="Times New Roman"/>
          <w:color w:val="000000"/>
        </w:rPr>
        <w:t>100g</w:t>
      </w:r>
      <w:r>
        <w:rPr>
          <w:rFonts w:ascii="宋体" w:hAnsi="宋体" w:eastAsia="宋体" w:cs="宋体"/>
          <w:color w:val="000000"/>
        </w:rPr>
        <w:t>、</w:t>
      </w:r>
      <w:r>
        <w:rPr>
          <w:rFonts w:ascii="Times New Roman" w:hAnsi="Times New Roman" w:eastAsia="Times New Roman" w:cs="Times New Roman"/>
          <w:color w:val="000000"/>
        </w:rPr>
        <w:t>400g</w:t>
      </w:r>
      <w:r>
        <w:rPr>
          <w:rFonts w:ascii="宋体" w:hAnsi="宋体" w:eastAsia="宋体" w:cs="宋体"/>
          <w:color w:val="000000"/>
        </w:rPr>
        <w:t>，由</w:t>
      </w:r>
      <w:r>
        <w:object>
          <v:shape id="_x0000_i1030" o:spt="75" alt="学科网(www.zxxk.com)--教育资源门户，提供试卷、教案、课件、论文、素材以及各类教学资源下载，还有大量而丰富的教学相关资讯！" type="#_x0000_t75" style="height:18pt;width:52pt;" o:ole="t" filled="f" o:preferrelative="t" stroked="f" coordsize="21600,21600">
            <v:path/>
            <v:fill on="f" focussize="0,0"/>
            <v:stroke on="f" joinstyle="miter"/>
            <v:imagedata r:id="rId23" o:title="eqIde372d921db748cf507e796e2232c7971"/>
            <o:lock v:ext="edit" aspectratio="t"/>
            <w10:wrap type="none"/>
            <w10:anchorlock/>
          </v:shape>
          <o:OLEObject Type="Embed" ProgID="Equation.DSMT4" ShapeID="_x0000_i1030" DrawAspect="Content" ObjectID="_1468075730" r:id="rId22">
            <o:LockedField>false</o:LockedField>
          </o:OLEObject>
        </w:object>
      </w:r>
      <w:r>
        <w:rPr>
          <w:rFonts w:ascii="宋体" w:hAnsi="宋体" w:eastAsia="宋体" w:cs="宋体"/>
          <w:color w:val="000000"/>
        </w:rPr>
        <w:t>得，</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两液体的比热容之比为</w:t>
      </w:r>
    </w:p>
    <w:p w14:paraId="4409EF13">
      <w:pPr>
        <w:spacing w:line="360" w:lineRule="auto"/>
        <w:jc w:val="center"/>
        <w:textAlignment w:val="center"/>
        <w:rPr>
          <w:color w:val="000000"/>
        </w:rPr>
      </w:pPr>
      <w:r>
        <w:object>
          <v:shape id="_x0000_i1031" o:spt="75" alt="学科网(www.zxxk.com)--教育资源门户，提供试卷、教案、课件、论文、素材以及各类教学资源下载，还有大量而丰富的教学相关资讯！" type="#_x0000_t75" style="height:68.25pt;width:195pt;" o:ole="t" filled="f" o:preferrelative="t" stroked="f" coordsize="21600,21600">
            <v:path/>
            <v:fill on="f" focussize="0,0"/>
            <v:stroke on="f" joinstyle="miter"/>
            <v:imagedata r:id="rId25" o:title="eqIdb68178270fb28a8dd6d611dcfabebc89"/>
            <o:lock v:ext="edit" aspectratio="t"/>
            <w10:wrap type="none"/>
            <w10:anchorlock/>
          </v:shape>
          <o:OLEObject Type="Embed" ProgID="Equation.DSMT4" ShapeID="_x0000_i1031" DrawAspect="Content" ObjectID="_1468075731" r:id="rId24">
            <o:LockedField>false</o:LockedField>
          </o:OLEObject>
        </w:object>
      </w:r>
    </w:p>
    <w:p w14:paraId="47584BC4">
      <w:pPr>
        <w:spacing w:line="360" w:lineRule="auto"/>
        <w:jc w:val="left"/>
        <w:textAlignment w:val="center"/>
        <w:rPr>
          <w:color w:val="000000"/>
        </w:rPr>
      </w:pPr>
      <w:r>
        <w:rPr>
          <w:rFonts w:ascii="Times New Roman" w:hAnsi="Times New Roman" w:eastAsia="Times New Roman" w:cs="Times New Roman"/>
          <w:color w:val="000000"/>
        </w:rPr>
        <w:t>故B错误</w:t>
      </w:r>
      <w:r>
        <w:rPr>
          <w:rFonts w:ascii="宋体" w:hAnsi="宋体" w:eastAsia="宋体" w:cs="宋体"/>
          <w:color w:val="000000"/>
        </w:rPr>
        <w:t>；</w:t>
      </w:r>
    </w:p>
    <w:p w14:paraId="03F1ADB2">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 xml:space="preserve"> B</w:t>
      </w:r>
      <w:r>
        <w:rPr>
          <w:rFonts w:ascii="宋体" w:hAnsi="宋体" w:eastAsia="宋体" w:cs="宋体"/>
          <w:color w:val="000000"/>
        </w:rPr>
        <w:t>的比热容小于</w:t>
      </w:r>
      <w:r>
        <w:rPr>
          <w:rFonts w:ascii="Times New Roman" w:hAnsi="Times New Roman" w:eastAsia="Times New Roman" w:cs="Times New Roman"/>
          <w:color w:val="000000"/>
        </w:rPr>
        <w:t>A</w:t>
      </w:r>
      <w:r>
        <w:rPr>
          <w:rFonts w:ascii="宋体" w:hAnsi="宋体" w:eastAsia="宋体" w:cs="宋体"/>
          <w:color w:val="000000"/>
        </w:rPr>
        <w:t>的比热容，即液体的吸热能力比</w:t>
      </w:r>
      <w:r>
        <w:rPr>
          <w:rFonts w:ascii="Times New Roman" w:hAnsi="Times New Roman" w:eastAsia="Times New Roman" w:cs="Times New Roman"/>
          <w:color w:val="000000"/>
        </w:rPr>
        <w:t>A</w:t>
      </w:r>
      <w:r>
        <w:rPr>
          <w:rFonts w:ascii="宋体" w:hAnsi="宋体" w:eastAsia="宋体" w:cs="宋体"/>
          <w:color w:val="000000"/>
        </w:rPr>
        <w:t>液体的弱，故</w:t>
      </w:r>
      <w:r>
        <w:rPr>
          <w:rFonts w:ascii="Times New Roman" w:hAnsi="Times New Roman" w:eastAsia="Times New Roman" w:cs="Times New Roman"/>
          <w:color w:val="000000"/>
        </w:rPr>
        <w:t>C</w:t>
      </w:r>
      <w:r>
        <w:rPr>
          <w:rFonts w:ascii="宋体" w:hAnsi="宋体" w:eastAsia="宋体" w:cs="宋体"/>
          <w:color w:val="000000"/>
        </w:rPr>
        <w:t>错误；</w:t>
      </w:r>
    </w:p>
    <w:p w14:paraId="3C001F2C">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rPr>
          <w:rFonts w:ascii="Times New Roman" w:hAnsi="Times New Roman" w:eastAsia="Times New Roman" w:cs="Times New Roman"/>
          <w:color w:val="000000"/>
        </w:rPr>
        <w:t>A</w:t>
      </w:r>
      <w:r>
        <w:rPr>
          <w:rFonts w:ascii="宋体" w:hAnsi="宋体" w:eastAsia="宋体" w:cs="宋体"/>
          <w:color w:val="000000"/>
        </w:rPr>
        <w:t>比热容较大，相同质量的</w:t>
      </w:r>
      <w:r>
        <w:rPr>
          <w:rFonts w:ascii="Times New Roman" w:hAnsi="Times New Roman" w:eastAsia="Times New Roman" w:cs="Times New Roman"/>
          <w:color w:val="000000"/>
        </w:rPr>
        <w:t>AB</w:t>
      </w:r>
      <w:r>
        <w:rPr>
          <w:rFonts w:ascii="宋体" w:hAnsi="宋体" w:eastAsia="宋体" w:cs="宋体"/>
          <w:color w:val="000000"/>
        </w:rPr>
        <w:t>升高相同温度，</w:t>
      </w:r>
      <w:r>
        <w:rPr>
          <w:rFonts w:ascii="Times New Roman" w:hAnsi="Times New Roman" w:eastAsia="Times New Roman" w:cs="Times New Roman"/>
          <w:color w:val="000000"/>
        </w:rPr>
        <w:t>A</w:t>
      </w:r>
      <w:r>
        <w:rPr>
          <w:rFonts w:ascii="宋体" w:hAnsi="宋体" w:eastAsia="宋体" w:cs="宋体"/>
          <w:color w:val="000000"/>
        </w:rPr>
        <w:t>吸收的热量较多，则</w:t>
      </w:r>
      <w:r>
        <w:rPr>
          <w:rFonts w:ascii="Times New Roman" w:hAnsi="Times New Roman" w:eastAsia="Times New Roman" w:cs="Times New Roman"/>
          <w:color w:val="000000"/>
        </w:rPr>
        <w:t>A</w:t>
      </w:r>
      <w:r>
        <w:rPr>
          <w:rFonts w:ascii="宋体" w:hAnsi="宋体" w:eastAsia="宋体" w:cs="宋体"/>
          <w:color w:val="000000"/>
        </w:rPr>
        <w:t>液体比</w:t>
      </w:r>
      <w:r>
        <w:rPr>
          <w:rFonts w:ascii="Times New Roman" w:hAnsi="Times New Roman" w:eastAsia="Times New Roman" w:cs="Times New Roman"/>
          <w:color w:val="000000"/>
        </w:rPr>
        <w:t>B</w:t>
      </w:r>
      <w:r>
        <w:rPr>
          <w:rFonts w:ascii="宋体" w:hAnsi="宋体" w:eastAsia="宋体" w:cs="宋体"/>
          <w:color w:val="000000"/>
        </w:rPr>
        <w:t>液体更适合作发动机的冷却液，故</w:t>
      </w:r>
      <w:r>
        <w:rPr>
          <w:rFonts w:ascii="Times New Roman" w:hAnsi="Times New Roman" w:eastAsia="Times New Roman" w:cs="Times New Roman"/>
          <w:color w:val="000000"/>
        </w:rPr>
        <w:t>D</w:t>
      </w:r>
      <w:r>
        <w:rPr>
          <w:rFonts w:ascii="宋体" w:hAnsi="宋体" w:eastAsia="宋体" w:cs="宋体"/>
          <w:color w:val="000000"/>
        </w:rPr>
        <w:t>正确。</w:t>
      </w:r>
    </w:p>
    <w:p w14:paraId="41918B5E">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410A2DE0">
      <w:pPr>
        <w:spacing w:line="360" w:lineRule="auto"/>
        <w:jc w:val="left"/>
        <w:textAlignment w:val="center"/>
        <w:rPr>
          <w:color w:val="000000"/>
        </w:rPr>
      </w:pPr>
      <w:r>
        <w:rPr>
          <w:color w:val="000000"/>
        </w:rPr>
        <w:t xml:space="preserve">8. </w:t>
      </w:r>
      <w:r>
        <w:rPr>
          <w:rFonts w:ascii="宋体" w:hAnsi="宋体" w:eastAsia="宋体" w:cs="宋体"/>
          <w:color w:val="000000"/>
        </w:rPr>
        <w:t>小明设计的质量测量仪如图所示，电源电压保持不变，闭合开关</w:t>
      </w:r>
      <w:r>
        <w:rPr>
          <w:rFonts w:ascii="Times New Roman" w:hAnsi="Times New Roman" w:eastAsia="Times New Roman" w:cs="Times New Roman"/>
          <w:color w:val="000000"/>
        </w:rPr>
        <w:t>S</w:t>
      </w:r>
      <w:r>
        <w:rPr>
          <w:rFonts w:ascii="宋体" w:hAnsi="宋体" w:eastAsia="宋体" w:cs="宋体"/>
          <w:color w:val="000000"/>
        </w:rPr>
        <w:t>后，下列说法中正确的是（　　）</w:t>
      </w:r>
    </w:p>
    <w:p w14:paraId="24E3F391">
      <w:pPr>
        <w:spacing w:line="360" w:lineRule="auto"/>
        <w:jc w:val="left"/>
        <w:textAlignment w:val="center"/>
        <w:rPr>
          <w:color w:val="000000"/>
        </w:rPr>
      </w:pPr>
      <w:r>
        <w:rPr>
          <w:color w:val="000000"/>
        </w:rPr>
        <w:drawing>
          <wp:inline distT="0" distB="0" distL="114300" distR="114300">
            <wp:extent cx="2505075" cy="136207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2505075" cy="1362075"/>
                    </a:xfrm>
                    <a:prstGeom prst="rect">
                      <a:avLst/>
                    </a:prstGeom>
                  </pic:spPr>
                </pic:pic>
              </a:graphicData>
            </a:graphic>
          </wp:inline>
        </w:drawing>
      </w:r>
      <w:r>
        <w:rPr>
          <w:color w:val="000000"/>
        </w:rPr>
        <w:t xml:space="preserve">  </w:t>
      </w:r>
    </w:p>
    <w:p w14:paraId="00D572AB">
      <w:pPr>
        <w:spacing w:line="360" w:lineRule="auto"/>
        <w:jc w:val="left"/>
        <w:textAlignment w:val="center"/>
        <w:rPr>
          <w:color w:val="000000"/>
        </w:rPr>
      </w:pPr>
      <w:r>
        <w:rPr>
          <w:color w:val="000000"/>
        </w:rPr>
        <w:t xml:space="preserve">A. </w:t>
      </w:r>
      <w:r>
        <w:rPr>
          <w:rFonts w:ascii="宋体" w:hAnsi="宋体" w:eastAsia="宋体" w:cs="宋体"/>
          <w:color w:val="000000"/>
        </w:rPr>
        <w:t>不放重物时，小灯泡</w:t>
      </w:r>
      <w:r>
        <w:rPr>
          <w:rFonts w:ascii="Times New Roman" w:hAnsi="Times New Roman" w:eastAsia="Times New Roman" w:cs="Times New Roman"/>
          <w:color w:val="000000"/>
        </w:rPr>
        <w:t>L</w:t>
      </w:r>
      <w:r>
        <w:rPr>
          <w:rFonts w:ascii="宋体" w:hAnsi="宋体" w:eastAsia="宋体" w:cs="宋体"/>
          <w:color w:val="000000"/>
          <w:position w:val="0"/>
        </w:rPr>
        <w:drawing>
          <wp:inline distT="0" distB="0" distL="114300" distR="114300">
            <wp:extent cx="133350" cy="177800"/>
            <wp:effectExtent l="0" t="0" r="0" b="13335"/>
            <wp:docPr id="468001418" name="图片 4680014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8001418" name="图片 468001418"/>
                    <pic:cNvPicPr>
                      <a:picLocks noChangeAspect="1"/>
                    </pic:cNvPicPr>
                  </pic:nvPicPr>
                  <pic:blipFill>
                    <a:blip r:embed="rId2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亮度最暗</w:t>
      </w:r>
    </w:p>
    <w:p w14:paraId="4C133157">
      <w:pPr>
        <w:spacing w:line="360" w:lineRule="auto"/>
        <w:jc w:val="left"/>
        <w:textAlignment w:val="center"/>
        <w:rPr>
          <w:color w:val="000000"/>
        </w:rPr>
      </w:pPr>
      <w:r>
        <w:rPr>
          <w:color w:val="000000"/>
        </w:rPr>
        <w:t xml:space="preserve">B. </w:t>
      </w:r>
      <w:r>
        <w:rPr>
          <w:rFonts w:ascii="宋体" w:hAnsi="宋体" w:eastAsia="宋体" w:cs="宋体"/>
          <w:color w:val="000000"/>
        </w:rPr>
        <w:t>与电流表相比，用电压表的示数表示重物的质量，更符合人们的思维习惯</w:t>
      </w:r>
    </w:p>
    <w:p w14:paraId="688217AE">
      <w:pPr>
        <w:spacing w:line="360" w:lineRule="auto"/>
        <w:jc w:val="left"/>
        <w:textAlignment w:val="center"/>
        <w:rPr>
          <w:color w:val="000000"/>
        </w:rPr>
      </w:pPr>
      <w:r>
        <w:rPr>
          <w:color w:val="000000"/>
        </w:rPr>
        <w:t xml:space="preserve">C. </w:t>
      </w:r>
      <w:r>
        <w:rPr>
          <w:rFonts w:ascii="宋体" w:hAnsi="宋体" w:eastAsia="宋体" w:cs="宋体"/>
          <w:color w:val="000000"/>
        </w:rPr>
        <w:t>重物的质量越大，电流表示数越小，电压表示数也越小</w:t>
      </w:r>
    </w:p>
    <w:p w14:paraId="06E1B55E">
      <w:pPr>
        <w:spacing w:line="360" w:lineRule="auto"/>
        <w:jc w:val="left"/>
        <w:textAlignment w:val="center"/>
        <w:rPr>
          <w:color w:val="000000"/>
        </w:rPr>
      </w:pPr>
      <w:r>
        <w:rPr>
          <w:color w:val="000000"/>
        </w:rPr>
        <w:t xml:space="preserve">D. </w:t>
      </w:r>
      <w:r>
        <w:rPr>
          <w:rFonts w:ascii="宋体" w:hAnsi="宋体" w:eastAsia="宋体" w:cs="宋体"/>
          <w:color w:val="000000"/>
        </w:rPr>
        <w:t>重物的质量越小，电路消耗的总功率越小</w:t>
      </w:r>
    </w:p>
    <w:p w14:paraId="54081605">
      <w:pPr>
        <w:spacing w:line="360" w:lineRule="auto"/>
        <w:textAlignment w:val="center"/>
        <w:rPr>
          <w:color w:val="000000"/>
        </w:rPr>
      </w:pPr>
      <w:r>
        <w:rPr>
          <w:color w:val="2E75B6"/>
        </w:rPr>
        <w:t>【答案】</w:t>
      </w:r>
      <w:r>
        <w:rPr>
          <w:color w:val="000000"/>
        </w:rPr>
        <w:t>B</w:t>
      </w:r>
    </w:p>
    <w:p w14:paraId="479F8267">
      <w:pPr>
        <w:spacing w:line="360" w:lineRule="auto"/>
        <w:textAlignment w:val="center"/>
        <w:rPr>
          <w:color w:val="000000"/>
        </w:rPr>
      </w:pPr>
      <w:r>
        <w:rPr>
          <w:color w:val="2E75B6"/>
        </w:rPr>
        <w:t>【解析】</w:t>
      </w:r>
    </w:p>
    <w:p w14:paraId="52D1D40B">
      <w:pPr>
        <w:spacing w:line="360" w:lineRule="auto"/>
        <w:jc w:val="left"/>
        <w:textAlignment w:val="center"/>
        <w:rPr>
          <w:color w:val="000000"/>
        </w:rPr>
      </w:pPr>
      <w:r>
        <w:rPr>
          <w:color w:val="000000"/>
        </w:rPr>
        <w:t>【详解】</w:t>
      </w:r>
      <w:r>
        <w:rPr>
          <w:rFonts w:ascii="宋体" w:hAnsi="宋体" w:eastAsia="宋体" w:cs="宋体"/>
          <w:color w:val="000000"/>
        </w:rPr>
        <w:t>由图可知，变阻器和灯泡</w:t>
      </w:r>
      <w:r>
        <w:rPr>
          <w:rFonts w:ascii="Times New Roman" w:hAnsi="Times New Roman" w:eastAsia="Times New Roman" w:cs="Times New Roman"/>
          <w:color w:val="000000"/>
        </w:rPr>
        <w:t>L</w:t>
      </w:r>
      <w:r>
        <w:rPr>
          <w:rFonts w:ascii="宋体" w:hAnsi="宋体" w:eastAsia="宋体" w:cs="宋体"/>
          <w:color w:val="000000"/>
        </w:rPr>
        <w:t>串联，电压表测量变阻器两端的电压，电流表测量电路中的电流。</w:t>
      </w:r>
    </w:p>
    <w:p w14:paraId="0A1BBF2C">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．不放重物时，变阻器连入电路的电阻最小，电路的总电阻最小，由</w:t>
      </w:r>
      <w:r>
        <w:object>
          <v:shape id="_x0000_i1032" o:spt="75" alt="学科网(www.zxxk.com)--教育资源门户，提供试卷、教案、课件、论文、素材以及各类教学资源下载，还有大量而丰富的教学相关资讯！" type="#_x0000_t75" style="height:30.75pt;width:33pt;" o:ole="t" filled="f" o:preferrelative="t" stroked="f" coordsize="21600,21600">
            <v:path/>
            <v:fill on="f" focussize="0,0"/>
            <v:stroke on="f" joinstyle="miter"/>
            <v:imagedata r:id="rId29" o:title="eqId9c83f61a0d94fac4f83902a3ca0fc862"/>
            <o:lock v:ext="edit" aspectratio="t"/>
            <w10:wrap type="none"/>
            <w10:anchorlock/>
          </v:shape>
          <o:OLEObject Type="Embed" ProgID="Equation.DSMT4" ShapeID="_x0000_i1032" DrawAspect="Content" ObjectID="_1468075732" r:id="rId28">
            <o:LockedField>false</o:LockedField>
          </o:OLEObject>
        </w:object>
      </w:r>
      <w:r>
        <w:rPr>
          <w:rFonts w:ascii="宋体" w:hAnsi="宋体" w:eastAsia="宋体" w:cs="宋体"/>
          <w:color w:val="000000"/>
        </w:rPr>
        <w:t>可知电路中的电流最大，由</w:t>
      </w:r>
      <w:r>
        <w:rPr>
          <w:rFonts w:ascii="Times New Roman" w:hAnsi="Times New Roman" w:eastAsia="Times New Roman" w:cs="Times New Roman"/>
          <w:i/>
          <w:color w:val="000000"/>
        </w:rPr>
        <w:t>P</w:t>
      </w:r>
      <w:r>
        <w:rPr>
          <w:rFonts w:ascii="Times New Roman" w:hAnsi="Times New Roman" w:eastAsia="Times New Roman" w:cs="Times New Roman"/>
          <w:color w:val="000000"/>
        </w:rPr>
        <w:t>=</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perscript"/>
        </w:rPr>
        <w:t>2</w:t>
      </w:r>
      <w:r>
        <w:rPr>
          <w:rFonts w:ascii="Times New Roman" w:hAnsi="Times New Roman" w:eastAsia="Times New Roman" w:cs="Times New Roman"/>
          <w:i/>
          <w:color w:val="000000"/>
        </w:rPr>
        <w:t>R</w:t>
      </w:r>
      <w:r>
        <w:rPr>
          <w:rFonts w:ascii="宋体" w:hAnsi="宋体" w:eastAsia="宋体" w:cs="宋体"/>
          <w:color w:val="000000"/>
        </w:rPr>
        <w:t>可知灯泡</w:t>
      </w:r>
      <w:r>
        <w:rPr>
          <w:rFonts w:ascii="Times New Roman" w:hAnsi="Times New Roman" w:eastAsia="Times New Roman" w:cs="Times New Roman"/>
          <w:color w:val="000000"/>
        </w:rPr>
        <w:t>L</w:t>
      </w:r>
      <w:r>
        <w:rPr>
          <w:rFonts w:ascii="宋体" w:hAnsi="宋体" w:eastAsia="宋体" w:cs="宋体"/>
          <w:color w:val="000000"/>
        </w:rPr>
        <w:t>的电功率最大，灯泡</w:t>
      </w:r>
      <w:r>
        <w:rPr>
          <w:rFonts w:ascii="Times New Roman" w:hAnsi="Times New Roman" w:eastAsia="Times New Roman" w:cs="Times New Roman"/>
          <w:color w:val="000000"/>
        </w:rPr>
        <w:t>L</w:t>
      </w:r>
      <w:r>
        <w:rPr>
          <w:rFonts w:ascii="宋体" w:hAnsi="宋体" w:eastAsia="宋体" w:cs="宋体"/>
          <w:color w:val="000000"/>
        </w:rPr>
        <w:t>的亮度最亮，故</w:t>
      </w:r>
      <w:r>
        <w:rPr>
          <w:rFonts w:ascii="Times New Roman" w:hAnsi="Times New Roman" w:eastAsia="Times New Roman" w:cs="Times New Roman"/>
          <w:color w:val="000000"/>
        </w:rPr>
        <w:t>A</w:t>
      </w:r>
      <w:r>
        <w:rPr>
          <w:rFonts w:ascii="宋体" w:hAnsi="宋体" w:eastAsia="宋体" w:cs="宋体"/>
          <w:color w:val="000000"/>
        </w:rPr>
        <w:t>错误；</w:t>
      </w:r>
    </w:p>
    <w:p w14:paraId="19A8A9F3">
      <w:pPr>
        <w:spacing w:line="360" w:lineRule="auto"/>
        <w:jc w:val="left"/>
        <w:textAlignment w:val="center"/>
        <w:rPr>
          <w:color w:val="000000"/>
        </w:rPr>
      </w:pPr>
      <w:r>
        <w:rPr>
          <w:rFonts w:ascii="Times New Roman" w:hAnsi="Times New Roman" w:eastAsia="Times New Roman" w:cs="Times New Roman"/>
          <w:color w:val="000000"/>
        </w:rPr>
        <w:t>BC</w:t>
      </w:r>
      <w:r>
        <w:rPr>
          <w:rFonts w:ascii="宋体" w:hAnsi="宋体" w:eastAsia="宋体" w:cs="宋体"/>
          <w:color w:val="000000"/>
        </w:rPr>
        <w:t>．重物的质量越大，变阻器连入电路的电阻越大，电路的总电阻越大，</w:t>
      </w:r>
      <w:r>
        <w:object>
          <v:shape id="_x0000_i1033" o:spt="75" alt="学科网(www.zxxk.com)--教育资源门户，提供试卷、教案、课件、论文、素材以及各类教学资源下载，还有大量而丰富的教学相关资讯！" type="#_x0000_t75" style="height:30.75pt;width:33pt;" o:ole="t" filled="f" o:preferrelative="t" stroked="f" coordsize="21600,21600">
            <v:path/>
            <v:fill on="f" focussize="0,0"/>
            <v:stroke on="f" joinstyle="miter"/>
            <v:imagedata r:id="rId29" o:title="eqId9c83f61a0d94fac4f83902a3ca0fc862"/>
            <o:lock v:ext="edit" aspectratio="t"/>
            <w10:wrap type="none"/>
            <w10:anchorlock/>
          </v:shape>
          <o:OLEObject Type="Embed" ProgID="Equation.DSMT4" ShapeID="_x0000_i1033" DrawAspect="Content" ObjectID="_1468075733" r:id="rId30">
            <o:LockedField>false</o:LockedField>
          </o:OLEObject>
        </w:object>
      </w:r>
      <w:r>
        <w:rPr>
          <w:rFonts w:ascii="宋体" w:hAnsi="宋体" w:eastAsia="宋体" w:cs="宋体"/>
          <w:color w:val="000000"/>
        </w:rPr>
        <w:t>可知电路中的电流越小，电流表的示数越小，由串联分压可知电压表的示数越大，用电压表的示数表示重物的质量，更符合人们的思维习惯，故</w:t>
      </w:r>
      <w:r>
        <w:rPr>
          <w:rFonts w:ascii="Times New Roman" w:hAnsi="Times New Roman" w:eastAsia="Times New Roman" w:cs="Times New Roman"/>
          <w:color w:val="000000"/>
        </w:rPr>
        <w:t>B</w:t>
      </w:r>
      <w:r>
        <w:rPr>
          <w:rFonts w:ascii="宋体" w:hAnsi="宋体" w:eastAsia="宋体" w:cs="宋体"/>
          <w:color w:val="000000"/>
        </w:rPr>
        <w:t>正确，</w:t>
      </w:r>
      <w:r>
        <w:rPr>
          <w:rFonts w:ascii="Times New Roman" w:hAnsi="Times New Roman" w:eastAsia="Times New Roman" w:cs="Times New Roman"/>
          <w:color w:val="000000"/>
        </w:rPr>
        <w:t>C</w:t>
      </w:r>
      <w:r>
        <w:rPr>
          <w:rFonts w:ascii="宋体" w:hAnsi="宋体" w:eastAsia="宋体" w:cs="宋体"/>
          <w:color w:val="000000"/>
        </w:rPr>
        <w:t>错误；</w:t>
      </w:r>
    </w:p>
    <w:p w14:paraId="00424D8F">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．重物的质量越小，变阻器连入电路的电阻越小，电路的总电阻越小，</w:t>
      </w:r>
      <w:r>
        <w:object>
          <v:shape id="_x0000_i1034" o:spt="75" alt="学科网(www.zxxk.com)--教育资源门户，提供试卷、教案、课件、论文、素材以及各类教学资源下载，还有大量而丰富的教学相关资讯！" type="#_x0000_t75" style="height:30.75pt;width:33pt;" o:ole="t" filled="f" o:preferrelative="t" stroked="f" coordsize="21600,21600">
            <v:path/>
            <v:fill on="f" focussize="0,0"/>
            <v:stroke on="f" joinstyle="miter"/>
            <v:imagedata r:id="rId29" o:title="eqId9c83f61a0d94fac4f83902a3ca0fc862"/>
            <o:lock v:ext="edit" aspectratio="t"/>
            <w10:wrap type="none"/>
            <w10:anchorlock/>
          </v:shape>
          <o:OLEObject Type="Embed" ProgID="Equation.DSMT4" ShapeID="_x0000_i1034" DrawAspect="Content" ObjectID="_1468075734" r:id="rId31">
            <o:LockedField>false</o:LockedField>
          </o:OLEObject>
        </w:object>
      </w:r>
      <w:r>
        <w:rPr>
          <w:rFonts w:ascii="宋体" w:hAnsi="宋体" w:eastAsia="宋体" w:cs="宋体"/>
          <w:color w:val="000000"/>
        </w:rPr>
        <w:t>可知电路中的电流越大，由</w:t>
      </w:r>
      <w:r>
        <w:rPr>
          <w:rFonts w:ascii="Times New Roman" w:hAnsi="Times New Roman" w:eastAsia="Times New Roman" w:cs="Times New Roman"/>
          <w:i/>
          <w:color w:val="000000"/>
        </w:rPr>
        <w:t>P=UI</w:t>
      </w:r>
      <w:r>
        <w:rPr>
          <w:rFonts w:ascii="宋体" w:hAnsi="宋体" w:eastAsia="宋体" w:cs="宋体"/>
          <w:color w:val="000000"/>
        </w:rPr>
        <w:t>可知电路消耗的总功率越大，故</w:t>
      </w:r>
      <w:r>
        <w:rPr>
          <w:rFonts w:ascii="Times New Roman" w:hAnsi="Times New Roman" w:eastAsia="Times New Roman" w:cs="Times New Roman"/>
          <w:color w:val="000000"/>
        </w:rPr>
        <w:t>D</w:t>
      </w:r>
      <w:r>
        <w:rPr>
          <w:rFonts w:ascii="宋体" w:hAnsi="宋体" w:eastAsia="宋体" w:cs="宋体"/>
          <w:color w:val="000000"/>
        </w:rPr>
        <w:t>错误。</w:t>
      </w:r>
    </w:p>
    <w:p w14:paraId="2D37FBFE">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5A93743E">
      <w:pPr>
        <w:spacing w:line="360" w:lineRule="auto"/>
        <w:jc w:val="left"/>
        <w:textAlignment w:val="center"/>
        <w:rPr>
          <w:color w:val="000000"/>
        </w:rPr>
      </w:pPr>
      <w:r>
        <w:rPr>
          <w:color w:val="000000"/>
        </w:rPr>
        <w:t xml:space="preserve">9. </w:t>
      </w:r>
      <w:r>
        <w:rPr>
          <w:rFonts w:ascii="宋体" w:hAnsi="宋体" w:eastAsia="宋体" w:cs="宋体"/>
          <w:color w:val="000000"/>
        </w:rPr>
        <w:t>如图所示，为了测量某金属块</w:t>
      </w:r>
      <w:r>
        <w:rPr>
          <w:rFonts w:ascii="Times New Roman" w:hAnsi="Times New Roman" w:eastAsia="Times New Roman" w:cs="Times New Roman"/>
          <w:color w:val="000000"/>
        </w:rPr>
        <w:t>B</w:t>
      </w:r>
      <w:r>
        <w:rPr>
          <w:rFonts w:ascii="宋体" w:hAnsi="宋体" w:eastAsia="宋体" w:cs="宋体"/>
          <w:color w:val="000000"/>
        </w:rPr>
        <w:t>的密度，小形设计了如图所示的装置，金属块</w:t>
      </w:r>
      <w:r>
        <w:rPr>
          <w:rFonts w:ascii="Times New Roman" w:hAnsi="Times New Roman" w:eastAsia="Times New Roman" w:cs="Times New Roman"/>
          <w:color w:val="000000"/>
        </w:rPr>
        <w:t>B</w:t>
      </w:r>
      <w:r>
        <w:rPr>
          <w:rFonts w:ascii="宋体" w:hAnsi="宋体" w:eastAsia="宋体" w:cs="宋体"/>
          <w:color w:val="000000"/>
        </w:rPr>
        <w:t>未放入量筒时，水面位置如图甲所示，将金属块</w:t>
      </w:r>
      <w:r>
        <w:rPr>
          <w:rFonts w:ascii="Times New Roman" w:hAnsi="Times New Roman" w:eastAsia="Times New Roman" w:cs="Times New Roman"/>
          <w:color w:val="000000"/>
        </w:rPr>
        <w:t>B</w:t>
      </w:r>
      <w:r>
        <w:rPr>
          <w:rFonts w:ascii="宋体" w:hAnsi="宋体" w:eastAsia="宋体" w:cs="宋体"/>
          <w:color w:val="000000"/>
        </w:rPr>
        <w:t>完全浸没在水中时，水面升高至如图乙所示的位置。当动滑轮下方所挂钩码</w:t>
      </w:r>
      <w:r>
        <w:rPr>
          <w:rFonts w:ascii="Times New Roman" w:hAnsi="Times New Roman" w:eastAsia="Times New Roman" w:cs="Times New Roman"/>
          <w:color w:val="000000"/>
        </w:rPr>
        <w:t>A</w:t>
      </w:r>
      <w:r>
        <w:rPr>
          <w:rFonts w:ascii="宋体" w:hAnsi="宋体" w:eastAsia="宋体" w:cs="宋体"/>
          <w:color w:val="000000"/>
        </w:rPr>
        <w:t>的总质量为</w:t>
      </w:r>
      <w:r>
        <w:rPr>
          <w:rFonts w:ascii="Times New Roman" w:hAnsi="Times New Roman" w:eastAsia="Times New Roman" w:cs="Times New Roman"/>
          <w:color w:val="000000"/>
        </w:rPr>
        <w:t>220g</w:t>
      </w:r>
      <w:r>
        <w:rPr>
          <w:rFonts w:ascii="宋体" w:hAnsi="宋体" w:eastAsia="宋体" w:cs="宋体"/>
          <w:color w:val="000000"/>
        </w:rPr>
        <w:t>时，</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在图示位置达到平衡。已知每个滑轮的质量为</w:t>
      </w:r>
      <w:r>
        <w:rPr>
          <w:rFonts w:ascii="Times New Roman" w:hAnsi="Times New Roman" w:eastAsia="Times New Roman" w:cs="Times New Roman"/>
          <w:color w:val="000000"/>
        </w:rPr>
        <w:t>20g</w:t>
      </w:r>
      <w:r>
        <w:rPr>
          <w:rFonts w:ascii="宋体" w:hAnsi="宋体" w:eastAsia="宋体" w:cs="宋体"/>
          <w:color w:val="000000"/>
        </w:rPr>
        <w:t>，</w:t>
      </w:r>
      <w:r>
        <w:object>
          <v:shape id="_x0000_i1035" o:spt="75" alt="学科网(www.zxxk.com)--教育资源门户，提供试卷、教案、课件、论文、素材以及各类教学资源下载，还有大量而丰富的教学相关资讯！" type="#_x0000_t75" style="height:19.9pt;width:98.05pt;" o:ole="t" filled="f" o:preferrelative="t" stroked="f" coordsize="21600,21600">
            <v:path/>
            <v:fill on="f" focussize="0,0"/>
            <v:stroke on="f" joinstyle="miter"/>
            <v:imagedata r:id="rId33" o:title="eqIdbb0d06b2b45f00a63215c88c5271a190"/>
            <o:lock v:ext="edit" aspectratio="t"/>
            <w10:wrap type="none"/>
            <w10:anchorlock/>
          </v:shape>
          <o:OLEObject Type="Embed" ProgID="Equation.DSMT4" ShapeID="_x0000_i1035" DrawAspect="Content" ObjectID="_1468075735" r:id="rId32">
            <o:LockedField>false</o:LockedField>
          </o:OLEObject>
        </w:object>
      </w:r>
      <w:r>
        <w:rPr>
          <w:rFonts w:ascii="宋体" w:hAnsi="宋体" w:eastAsia="宋体" w:cs="宋体"/>
          <w:color w:val="000000"/>
        </w:rPr>
        <w:t>，绳重与摩擦均不计。下列说法中不正确的是（　　）</w:t>
      </w:r>
    </w:p>
    <w:p w14:paraId="3C9BEF90">
      <w:pPr>
        <w:spacing w:line="360" w:lineRule="auto"/>
        <w:jc w:val="left"/>
        <w:textAlignment w:val="center"/>
        <w:rPr>
          <w:color w:val="000000"/>
        </w:rPr>
      </w:pPr>
      <w:r>
        <w:rPr>
          <w:color w:val="000000"/>
        </w:rPr>
        <w:drawing>
          <wp:inline distT="0" distB="0" distL="114300" distR="114300">
            <wp:extent cx="1152525" cy="154305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34"/>
                    <a:stretch>
                      <a:fillRect/>
                    </a:stretch>
                  </pic:blipFill>
                  <pic:spPr>
                    <a:xfrm>
                      <a:off x="0" y="0"/>
                      <a:ext cx="1152525" cy="1543050"/>
                    </a:xfrm>
                    <a:prstGeom prst="rect">
                      <a:avLst/>
                    </a:prstGeom>
                  </pic:spPr>
                </pic:pic>
              </a:graphicData>
            </a:graphic>
          </wp:inline>
        </w:drawing>
      </w:r>
      <w:r>
        <w:rPr>
          <w:color w:val="000000"/>
        </w:rPr>
        <w:t xml:space="preserve">  </w:t>
      </w:r>
    </w:p>
    <w:p w14:paraId="5DA2588D">
      <w:pPr>
        <w:spacing w:line="360" w:lineRule="auto"/>
        <w:jc w:val="left"/>
        <w:textAlignment w:val="center"/>
        <w:rPr>
          <w:color w:val="000000"/>
        </w:rPr>
      </w:pPr>
      <w:r>
        <w:rPr>
          <w:color w:val="000000"/>
        </w:rPr>
        <w:t xml:space="preserve">A. </w:t>
      </w:r>
      <w:r>
        <w:rPr>
          <w:rFonts w:ascii="宋体" w:hAnsi="宋体" w:eastAsia="宋体" w:cs="宋体"/>
          <w:color w:val="000000"/>
        </w:rPr>
        <w:t>金属块</w:t>
      </w:r>
      <w:r>
        <w:rPr>
          <w:rFonts w:ascii="Times New Roman" w:hAnsi="Times New Roman" w:eastAsia="Times New Roman" w:cs="Times New Roman"/>
          <w:color w:val="000000"/>
        </w:rPr>
        <w:t>B</w:t>
      </w:r>
      <w:r>
        <w:rPr>
          <w:rFonts w:ascii="宋体" w:hAnsi="宋体" w:eastAsia="宋体" w:cs="宋体"/>
          <w:color w:val="000000"/>
        </w:rPr>
        <w:t>的密度为</w:t>
      </w:r>
      <w:r>
        <w:rPr>
          <w:rFonts w:ascii="Times New Roman" w:hAnsi="Times New Roman" w:eastAsia="Times New Roman" w:cs="Times New Roman"/>
          <w:color w:val="000000"/>
        </w:rPr>
        <w:t>8g/cm</w:t>
      </w:r>
      <w:r>
        <w:rPr>
          <w:rFonts w:ascii="Times New Roman" w:hAnsi="Times New Roman" w:eastAsia="Times New Roman" w:cs="Times New Roman"/>
          <w:color w:val="000000"/>
          <w:vertAlign w:val="superscript"/>
        </w:rPr>
        <w:t>3</w:t>
      </w:r>
    </w:p>
    <w:p w14:paraId="21D93F81">
      <w:pPr>
        <w:spacing w:line="360" w:lineRule="auto"/>
        <w:jc w:val="left"/>
        <w:textAlignment w:val="center"/>
        <w:rPr>
          <w:color w:val="000000"/>
        </w:rPr>
      </w:pPr>
      <w:r>
        <w:rPr>
          <w:color w:val="000000"/>
        </w:rPr>
        <w:t xml:space="preserve">B. </w:t>
      </w:r>
      <w:r>
        <w:rPr>
          <w:rFonts w:ascii="宋体" w:hAnsi="宋体" w:eastAsia="宋体" w:cs="宋体"/>
          <w:color w:val="000000"/>
        </w:rPr>
        <w:t>金属块</w:t>
      </w:r>
      <w:r>
        <w:rPr>
          <w:rFonts w:ascii="Times New Roman" w:hAnsi="Times New Roman" w:eastAsia="Times New Roman" w:cs="Times New Roman"/>
          <w:color w:val="000000"/>
        </w:rPr>
        <w:t>B</w:t>
      </w:r>
      <w:r>
        <w:rPr>
          <w:rFonts w:ascii="宋体" w:hAnsi="宋体" w:eastAsia="宋体" w:cs="宋体"/>
          <w:color w:val="000000"/>
        </w:rPr>
        <w:t>的体积为</w:t>
      </w:r>
      <w:r>
        <w:rPr>
          <w:rFonts w:ascii="Times New Roman" w:hAnsi="Times New Roman" w:eastAsia="Times New Roman" w:cs="Times New Roman"/>
          <w:color w:val="000000"/>
        </w:rPr>
        <w:t>10cm</w:t>
      </w:r>
      <w:r>
        <w:rPr>
          <w:rFonts w:ascii="Times New Roman" w:hAnsi="Times New Roman" w:eastAsia="Times New Roman" w:cs="Times New Roman"/>
          <w:color w:val="000000"/>
          <w:vertAlign w:val="superscript"/>
        </w:rPr>
        <w:t>3</w:t>
      </w:r>
    </w:p>
    <w:p w14:paraId="01946CEF">
      <w:pPr>
        <w:spacing w:line="360" w:lineRule="auto"/>
        <w:jc w:val="left"/>
        <w:textAlignment w:val="center"/>
        <w:rPr>
          <w:color w:val="000000"/>
        </w:rPr>
      </w:pPr>
      <w:r>
        <w:rPr>
          <w:color w:val="000000"/>
        </w:rPr>
        <w:t xml:space="preserve">C. </w:t>
      </w:r>
      <w:r>
        <w:rPr>
          <w:rFonts w:ascii="宋体" w:hAnsi="宋体" w:eastAsia="宋体" w:cs="宋体"/>
          <w:color w:val="000000"/>
        </w:rPr>
        <w:t>金属块</w:t>
      </w:r>
      <w:r>
        <w:rPr>
          <w:rFonts w:ascii="Times New Roman" w:hAnsi="Times New Roman" w:eastAsia="Times New Roman" w:cs="Times New Roman"/>
          <w:color w:val="000000"/>
        </w:rPr>
        <w:t>B</w:t>
      </w:r>
      <w:r>
        <w:rPr>
          <w:rFonts w:ascii="宋体" w:hAnsi="宋体" w:eastAsia="宋体" w:cs="宋体"/>
          <w:color w:val="000000"/>
        </w:rPr>
        <w:t>所受的浮力为</w:t>
      </w:r>
      <w:r>
        <w:rPr>
          <w:rFonts w:ascii="Times New Roman" w:hAnsi="Times New Roman" w:eastAsia="Times New Roman" w:cs="Times New Roman"/>
          <w:color w:val="000000"/>
        </w:rPr>
        <w:t>0.1N</w:t>
      </w:r>
    </w:p>
    <w:p w14:paraId="3B67F5B7">
      <w:pPr>
        <w:spacing w:line="360" w:lineRule="auto"/>
        <w:jc w:val="left"/>
        <w:textAlignment w:val="center"/>
        <w:rPr>
          <w:color w:val="000000"/>
        </w:rPr>
      </w:pPr>
      <w:r>
        <w:rPr>
          <w:color w:val="000000"/>
        </w:rPr>
        <w:t xml:space="preserve">D. </w:t>
      </w:r>
      <w:r>
        <w:rPr>
          <w:rFonts w:ascii="宋体" w:hAnsi="宋体" w:eastAsia="宋体" w:cs="宋体"/>
          <w:color w:val="000000"/>
        </w:rPr>
        <w:t>细绳对金属块</w:t>
      </w:r>
      <w:r>
        <w:rPr>
          <w:rFonts w:ascii="Times New Roman" w:hAnsi="Times New Roman" w:eastAsia="Times New Roman" w:cs="Times New Roman"/>
          <w:color w:val="000000"/>
        </w:rPr>
        <w:t>B</w:t>
      </w:r>
      <w:r>
        <w:rPr>
          <w:rFonts w:ascii="宋体" w:hAnsi="宋体" w:eastAsia="宋体" w:cs="宋体"/>
          <w:color w:val="000000"/>
        </w:rPr>
        <w:t>的拉力为</w:t>
      </w:r>
      <w:r>
        <w:rPr>
          <w:rFonts w:ascii="Times New Roman" w:hAnsi="Times New Roman" w:eastAsia="Times New Roman" w:cs="Times New Roman"/>
          <w:color w:val="000000"/>
        </w:rPr>
        <w:t>0.8N</w:t>
      </w:r>
    </w:p>
    <w:p w14:paraId="48CA79C7">
      <w:pPr>
        <w:spacing w:line="360" w:lineRule="auto"/>
        <w:textAlignment w:val="center"/>
        <w:rPr>
          <w:color w:val="000000"/>
        </w:rPr>
      </w:pPr>
      <w:r>
        <w:rPr>
          <w:color w:val="2E75B6"/>
        </w:rPr>
        <w:t>【答案】</w:t>
      </w:r>
      <w:r>
        <w:rPr>
          <w:color w:val="000000"/>
        </w:rPr>
        <w:t>A</w:t>
      </w:r>
    </w:p>
    <w:p w14:paraId="3111D07A">
      <w:pPr>
        <w:spacing w:line="360" w:lineRule="auto"/>
        <w:textAlignment w:val="center"/>
        <w:rPr>
          <w:color w:val="000000"/>
        </w:rPr>
      </w:pPr>
      <w:r>
        <w:rPr>
          <w:color w:val="2E75B6"/>
        </w:rPr>
        <w:t>【解析】</w:t>
      </w:r>
    </w:p>
    <w:p w14:paraId="7E5CBA7E">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BC</w:t>
      </w:r>
      <w:r>
        <w:rPr>
          <w:rFonts w:ascii="宋体" w:hAnsi="宋体" w:eastAsia="宋体" w:cs="宋体"/>
          <w:color w:val="000000"/>
        </w:rPr>
        <w:t>．由图甲可知量筒中水的体积是</w:t>
      </w:r>
      <w:r>
        <w:rPr>
          <w:rFonts w:ascii="Times New Roman" w:hAnsi="Times New Roman" w:eastAsia="Times New Roman" w:cs="Times New Roman"/>
          <w:color w:val="000000"/>
        </w:rPr>
        <w:t>30mL</w:t>
      </w:r>
      <w:r>
        <w:rPr>
          <w:rFonts w:ascii="宋体" w:hAnsi="宋体" w:eastAsia="宋体" w:cs="宋体"/>
          <w:color w:val="000000"/>
        </w:rPr>
        <w:t>，图乙中水和金属块的总体积是</w:t>
      </w:r>
      <w:r>
        <w:rPr>
          <w:rFonts w:ascii="Times New Roman" w:hAnsi="Times New Roman" w:eastAsia="Times New Roman" w:cs="Times New Roman"/>
          <w:color w:val="000000"/>
        </w:rPr>
        <w:t>40mL</w:t>
      </w:r>
      <w:r>
        <w:rPr>
          <w:rFonts w:ascii="宋体" w:hAnsi="宋体" w:eastAsia="宋体" w:cs="宋体"/>
          <w:color w:val="000000"/>
        </w:rPr>
        <w:t>，金属块的体积</w:t>
      </w:r>
    </w:p>
    <w:p w14:paraId="64168EF4">
      <w:pPr>
        <w:spacing w:line="360" w:lineRule="auto"/>
        <w:jc w:val="center"/>
        <w:textAlignment w:val="center"/>
        <w:rPr>
          <w:color w:val="000000"/>
        </w:rPr>
      </w:pPr>
      <w:r>
        <w:rPr>
          <w:rFonts w:ascii="Times New Roman" w:hAnsi="Times New Roman" w:eastAsia="Times New Roman" w:cs="Times New Roman"/>
          <w:i/>
          <w:color w:val="000000"/>
        </w:rPr>
        <w:t>V</w:t>
      </w:r>
      <w:r>
        <w:rPr>
          <w:rFonts w:ascii="Times New Roman" w:hAnsi="Times New Roman" w:eastAsia="Times New Roman" w:cs="Times New Roman"/>
          <w:color w:val="000000"/>
        </w:rPr>
        <w:t>=40mL-30mL=10mL=10cm</w:t>
      </w:r>
      <w:r>
        <w:rPr>
          <w:rFonts w:ascii="Times New Roman" w:hAnsi="Times New Roman" w:eastAsia="Times New Roman" w:cs="Times New Roman"/>
          <w:color w:val="000000"/>
          <w:vertAlign w:val="superscript"/>
        </w:rPr>
        <w:t>3</w:t>
      </w:r>
    </w:p>
    <w:p w14:paraId="409E2591">
      <w:pPr>
        <w:spacing w:line="360" w:lineRule="auto"/>
        <w:jc w:val="left"/>
        <w:textAlignment w:val="center"/>
        <w:rPr>
          <w:color w:val="000000"/>
        </w:rPr>
      </w:pPr>
      <w:r>
        <w:rPr>
          <w:rFonts w:ascii="宋体" w:hAnsi="宋体" w:eastAsia="宋体" w:cs="宋体"/>
          <w:color w:val="000000"/>
        </w:rPr>
        <w:t>金属块受到的浮力</w:t>
      </w:r>
    </w:p>
    <w:p w14:paraId="29F2F101">
      <w:pPr>
        <w:spacing w:line="360" w:lineRule="auto"/>
        <w:jc w:val="center"/>
        <w:textAlignment w:val="center"/>
        <w:rPr>
          <w:color w:val="000000"/>
        </w:rPr>
      </w:pPr>
      <w:r>
        <w:object>
          <v:shape id="_x0000_i1036" o:spt="75" alt="学科网(www.zxxk.com)--教育资源门户，提供试卷、教案、课件、论文、素材以及各类教学资源下载，还有大量而丰富的教学相关资讯！" type="#_x0000_t75" style="height:19.9pt;width:322.95pt;" o:ole="t" filled="f" o:preferrelative="t" stroked="f" coordsize="21600,21600">
            <v:path/>
            <v:fill on="f" focussize="0,0"/>
            <v:stroke on="f" joinstyle="miter"/>
            <v:imagedata r:id="rId36" o:title="eqIda7ece8d2b70963721105bc9dd633f412"/>
            <o:lock v:ext="edit" aspectratio="t"/>
            <w10:wrap type="none"/>
            <w10:anchorlock/>
          </v:shape>
          <o:OLEObject Type="Embed" ProgID="Equation.DSMT4" ShapeID="_x0000_i1036" DrawAspect="Content" ObjectID="_1468075736" r:id="rId35">
            <o:LockedField>false</o:LockedField>
          </o:OLEObject>
        </w:object>
      </w:r>
    </w:p>
    <w:p w14:paraId="1123D13E">
      <w:pPr>
        <w:spacing w:line="360" w:lineRule="auto"/>
        <w:jc w:val="left"/>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BC</w:t>
      </w:r>
      <w:r>
        <w:rPr>
          <w:rFonts w:ascii="宋体" w:hAnsi="宋体" w:eastAsia="宋体" w:cs="宋体"/>
          <w:color w:val="000000"/>
        </w:rPr>
        <w:t>正确，不符合题意；</w:t>
      </w:r>
    </w:p>
    <w:p w14:paraId="349E27CA">
      <w:pPr>
        <w:spacing w:line="360" w:lineRule="auto"/>
        <w:jc w:val="left"/>
        <w:textAlignment w:val="center"/>
        <w:rPr>
          <w:color w:val="000000"/>
        </w:rPr>
      </w:pPr>
      <w:r>
        <w:rPr>
          <w:rFonts w:ascii="Times New Roman" w:hAnsi="Times New Roman" w:eastAsia="Times New Roman" w:cs="Times New Roman"/>
          <w:color w:val="000000"/>
        </w:rPr>
        <w:t>AD</w:t>
      </w:r>
      <w:r>
        <w:rPr>
          <w:rFonts w:ascii="宋体" w:hAnsi="宋体" w:eastAsia="宋体" w:cs="宋体"/>
          <w:color w:val="000000"/>
        </w:rPr>
        <w:t>．</w:t>
      </w:r>
      <w:r>
        <w:rPr>
          <w:rFonts w:ascii="Times New Roman" w:hAnsi="Times New Roman" w:eastAsia="Times New Roman" w:cs="Times New Roman"/>
          <w:color w:val="000000"/>
        </w:rPr>
        <w:t>A</w:t>
      </w:r>
      <w:r>
        <w:rPr>
          <w:rFonts w:ascii="宋体" w:hAnsi="宋体" w:eastAsia="宋体" w:cs="宋体"/>
          <w:color w:val="000000"/>
        </w:rPr>
        <w:t>的重力</w:t>
      </w:r>
    </w:p>
    <w:p w14:paraId="0E64715A">
      <w:pPr>
        <w:spacing w:line="360" w:lineRule="auto"/>
        <w:jc w:val="center"/>
        <w:textAlignment w:val="center"/>
        <w:rPr>
          <w:color w:val="000000"/>
        </w:rPr>
      </w:pPr>
      <w:r>
        <w:rPr>
          <w:rFonts w:ascii="Times New Roman" w:hAnsi="Times New Roman" w:eastAsia="Times New Roman" w:cs="Times New Roman"/>
          <w:i/>
          <w:color w:val="000000"/>
        </w:rPr>
        <w:t>G</w:t>
      </w:r>
      <w:r>
        <w:rPr>
          <w:rFonts w:ascii="Times New Roman" w:hAnsi="Times New Roman" w:eastAsia="Times New Roman" w:cs="Times New Roman"/>
          <w:color w:val="000000"/>
          <w:vertAlign w:val="subscript"/>
        </w:rPr>
        <w:t>A</w:t>
      </w:r>
      <w:r>
        <w:rPr>
          <w:rFonts w:ascii="Times New Roman" w:hAnsi="Times New Roman" w:eastAsia="Times New Roman" w:cs="Times New Roman"/>
          <w:color w:val="000000"/>
        </w:rPr>
        <w:t>=</w:t>
      </w:r>
      <w:r>
        <w:rPr>
          <w:rFonts w:ascii="Times New Roman" w:hAnsi="Times New Roman" w:eastAsia="Times New Roman" w:cs="Times New Roman"/>
          <w:i/>
          <w:color w:val="000000"/>
        </w:rPr>
        <w:t>m</w:t>
      </w:r>
      <w:r>
        <w:rPr>
          <w:rFonts w:ascii="Times New Roman" w:hAnsi="Times New Roman" w:eastAsia="Times New Roman" w:cs="Times New Roman"/>
          <w:color w:val="000000"/>
          <w:vertAlign w:val="subscript"/>
        </w:rPr>
        <w:t>A</w:t>
      </w:r>
      <w:r>
        <w:rPr>
          <w:rFonts w:ascii="Times New Roman" w:hAnsi="Times New Roman" w:eastAsia="Times New Roman" w:cs="Times New Roman"/>
          <w:i/>
          <w:color w:val="000000"/>
        </w:rPr>
        <w:t>g</w:t>
      </w:r>
      <w:r>
        <w:rPr>
          <w:rFonts w:ascii="Times New Roman" w:hAnsi="Times New Roman" w:eastAsia="Times New Roman" w:cs="Times New Roman"/>
          <w:color w:val="000000"/>
        </w:rPr>
        <w:t>=0.22kg×10N/kg=2.2N</w:t>
      </w:r>
    </w:p>
    <w:p w14:paraId="1B1505D3">
      <w:pPr>
        <w:spacing w:line="360" w:lineRule="auto"/>
        <w:jc w:val="both"/>
        <w:textAlignment w:val="center"/>
        <w:rPr>
          <w:color w:val="000000"/>
        </w:rPr>
      </w:pPr>
      <w:r>
        <w:rPr>
          <w:rFonts w:ascii="宋体" w:hAnsi="宋体" w:eastAsia="宋体" w:cs="宋体"/>
          <w:color w:val="000000"/>
        </w:rPr>
        <w:t>每个滑轮的重力</w:t>
      </w:r>
    </w:p>
    <w:p w14:paraId="517EC693">
      <w:pPr>
        <w:spacing w:line="360" w:lineRule="auto"/>
        <w:jc w:val="center"/>
        <w:textAlignment w:val="center"/>
        <w:rPr>
          <w:color w:val="000000"/>
        </w:rPr>
      </w:pPr>
      <w:r>
        <w:rPr>
          <w:rFonts w:ascii="Times New Roman" w:hAnsi="Times New Roman" w:eastAsia="Times New Roman" w:cs="Times New Roman"/>
          <w:i/>
          <w:color w:val="000000"/>
        </w:rPr>
        <w:t>G</w:t>
      </w:r>
      <w:r>
        <w:rPr>
          <w:rFonts w:ascii="宋体" w:hAnsi="宋体" w:eastAsia="宋体" w:cs="宋体"/>
          <w:color w:val="000000"/>
          <w:vertAlign w:val="subscript"/>
        </w:rPr>
        <w:t>轮</w:t>
      </w:r>
      <w:r>
        <w:rPr>
          <w:rFonts w:ascii="Times New Roman" w:hAnsi="Times New Roman" w:eastAsia="Times New Roman" w:cs="Times New Roman"/>
          <w:color w:val="000000"/>
        </w:rPr>
        <w:t>=</w:t>
      </w:r>
      <w:r>
        <w:rPr>
          <w:rFonts w:ascii="Times New Roman" w:hAnsi="Times New Roman" w:eastAsia="Times New Roman" w:cs="Times New Roman"/>
          <w:i/>
          <w:color w:val="000000"/>
        </w:rPr>
        <w:t>m</w:t>
      </w:r>
      <w:r>
        <w:rPr>
          <w:rFonts w:ascii="宋体" w:hAnsi="宋体" w:eastAsia="宋体" w:cs="宋体"/>
          <w:color w:val="000000"/>
          <w:vertAlign w:val="subscript"/>
        </w:rPr>
        <w:t>轮</w:t>
      </w:r>
      <w:r>
        <w:rPr>
          <w:rFonts w:ascii="Times New Roman" w:hAnsi="Times New Roman" w:eastAsia="Times New Roman" w:cs="Times New Roman"/>
          <w:i/>
          <w:color w:val="000000"/>
        </w:rPr>
        <w:t>g</w:t>
      </w:r>
      <w:r>
        <w:rPr>
          <w:rFonts w:ascii="Times New Roman" w:hAnsi="Times New Roman" w:eastAsia="Times New Roman" w:cs="Times New Roman"/>
          <w:color w:val="000000"/>
        </w:rPr>
        <w:t>=0.02kg×10N/kg=0.2N</w:t>
      </w:r>
    </w:p>
    <w:p w14:paraId="203FA118">
      <w:pPr>
        <w:spacing w:line="360" w:lineRule="auto"/>
        <w:jc w:val="both"/>
        <w:textAlignment w:val="center"/>
        <w:rPr>
          <w:color w:val="000000"/>
        </w:rPr>
      </w:pPr>
      <w:r>
        <w:rPr>
          <w:rFonts w:ascii="宋体" w:hAnsi="宋体" w:eastAsia="宋体" w:cs="宋体"/>
          <w:color w:val="000000"/>
        </w:rPr>
        <w:t>滑轮组的动滑轮绕</w:t>
      </w:r>
      <w:r>
        <w:rPr>
          <w:rFonts w:ascii="Times New Roman" w:hAnsi="Times New Roman" w:eastAsia="Times New Roman" w:cs="Times New Roman"/>
          <w:color w:val="000000"/>
        </w:rPr>
        <w:t>3</w:t>
      </w:r>
      <w:r>
        <w:rPr>
          <w:rFonts w:ascii="宋体" w:hAnsi="宋体" w:eastAsia="宋体" w:cs="宋体"/>
          <w:color w:val="000000"/>
        </w:rPr>
        <w:t>段绳，绳重与摩擦均不计，绳子的拉力</w:t>
      </w:r>
    </w:p>
    <w:p w14:paraId="3C35D254">
      <w:pPr>
        <w:spacing w:line="360" w:lineRule="auto"/>
        <w:jc w:val="center"/>
        <w:textAlignment w:val="center"/>
        <w:rPr>
          <w:color w:val="000000"/>
        </w:rPr>
      </w:pPr>
      <w:r>
        <w:object>
          <v:shape id="_x0000_i1037" o:spt="75" alt="学科网(www.zxxk.com)--教育资源门户，提供试卷、教案、课件、论文、素材以及各类教学资源下载，还有大量而丰富的教学相关资讯！" type="#_x0000_t75" style="height:31.15pt;width:216pt;" o:ole="t" filled="f" o:preferrelative="t" stroked="f" coordsize="21600,21600">
            <v:path/>
            <v:fill on="f" focussize="0,0"/>
            <v:stroke on="f" joinstyle="miter"/>
            <v:imagedata r:id="rId38" o:title="eqId54ff5a3649ba24960279ec703bc5ee60"/>
            <o:lock v:ext="edit" aspectratio="t"/>
            <w10:wrap type="none"/>
            <w10:anchorlock/>
          </v:shape>
          <o:OLEObject Type="Embed" ProgID="Equation.DSMT4" ShapeID="_x0000_i1037" DrawAspect="Content" ObjectID="_1468075737" r:id="rId37">
            <o:LockedField>false</o:LockedField>
          </o:OLEObject>
        </w:object>
      </w:r>
    </w:p>
    <w:p w14:paraId="0FA4EDA0">
      <w:pPr>
        <w:spacing w:line="360" w:lineRule="auto"/>
        <w:jc w:val="both"/>
        <w:textAlignment w:val="center"/>
        <w:rPr>
          <w:color w:val="000000"/>
        </w:rPr>
      </w:pPr>
      <w:r>
        <w:rPr>
          <w:rFonts w:ascii="宋体" w:hAnsi="宋体" w:eastAsia="宋体" w:cs="宋体"/>
          <w:color w:val="000000"/>
        </w:rPr>
        <w:t>金属块</w:t>
      </w:r>
      <w:r>
        <w:rPr>
          <w:rFonts w:ascii="Times New Roman" w:hAnsi="Times New Roman" w:eastAsia="Times New Roman" w:cs="Times New Roman"/>
          <w:color w:val="000000"/>
        </w:rPr>
        <w:t>B</w:t>
      </w:r>
      <w:r>
        <w:rPr>
          <w:rFonts w:ascii="宋体" w:hAnsi="宋体" w:eastAsia="宋体" w:cs="宋体"/>
          <w:color w:val="000000"/>
        </w:rPr>
        <w:t>的重力</w:t>
      </w:r>
    </w:p>
    <w:p w14:paraId="682C3EC4">
      <w:pPr>
        <w:spacing w:line="360" w:lineRule="auto"/>
        <w:jc w:val="center"/>
        <w:textAlignment w:val="center"/>
        <w:rPr>
          <w:color w:val="000000"/>
        </w:rPr>
      </w:pPr>
      <w:r>
        <w:object>
          <v:shape id="_x0000_i1038" o:spt="75" alt="学科网(www.zxxk.com)--教育资源门户，提供试卷、教案、课件、论文、素材以及各类教学资源下载，还有大量而丰富的教学相关资讯！" type="#_x0000_t75" style="height:18.8pt;width:170.85pt;" o:ole="t" filled="f" o:preferrelative="t" stroked="f" coordsize="21600,21600">
            <v:path/>
            <v:fill on="f" focussize="0,0"/>
            <v:stroke on="f" joinstyle="miter"/>
            <v:imagedata r:id="rId40" o:title="eqIdb95b5d60db0882c116d99ea94b489824"/>
            <o:lock v:ext="edit" aspectratio="t"/>
            <w10:wrap type="none"/>
            <w10:anchorlock/>
          </v:shape>
          <o:OLEObject Type="Embed" ProgID="Equation.DSMT4" ShapeID="_x0000_i1038" DrawAspect="Content" ObjectID="_1468075738" r:id="rId39">
            <o:LockedField>false</o:LockedField>
          </o:OLEObject>
        </w:object>
      </w:r>
    </w:p>
    <w:p w14:paraId="695929B9">
      <w:pPr>
        <w:spacing w:line="360" w:lineRule="auto"/>
        <w:jc w:val="both"/>
        <w:textAlignment w:val="center"/>
        <w:rPr>
          <w:color w:val="000000"/>
        </w:rPr>
      </w:pPr>
      <w:r>
        <w:rPr>
          <w:rFonts w:ascii="宋体" w:hAnsi="宋体" w:eastAsia="宋体" w:cs="宋体"/>
          <w:color w:val="000000"/>
        </w:rPr>
        <w:t>金属块</w:t>
      </w:r>
      <w:r>
        <w:rPr>
          <w:rFonts w:ascii="Times New Roman" w:hAnsi="Times New Roman" w:eastAsia="Times New Roman" w:cs="Times New Roman"/>
          <w:color w:val="000000"/>
        </w:rPr>
        <w:t>B</w:t>
      </w:r>
      <w:r>
        <w:rPr>
          <w:rFonts w:ascii="宋体" w:hAnsi="宋体" w:eastAsia="宋体" w:cs="宋体"/>
          <w:color w:val="000000"/>
        </w:rPr>
        <w:t>的密度</w:t>
      </w:r>
    </w:p>
    <w:p w14:paraId="2ADE7731">
      <w:pPr>
        <w:spacing w:line="360" w:lineRule="auto"/>
        <w:jc w:val="center"/>
        <w:textAlignment w:val="center"/>
        <w:rPr>
          <w:color w:val="000000"/>
        </w:rPr>
      </w:pPr>
      <w:r>
        <w:object>
          <v:shape id="_x0000_i1039" o:spt="75" alt="学科网(www.zxxk.com)--教育资源门户，提供试卷、教案、课件、论文、素材以及各类教学资源下载，还有大量而丰富的教学相关资讯！" type="#_x0000_t75" style="height:32.8pt;width:305.3pt;" o:ole="t" filled="f" o:preferrelative="t" stroked="f" coordsize="21600,21600">
            <v:path/>
            <v:fill on="f" focussize="0,0"/>
            <v:stroke on="f" joinstyle="miter"/>
            <v:imagedata r:id="rId42" o:title="eqId350f0902b84350b071a5e24fdccbc19c"/>
            <o:lock v:ext="edit" aspectratio="t"/>
            <w10:wrap type="none"/>
            <w10:anchorlock/>
          </v:shape>
          <o:OLEObject Type="Embed" ProgID="Equation.DSMT4" ShapeID="_x0000_i1039" DrawAspect="Content" ObjectID="_1468075739" r:id="rId41">
            <o:LockedField>false</o:LockedField>
          </o:OLEObject>
        </w:object>
      </w:r>
    </w:p>
    <w:p w14:paraId="2AB739FE">
      <w:pPr>
        <w:spacing w:line="360" w:lineRule="auto"/>
        <w:jc w:val="both"/>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错误，符合题意，</w:t>
      </w:r>
      <w:r>
        <w:rPr>
          <w:rFonts w:ascii="Times New Roman" w:hAnsi="Times New Roman" w:eastAsia="Times New Roman" w:cs="Times New Roman"/>
          <w:color w:val="000000"/>
        </w:rPr>
        <w:t>D</w:t>
      </w:r>
      <w:r>
        <w:rPr>
          <w:rFonts w:ascii="宋体" w:hAnsi="宋体" w:eastAsia="宋体" w:cs="宋体"/>
          <w:color w:val="000000"/>
        </w:rPr>
        <w:t>正确，不符合题意。</w:t>
      </w:r>
    </w:p>
    <w:p w14:paraId="5C658D5E">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2778F133">
      <w:pPr>
        <w:spacing w:line="360" w:lineRule="auto"/>
        <w:jc w:val="left"/>
        <w:textAlignment w:val="center"/>
        <w:rPr>
          <w:color w:val="000000"/>
        </w:rPr>
      </w:pPr>
      <w:r>
        <w:rPr>
          <w:color w:val="000000"/>
        </w:rPr>
        <w:t xml:space="preserve">10. </w:t>
      </w:r>
      <w:r>
        <w:rPr>
          <w:rFonts w:ascii="宋体" w:hAnsi="宋体" w:eastAsia="宋体" w:cs="宋体"/>
          <w:color w:val="000000"/>
        </w:rPr>
        <w:t>小林家卫生间的铝合金吊顶因与导线绝缘皮破损处接触而漏电，维修工人用试电笔接触吊顶检查时发现：只闭合开关</w:t>
      </w:r>
      <w:r>
        <w:object>
          <v:shape id="_x0000_i1040" o:spt="75" alt="学科网(www.zxxk.com)--教育资源门户，提供试卷、教案、课件、论文、素材以及各类教学资源下载，还有大量而丰富的教学相关资讯！" type="#_x0000_t75" style="height:18pt;width:13.15pt;" o:ole="t" filled="f" o:preferrelative="t" stroked="f" coordsize="21600,21600">
            <v:path/>
            <v:fill on="f" focussize="0,0"/>
            <v:stroke on="f" joinstyle="miter"/>
            <v:imagedata r:id="rId44" o:title="eqId910f1655703721b51006b887a2394b6d"/>
            <o:lock v:ext="edit" aspectratio="t"/>
            <w10:wrap type="none"/>
            <w10:anchorlock/>
          </v:shape>
          <o:OLEObject Type="Embed" ProgID="Equation.DSMT4" ShapeID="_x0000_i1040" DrawAspect="Content" ObjectID="_1468075740" r:id="rId43">
            <o:LockedField>false</o:LockedField>
          </o:OLEObject>
        </w:object>
      </w:r>
      <w:r>
        <w:rPr>
          <w:rFonts w:ascii="宋体" w:hAnsi="宋体" w:eastAsia="宋体" w:cs="宋体"/>
          <w:color w:val="000000"/>
        </w:rPr>
        <w:t>，电动机</w:t>
      </w:r>
      <w:r>
        <w:rPr>
          <w:rFonts w:ascii="Times New Roman" w:hAnsi="Times New Roman" w:eastAsia="Times New Roman" w:cs="Times New Roman"/>
          <w:color w:val="000000"/>
        </w:rPr>
        <w:t>M</w:t>
      </w:r>
      <w:r>
        <w:rPr>
          <w:rFonts w:ascii="宋体" w:hAnsi="宋体" w:eastAsia="宋体" w:cs="宋体"/>
          <w:color w:val="000000"/>
        </w:rPr>
        <w:t>正常工作，吹冷风，试电笔氖管不发光；同时闭合开关</w:t>
      </w:r>
      <w:r>
        <w:object>
          <v:shape id="_x0000_i1041" o:spt="75" alt="学科网(www.zxxk.com)--教育资源门户，提供试卷、教案、课件、论文、素材以及各类教学资源下载，还有大量而丰富的教学相关资讯！" type="#_x0000_t75" style="height:18pt;width:13.15pt;" o:ole="t" filled="f" o:preferrelative="t" stroked="f" coordsize="21600,21600">
            <v:path/>
            <v:fill on="f" focussize="0,0"/>
            <v:stroke on="f" joinstyle="miter"/>
            <v:imagedata r:id="rId44" o:title="eqId910f1655703721b51006b887a2394b6d"/>
            <o:lock v:ext="edit" aspectratio="t"/>
            <w10:wrap type="none"/>
            <w10:anchorlock/>
          </v:shape>
          <o:OLEObject Type="Embed" ProgID="Equation.DSMT4" ShapeID="_x0000_i1041" DrawAspect="Content" ObjectID="_1468075741" r:id="rId45">
            <o:LockedField>false</o:LockedField>
          </o:OLEObject>
        </w:object>
      </w:r>
      <w:r>
        <w:rPr>
          <w:rFonts w:ascii="宋体" w:hAnsi="宋体" w:eastAsia="宋体" w:cs="宋体"/>
          <w:color w:val="000000"/>
        </w:rPr>
        <w:t>、</w:t>
      </w:r>
      <w:r>
        <w:object>
          <v:shape id="_x0000_i1042" o:spt="75" alt="学科网(www.zxxk.com)--教育资源门户，提供试卷、教案、课件、论文、素材以及各类教学资源下载，还有大量而丰富的教学相关资讯！" type="#_x0000_t75" style="height:18pt;width:13.95pt;" o:ole="t" filled="f" o:preferrelative="t" stroked="f" coordsize="21600,21600">
            <v:path/>
            <v:fill on="f" focussize="0,0"/>
            <v:stroke on="f" joinstyle="miter"/>
            <v:imagedata r:id="rId47" o:title="eqId779629f16056a50f4c06e3996d8e1c82"/>
            <o:lock v:ext="edit" aspectratio="t"/>
            <w10:wrap type="none"/>
            <w10:anchorlock/>
          </v:shape>
          <o:OLEObject Type="Embed" ProgID="Equation.DSMT4" ShapeID="_x0000_i1042" DrawAspect="Content" ObjectID="_1468075742" r:id="rId46">
            <o:LockedField>false</o:LockedField>
          </o:OLEObject>
        </w:object>
      </w:r>
      <w:r>
        <w:rPr>
          <w:rFonts w:ascii="宋体" w:hAnsi="宋体" w:eastAsia="宋体" w:cs="宋体"/>
          <w:color w:val="000000"/>
        </w:rPr>
        <w:t>，电动机</w:t>
      </w:r>
      <w:r>
        <w:rPr>
          <w:rFonts w:ascii="Times New Roman" w:hAnsi="Times New Roman" w:eastAsia="Times New Roman" w:cs="Times New Roman"/>
          <w:color w:val="000000"/>
        </w:rPr>
        <w:t>M</w:t>
      </w:r>
      <w:r>
        <w:rPr>
          <w:rFonts w:ascii="宋体" w:hAnsi="宋体" w:eastAsia="宋体" w:cs="宋体"/>
          <w:color w:val="000000"/>
        </w:rPr>
        <w:t>和电热丝</w:t>
      </w:r>
      <w:r>
        <w:rPr>
          <w:rFonts w:ascii="Times New Roman" w:hAnsi="Times New Roman" w:eastAsia="Times New Roman" w:cs="Times New Roman"/>
          <w:i/>
          <w:color w:val="000000"/>
        </w:rPr>
        <w:t>R</w:t>
      </w:r>
      <w:r>
        <w:rPr>
          <w:rFonts w:ascii="宋体" w:hAnsi="宋体" w:eastAsia="宋体" w:cs="宋体"/>
          <w:color w:val="000000"/>
        </w:rPr>
        <w:t>都能正常工作，吹热风，试电笔氖管发光；只闭合开关</w:t>
      </w:r>
      <w:r>
        <w:object>
          <v:shape id="_x0000_i1043" o:spt="75" alt="学科网(www.zxxk.com)--教育资源门户，提供试卷、教案、课件、论文、素材以及各类教学资源下载，还有大量而丰富的教学相关资讯！" type="#_x0000_t75" style="height:18pt;width:13.95pt;" o:ole="t" filled="f" o:preferrelative="t" stroked="f" coordsize="21600,21600">
            <v:path/>
            <v:fill on="f" focussize="0,0"/>
            <v:stroke on="f" joinstyle="miter"/>
            <v:imagedata r:id="rId47" o:title="eqId779629f16056a50f4c06e3996d8e1c82"/>
            <o:lock v:ext="edit" aspectratio="t"/>
            <w10:wrap type="none"/>
            <w10:anchorlock/>
          </v:shape>
          <o:OLEObject Type="Embed" ProgID="Equation.DSMT4" ShapeID="_x0000_i1043" DrawAspect="Content" ObjectID="_1468075743" r:id="rId48">
            <o:LockedField>false</o:LockedField>
          </o:OLEObject>
        </w:object>
      </w:r>
      <w:r>
        <w:rPr>
          <w:rFonts w:ascii="宋体" w:hAnsi="宋体" w:eastAsia="宋体" w:cs="宋体"/>
          <w:color w:val="000000"/>
        </w:rPr>
        <w:t>，电动机</w:t>
      </w:r>
      <w:r>
        <w:rPr>
          <w:rFonts w:ascii="Times New Roman" w:hAnsi="Times New Roman" w:eastAsia="Times New Roman" w:cs="Times New Roman"/>
          <w:color w:val="000000"/>
        </w:rPr>
        <w:t>M</w:t>
      </w:r>
      <w:r>
        <w:rPr>
          <w:rFonts w:ascii="宋体" w:hAnsi="宋体" w:eastAsia="宋体" w:cs="宋体"/>
          <w:color w:val="000000"/>
        </w:rPr>
        <w:t>和电热丝</w:t>
      </w:r>
      <w:r>
        <w:rPr>
          <w:rFonts w:ascii="Times New Roman" w:hAnsi="Times New Roman" w:eastAsia="Times New Roman" w:cs="Times New Roman"/>
          <w:i/>
          <w:color w:val="000000"/>
        </w:rPr>
        <w:t>R</w:t>
      </w:r>
      <w:r>
        <w:rPr>
          <w:rFonts w:ascii="宋体" w:hAnsi="宋体" w:eastAsia="宋体" w:cs="宋体"/>
          <w:color w:val="000000"/>
        </w:rPr>
        <w:t>均不工作，试电笔氖管不发光。下图中，关于电路连接方式以及与铝合金吊顶接触的导线破损处的描述最合理的是（　　）</w:t>
      </w:r>
    </w:p>
    <w:p w14:paraId="0E81AFE6">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1428750" cy="119062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49"/>
                    <a:stretch>
                      <a:fillRect/>
                    </a:stretch>
                  </pic:blipFill>
                  <pic:spPr>
                    <a:xfrm>
                      <a:off x="0" y="0"/>
                      <a:ext cx="1428750" cy="1190625"/>
                    </a:xfrm>
                    <a:prstGeom prst="rect">
                      <a:avLst/>
                    </a:prstGeom>
                  </pic:spPr>
                </pic:pic>
              </a:graphicData>
            </a:graphic>
          </wp:inline>
        </w:drawing>
      </w:r>
      <w:r>
        <w:rPr>
          <w:color w:val="000000"/>
        </w:rPr>
        <w:t xml:space="preserve">  </w:t>
      </w:r>
      <w:r>
        <w:rPr>
          <w:color w:val="000000"/>
        </w:rPr>
        <w:tab/>
      </w:r>
      <w:r>
        <w:rPr>
          <w:color w:val="000000"/>
        </w:rPr>
        <w:t xml:space="preserve">B. </w:t>
      </w:r>
      <w:r>
        <w:rPr>
          <w:color w:val="000000"/>
        </w:rPr>
        <w:drawing>
          <wp:inline distT="0" distB="0" distL="114300" distR="114300">
            <wp:extent cx="1428750" cy="119062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50"/>
                    <a:stretch>
                      <a:fillRect/>
                    </a:stretch>
                  </pic:blipFill>
                  <pic:spPr>
                    <a:xfrm>
                      <a:off x="0" y="0"/>
                      <a:ext cx="1428750" cy="1190625"/>
                    </a:xfrm>
                    <a:prstGeom prst="rect">
                      <a:avLst/>
                    </a:prstGeom>
                  </pic:spPr>
                </pic:pic>
              </a:graphicData>
            </a:graphic>
          </wp:inline>
        </w:drawing>
      </w:r>
      <w:r>
        <w:rPr>
          <w:color w:val="000000"/>
        </w:rPr>
        <w:t xml:space="preserve">  </w:t>
      </w:r>
    </w:p>
    <w:p w14:paraId="449A241D">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571625" cy="110490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51"/>
                    <a:stretch>
                      <a:fillRect/>
                    </a:stretch>
                  </pic:blipFill>
                  <pic:spPr>
                    <a:xfrm>
                      <a:off x="0" y="0"/>
                      <a:ext cx="1571625" cy="1104900"/>
                    </a:xfrm>
                    <a:prstGeom prst="rect">
                      <a:avLst/>
                    </a:prstGeom>
                  </pic:spPr>
                </pic:pic>
              </a:graphicData>
            </a:graphic>
          </wp:inline>
        </w:drawing>
      </w:r>
      <w:r>
        <w:rPr>
          <w:color w:val="000000"/>
        </w:rPr>
        <w:t xml:space="preserve">  </w:t>
      </w:r>
      <w:r>
        <w:rPr>
          <w:color w:val="000000"/>
        </w:rPr>
        <w:tab/>
      </w:r>
      <w:r>
        <w:rPr>
          <w:color w:val="000000"/>
        </w:rPr>
        <w:t xml:space="preserve">D. </w:t>
      </w:r>
      <w:r>
        <w:rPr>
          <w:color w:val="000000"/>
        </w:rPr>
        <w:drawing>
          <wp:inline distT="0" distB="0" distL="114300" distR="114300">
            <wp:extent cx="1371600" cy="11430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52"/>
                    <a:stretch>
                      <a:fillRect/>
                    </a:stretch>
                  </pic:blipFill>
                  <pic:spPr>
                    <a:xfrm>
                      <a:off x="0" y="0"/>
                      <a:ext cx="1371600" cy="1143000"/>
                    </a:xfrm>
                    <a:prstGeom prst="rect">
                      <a:avLst/>
                    </a:prstGeom>
                  </pic:spPr>
                </pic:pic>
              </a:graphicData>
            </a:graphic>
          </wp:inline>
        </w:drawing>
      </w:r>
      <w:r>
        <w:rPr>
          <w:color w:val="000000"/>
        </w:rPr>
        <w:t xml:space="preserve">  </w:t>
      </w:r>
    </w:p>
    <w:p w14:paraId="2C5366F4">
      <w:pPr>
        <w:spacing w:line="360" w:lineRule="auto"/>
        <w:textAlignment w:val="center"/>
        <w:rPr>
          <w:color w:val="000000"/>
        </w:rPr>
      </w:pPr>
      <w:r>
        <w:rPr>
          <w:color w:val="2E75B6"/>
        </w:rPr>
        <w:t>【答案】</w:t>
      </w:r>
      <w:r>
        <w:rPr>
          <w:color w:val="000000"/>
        </w:rPr>
        <w:t>B</w:t>
      </w:r>
    </w:p>
    <w:p w14:paraId="4321C429">
      <w:pPr>
        <w:spacing w:line="360" w:lineRule="auto"/>
        <w:textAlignment w:val="center"/>
        <w:rPr>
          <w:color w:val="000000"/>
        </w:rPr>
      </w:pPr>
      <w:r>
        <w:rPr>
          <w:color w:val="2E75B6"/>
        </w:rPr>
        <w:t>【解析】</w:t>
      </w:r>
    </w:p>
    <w:p w14:paraId="0A300FB5">
      <w:pPr>
        <w:spacing w:line="360" w:lineRule="auto"/>
        <w:jc w:val="left"/>
        <w:textAlignment w:val="center"/>
        <w:rPr>
          <w:color w:val="000000"/>
        </w:rPr>
      </w:pPr>
      <w:r>
        <w:rPr>
          <w:color w:val="000000"/>
        </w:rPr>
        <w:t>【详解】根据题意，只闭合开关 S</w:t>
      </w:r>
      <w:r>
        <w:rPr>
          <w:color w:val="000000"/>
          <w:vertAlign w:val="subscript"/>
        </w:rPr>
        <w:t>1</w:t>
      </w:r>
      <w:r>
        <w:rPr>
          <w:color w:val="000000"/>
        </w:rPr>
        <w:t xml:space="preserve"> ，电动机M正常工作，吹冷风，则电热丝</w:t>
      </w:r>
      <w:r>
        <w:rPr>
          <w:i/>
          <w:color w:val="000000"/>
        </w:rPr>
        <w:t>R</w:t>
      </w:r>
      <w:r>
        <w:rPr>
          <w:color w:val="000000"/>
        </w:rPr>
        <w:t>不工作，电动机所在支路绝缘皮不破损。同时闭合开关 S</w:t>
      </w:r>
      <w:r>
        <w:rPr>
          <w:color w:val="000000"/>
          <w:vertAlign w:val="subscript"/>
        </w:rPr>
        <w:t>1</w:t>
      </w:r>
      <w:r>
        <w:rPr>
          <w:color w:val="000000"/>
        </w:rPr>
        <w:t xml:space="preserve"> 、 S</w:t>
      </w:r>
      <w:r>
        <w:rPr>
          <w:color w:val="000000"/>
          <w:vertAlign w:val="subscript"/>
        </w:rPr>
        <w:t xml:space="preserve">2 </w:t>
      </w:r>
      <w:r>
        <w:rPr>
          <w:color w:val="000000"/>
        </w:rPr>
        <w:t>，电动机M和电热丝</w:t>
      </w:r>
      <w:r>
        <w:rPr>
          <w:i/>
          <w:color w:val="000000"/>
        </w:rPr>
        <w:t>R</w:t>
      </w:r>
      <w:r>
        <w:rPr>
          <w:color w:val="000000"/>
        </w:rPr>
        <w:t>都能正常工作，只闭合开关 S</w:t>
      </w:r>
      <w:r>
        <w:rPr>
          <w:color w:val="000000"/>
          <w:vertAlign w:val="subscript"/>
        </w:rPr>
        <w:t xml:space="preserve">2 </w:t>
      </w:r>
      <w:r>
        <w:rPr>
          <w:color w:val="000000"/>
        </w:rPr>
        <w:t>，电动机M和电热丝</w:t>
      </w:r>
      <w:r>
        <w:rPr>
          <w:i/>
          <w:color w:val="000000"/>
        </w:rPr>
        <w:t>R</w:t>
      </w:r>
      <w:r>
        <w:rPr>
          <w:color w:val="000000"/>
        </w:rPr>
        <w:t>均不工作，说明电动机M和电热丝</w:t>
      </w:r>
      <w:r>
        <w:rPr>
          <w:i/>
          <w:color w:val="000000"/>
        </w:rPr>
        <w:t>R</w:t>
      </w:r>
      <w:r>
        <w:rPr>
          <w:color w:val="000000"/>
        </w:rPr>
        <w:t>并联，S</w:t>
      </w:r>
      <w:r>
        <w:rPr>
          <w:color w:val="000000"/>
          <w:vertAlign w:val="subscript"/>
        </w:rPr>
        <w:t>1</w:t>
      </w:r>
      <w:r>
        <w:rPr>
          <w:color w:val="000000"/>
        </w:rPr>
        <w:t>控制所有用电器，S</w:t>
      </w:r>
      <w:r>
        <w:rPr>
          <w:color w:val="000000"/>
          <w:vertAlign w:val="subscript"/>
        </w:rPr>
        <w:t>2</w:t>
      </w:r>
      <w:r>
        <w:rPr>
          <w:color w:val="000000"/>
        </w:rPr>
        <w:t>只控制</w:t>
      </w:r>
      <w:r>
        <w:rPr>
          <w:i/>
          <w:color w:val="000000"/>
        </w:rPr>
        <w:t>R</w:t>
      </w:r>
      <w:r>
        <w:rPr>
          <w:color w:val="000000"/>
          <w:vertAlign w:val="subscript"/>
        </w:rPr>
        <w:t>2</w:t>
      </w:r>
      <w:r>
        <w:rPr>
          <w:color w:val="000000"/>
        </w:rPr>
        <w:t>，试电笔氖管发光，说明电热丝</w:t>
      </w:r>
      <w:r>
        <w:rPr>
          <w:i/>
          <w:color w:val="000000"/>
        </w:rPr>
        <w:t>R</w:t>
      </w:r>
      <w:r>
        <w:rPr>
          <w:color w:val="000000"/>
        </w:rPr>
        <w:t>所在支路绝缘皮破损；故B符合题意，ACD不符合题意。</w:t>
      </w:r>
    </w:p>
    <w:p w14:paraId="4DF03D55">
      <w:pPr>
        <w:spacing w:line="360" w:lineRule="auto"/>
        <w:jc w:val="left"/>
        <w:textAlignment w:val="center"/>
        <w:rPr>
          <w:color w:val="000000"/>
        </w:rPr>
      </w:pPr>
      <w:r>
        <w:rPr>
          <w:color w:val="000000"/>
        </w:rPr>
        <w:t>故选B。</w:t>
      </w:r>
    </w:p>
    <w:p w14:paraId="2172B884">
      <w:pPr>
        <w:spacing w:line="360" w:lineRule="auto"/>
        <w:jc w:val="left"/>
        <w:textAlignment w:val="center"/>
        <w:rPr>
          <w:color w:val="000000"/>
        </w:rPr>
      </w:pPr>
      <w:r>
        <w:rPr>
          <w:color w:val="000000"/>
        </w:rPr>
        <w:t xml:space="preserve">11. </w:t>
      </w:r>
      <w:r>
        <w:rPr>
          <w:rFonts w:ascii="宋体" w:hAnsi="宋体" w:eastAsia="宋体" w:cs="宋体"/>
          <w:color w:val="000000"/>
        </w:rPr>
        <w:t>如图所示的电路中，电源电压保持不变，定值电阻的阻值为</w:t>
      </w:r>
      <w:r>
        <w:object>
          <v:shape id="_x0000_i1044"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54" o:title="eqIdbe9b4a83b9aebebf29de0c4406ebf894"/>
            <o:lock v:ext="edit" aspectratio="t"/>
            <w10:wrap type="none"/>
            <w10:anchorlock/>
          </v:shape>
          <o:OLEObject Type="Embed" ProgID="Equation.DSMT4" ShapeID="_x0000_i1044" DrawAspect="Content" ObjectID="_1468075744" r:id="rId53">
            <o:LockedField>false</o:LockedField>
          </o:OLEObject>
        </w:object>
      </w:r>
      <w:r>
        <w:rPr>
          <w:rFonts w:ascii="宋体" w:hAnsi="宋体" w:eastAsia="宋体" w:cs="宋体"/>
          <w:color w:val="000000"/>
        </w:rPr>
        <w:t>，灯丝电阻为</w:t>
      </w:r>
      <w:r>
        <w:object>
          <v:shape id="_x0000_i1045" o:spt="75" alt="学科网(www.zxxk.com)--教育资源门户，提供试卷、教案、课件、论文、素材以及各类教学资源下载，还有大量而丰富的教学相关资讯！" type="#_x0000_t75" style="height:18.35pt;width:16.3pt;" o:ole="t" filled="f" o:preferrelative="t" stroked="f" coordsize="21600,21600">
            <v:path/>
            <v:fill on="f" focussize="0,0"/>
            <v:stroke on="f" joinstyle="miter"/>
            <v:imagedata r:id="rId56" o:title="eqId845e77667b36e2d37cb2532dcc72c52c"/>
            <o:lock v:ext="edit" aspectratio="t"/>
            <w10:wrap type="none"/>
            <w10:anchorlock/>
          </v:shape>
          <o:OLEObject Type="Embed" ProgID="Equation.DSMT4" ShapeID="_x0000_i1045" DrawAspect="Content" ObjectID="_1468075745" r:id="rId55">
            <o:LockedField>false</o:LockedField>
          </o:OLEObject>
        </w:object>
      </w:r>
      <w:r>
        <w:rPr>
          <w:rFonts w:ascii="宋体" w:hAnsi="宋体" w:eastAsia="宋体" w:cs="宋体"/>
          <w:color w:val="000000"/>
        </w:rPr>
        <w:t>，忽略温度对灯丝电阻的影响，</w:t>
      </w:r>
      <w:r>
        <w:object>
          <v:shape id="_x0000_i1046" o:spt="75" alt="学科网(www.zxxk.com)--教育资源门户，提供试卷、教案、课件、论文、素材以及各类教学资源下载，还有大量而丰富的教学相关资讯！" type="#_x0000_t75" style="height:18pt;width:54.75pt;" o:ole="t" filled="f" o:preferrelative="t" stroked="f" coordsize="21600,21600">
            <v:path/>
            <v:fill on="f" focussize="0,0"/>
            <v:stroke on="f" joinstyle="miter"/>
            <v:imagedata r:id="rId58" o:title="eqId9c0e82de0c2c7652b146676196447e1a"/>
            <o:lock v:ext="edit" aspectratio="t"/>
            <w10:wrap type="none"/>
            <w10:anchorlock/>
          </v:shape>
          <o:OLEObject Type="Embed" ProgID="Equation.DSMT4" ShapeID="_x0000_i1046" DrawAspect="Content" ObjectID="_1468075746" r:id="rId57">
            <o:LockedField>false</o:LockedField>
          </o:OLEObject>
        </w:object>
      </w:r>
      <w:r>
        <w:rPr>
          <w:rFonts w:ascii="宋体" w:hAnsi="宋体" w:eastAsia="宋体" w:cs="宋体"/>
          <w:color w:val="000000"/>
        </w:rPr>
        <w:t>，先将单刀双掷开关</w:t>
      </w:r>
      <w:r>
        <w:object>
          <v:shape id="_x0000_i1047" o:spt="75" alt="学科网(www.zxxk.com)--教育资源门户，提供试卷、教案、课件、论文、素材以及各类教学资源下载，还有大量而丰富的教学相关资讯！" type="#_x0000_t75" style="height:18.35pt;width:12.9pt;" o:ole="t" filled="f" o:preferrelative="t" stroked="f" coordsize="21600,21600">
            <v:path/>
            <v:fill on="f" focussize="0,0"/>
            <v:stroke on="f" joinstyle="miter"/>
            <v:imagedata r:id="rId60" o:title="eqId907d9bd02fd9c4257518438b2d24eb56"/>
            <o:lock v:ext="edit" aspectratio="t"/>
            <w10:wrap type="none"/>
            <w10:anchorlock/>
          </v:shape>
          <o:OLEObject Type="Embed" ProgID="Equation.DSMT4" ShapeID="_x0000_i1047" DrawAspect="Content" ObjectID="_1468075747" r:id="rId59">
            <o:LockedField>false</o:LockedField>
          </o:OLEObject>
        </w:object>
      </w:r>
      <w:r>
        <w:rPr>
          <w:rFonts w:ascii="宋体" w:hAnsi="宋体" w:eastAsia="宋体" w:cs="宋体"/>
          <w:color w:val="000000"/>
        </w:rPr>
        <w:t>拨至触点</w:t>
      </w:r>
      <w:r>
        <w:rPr>
          <w:rFonts w:ascii="Times New Roman" w:hAnsi="Times New Roman" w:eastAsia="Times New Roman" w:cs="Times New Roman"/>
          <w:i/>
          <w:color w:val="000000"/>
        </w:rPr>
        <w:t>a</w:t>
      </w:r>
      <w:r>
        <w:rPr>
          <w:rFonts w:ascii="宋体" w:hAnsi="宋体" w:eastAsia="宋体" w:cs="宋体"/>
          <w:color w:val="000000"/>
        </w:rPr>
        <w:t>，只闭合开关</w:t>
      </w:r>
      <w:r>
        <w:object>
          <v:shape id="_x0000_i1048" o:spt="75" alt="学科网(www.zxxk.com)--教育资源门户，提供试卷、教案、课件、论文、素材以及各类教学资源下载，还有大量而丰富的教学相关资讯！" type="#_x0000_t75" style="height:18pt;width:13.15pt;" o:ole="t" filled="f" o:preferrelative="t" stroked="f" coordsize="21600,21600">
            <v:path/>
            <v:fill on="f" focussize="0,0"/>
            <v:stroke on="f" joinstyle="miter"/>
            <v:imagedata r:id="rId44" o:title="eqId910f1655703721b51006b887a2394b6d"/>
            <o:lock v:ext="edit" aspectratio="t"/>
            <w10:wrap type="none"/>
            <w10:anchorlock/>
          </v:shape>
          <o:OLEObject Type="Embed" ProgID="Equation.DSMT4" ShapeID="_x0000_i1048" DrawAspect="Content" ObjectID="_1468075748" r:id="rId61">
            <o:LockedField>false</o:LockedField>
          </o:OLEObject>
        </w:object>
      </w:r>
      <w:r>
        <w:rPr>
          <w:rFonts w:ascii="宋体" w:hAnsi="宋体" w:eastAsia="宋体" w:cs="宋体"/>
          <w:color w:val="000000"/>
        </w:rPr>
        <w:t>、</w:t>
      </w:r>
      <w:r>
        <w:object>
          <v:shape id="_x0000_i1049" o:spt="75" alt="学科网(www.zxxk.com)--教育资源门户，提供试卷、教案、课件、论文、素材以及各类教学资源下载，还有大量而丰富的教学相关资讯！" type="#_x0000_t75" style="height:18pt;width:14pt;" o:ole="t" filled="f" o:preferrelative="t" stroked="f" coordsize="21600,21600">
            <v:path/>
            <v:fill on="f" focussize="0,0"/>
            <v:stroke on="f" joinstyle="miter"/>
            <v:imagedata r:id="rId63" o:title="eqIdd775e267eca5e24cc2a99b33d7e0a45f"/>
            <o:lock v:ext="edit" aspectratio="t"/>
            <w10:wrap type="none"/>
            <w10:anchorlock/>
          </v:shape>
          <o:OLEObject Type="Embed" ProgID="Equation.DSMT4" ShapeID="_x0000_i1049" DrawAspect="Content" ObjectID="_1468075749" r:id="rId62">
            <o:LockedField>false</o:LockedField>
          </o:OLEObject>
        </w:object>
      </w:r>
      <w:r>
        <w:rPr>
          <w:rFonts w:ascii="宋体" w:hAnsi="宋体" w:eastAsia="宋体" w:cs="宋体"/>
          <w:color w:val="000000"/>
        </w:rPr>
        <w:t>，滑片</w:t>
      </w:r>
      <w:r>
        <w:rPr>
          <w:rFonts w:ascii="Times New Roman" w:hAnsi="Times New Roman" w:eastAsia="Times New Roman" w:cs="Times New Roman"/>
          <w:color w:val="000000"/>
        </w:rPr>
        <w:t>P</w:t>
      </w:r>
      <w:r>
        <w:rPr>
          <w:rFonts w:ascii="宋体" w:hAnsi="宋体" w:eastAsia="宋体" w:cs="宋体"/>
          <w:color w:val="000000"/>
        </w:rPr>
        <w:t>位于最右端时，电压表示数为</w:t>
      </w:r>
      <w:r>
        <w:rPr>
          <w:rFonts w:ascii="Times New Roman" w:hAnsi="Times New Roman" w:eastAsia="Times New Roman" w:cs="Times New Roman"/>
          <w:color w:val="000000"/>
        </w:rPr>
        <w:t>6V</w:t>
      </w:r>
      <w:r>
        <w:rPr>
          <w:rFonts w:ascii="宋体" w:hAnsi="宋体" w:eastAsia="宋体" w:cs="宋体"/>
          <w:color w:val="000000"/>
        </w:rPr>
        <w:t>，电流表示数为</w:t>
      </w:r>
      <w:r>
        <w:object>
          <v:shape id="_x0000_i1050"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65" o:title="eqId2f1ac49b4139636fb1809fe970b23a87"/>
            <o:lock v:ext="edit" aspectratio="t"/>
            <w10:wrap type="none"/>
            <w10:anchorlock/>
          </v:shape>
          <o:OLEObject Type="Embed" ProgID="Equation.DSMT4" ShapeID="_x0000_i1050" DrawAspect="Content" ObjectID="_1468075750" r:id="rId64">
            <o:LockedField>false</o:LockedField>
          </o:OLEObject>
        </w:object>
      </w:r>
      <w:r>
        <w:rPr>
          <w:rFonts w:ascii="宋体" w:hAnsi="宋体" w:eastAsia="宋体" w:cs="宋体"/>
          <w:color w:val="000000"/>
        </w:rPr>
        <w:t>，电路的总功率为</w:t>
      </w:r>
      <w:r>
        <w:object>
          <v:shape id="_x0000_i1051"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67" o:title="eqId2708fa6298e52f617383efc175b71ddc"/>
            <o:lock v:ext="edit" aspectratio="t"/>
            <w10:wrap type="none"/>
            <w10:anchorlock/>
          </v:shape>
          <o:OLEObject Type="Embed" ProgID="Equation.DSMT4" ShapeID="_x0000_i1051" DrawAspect="Content" ObjectID="_1468075751" r:id="rId66">
            <o:LockedField>false</o:LockedField>
          </o:OLEObject>
        </w:object>
      </w:r>
      <w:r>
        <w:rPr>
          <w:rFonts w:ascii="宋体" w:hAnsi="宋体" w:eastAsia="宋体" w:cs="宋体"/>
          <w:color w:val="000000"/>
        </w:rPr>
        <w:t>；只闭合开关</w:t>
      </w:r>
      <w:r>
        <w:object>
          <v:shape id="_x0000_i1052" o:spt="75" alt="学科网(www.zxxk.com)--教育资源门户，提供试卷、教案、课件、论文、素材以及各类教学资源下载，还有大量而丰富的教学相关资讯！" type="#_x0000_t75" style="height:18pt;width:13.95pt;" o:ole="t" filled="f" o:preferrelative="t" stroked="f" coordsize="21600,21600">
            <v:path/>
            <v:fill on="f" focussize="0,0"/>
            <v:stroke on="f" joinstyle="miter"/>
            <v:imagedata r:id="rId47" o:title="eqId779629f16056a50f4c06e3996d8e1c82"/>
            <o:lock v:ext="edit" aspectratio="t"/>
            <w10:wrap type="none"/>
            <w10:anchorlock/>
          </v:shape>
          <o:OLEObject Type="Embed" ProgID="Equation.DSMT4" ShapeID="_x0000_i1052" DrawAspect="Content" ObjectID="_1468075752" r:id="rId68">
            <o:LockedField>false</o:LockedField>
          </o:OLEObject>
        </w:object>
      </w:r>
      <w:r>
        <w:rPr>
          <w:rFonts w:ascii="宋体" w:hAnsi="宋体" w:eastAsia="宋体" w:cs="宋体"/>
          <w:color w:val="000000"/>
        </w:rPr>
        <w:t>、</w:t>
      </w:r>
      <w:r>
        <w:object>
          <v:shape id="_x0000_i1053" o:spt="75" alt="学科网(www.zxxk.com)--教育资源门户，提供试卷、教案、课件、论文、素材以及各类教学资源下载，还有大量而丰富的教学相关资讯！" type="#_x0000_t75" style="height:18pt;width:14pt;" o:ole="t" filled="f" o:preferrelative="t" stroked="f" coordsize="21600,21600">
            <v:path/>
            <v:fill on="f" focussize="0,0"/>
            <v:stroke on="f" joinstyle="miter"/>
            <v:imagedata r:id="rId63" o:title="eqIdd775e267eca5e24cc2a99b33d7e0a45f"/>
            <o:lock v:ext="edit" aspectratio="t"/>
            <w10:wrap type="none"/>
            <w10:anchorlock/>
          </v:shape>
          <o:OLEObject Type="Embed" ProgID="Equation.DSMT4" ShapeID="_x0000_i1053" DrawAspect="Content" ObjectID="_1468075753" r:id="rId69">
            <o:LockedField>false</o:LockedField>
          </o:OLEObject>
        </w:object>
      </w:r>
      <w:r>
        <w:rPr>
          <w:rFonts w:ascii="宋体" w:hAnsi="宋体" w:eastAsia="宋体" w:cs="宋体"/>
          <w:color w:val="000000"/>
        </w:rPr>
        <w:t>，滑片</w:t>
      </w:r>
      <w:r>
        <w:rPr>
          <w:rFonts w:ascii="Times New Roman" w:hAnsi="Times New Roman" w:eastAsia="Times New Roman" w:cs="Times New Roman"/>
          <w:color w:val="000000"/>
        </w:rPr>
        <w:t>P</w:t>
      </w:r>
      <w:r>
        <w:rPr>
          <w:rFonts w:ascii="宋体" w:hAnsi="宋体" w:eastAsia="宋体" w:cs="宋体"/>
          <w:color w:val="000000"/>
        </w:rPr>
        <w:t>移至中点时，电压表示数为</w:t>
      </w:r>
      <w:r>
        <w:rPr>
          <w:rFonts w:ascii="Times New Roman" w:hAnsi="Times New Roman" w:eastAsia="Times New Roman" w:cs="Times New Roman"/>
          <w:color w:val="000000"/>
        </w:rPr>
        <w:t>2V</w:t>
      </w:r>
      <w:r>
        <w:rPr>
          <w:rFonts w:ascii="宋体" w:hAnsi="宋体" w:eastAsia="宋体" w:cs="宋体"/>
          <w:color w:val="000000"/>
        </w:rPr>
        <w:t>，电流表示数为</w:t>
      </w:r>
      <w:r>
        <w:object>
          <v:shape id="_x0000_i1054"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71" o:title="eqId2d1a0fd1ad044a9ecfcba672779bd678"/>
            <o:lock v:ext="edit" aspectratio="t"/>
            <w10:wrap type="none"/>
            <w10:anchorlock/>
          </v:shape>
          <o:OLEObject Type="Embed" ProgID="Equation.DSMT4" ShapeID="_x0000_i1054" DrawAspect="Content" ObjectID="_1468075754" r:id="rId70">
            <o:LockedField>false</o:LockedField>
          </o:OLEObject>
        </w:object>
      </w:r>
      <w:r>
        <w:rPr>
          <w:rFonts w:ascii="宋体" w:hAnsi="宋体" w:eastAsia="宋体" w:cs="宋体"/>
          <w:color w:val="000000"/>
        </w:rPr>
        <w:t>，电路的总功率为</w:t>
      </w:r>
      <w:r>
        <w:object>
          <v:shape id="_x0000_i1055"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73" o:title="eqId9b9cb8e6ff801523b0304576cd69fd2d"/>
            <o:lock v:ext="edit" aspectratio="t"/>
            <w10:wrap type="none"/>
            <w10:anchorlock/>
          </v:shape>
          <o:OLEObject Type="Embed" ProgID="Equation.DSMT4" ShapeID="_x0000_i1055" DrawAspect="Content" ObjectID="_1468075755" r:id="rId72">
            <o:LockedField>false</o:LockedField>
          </o:OLEObject>
        </w:object>
      </w:r>
      <w:r>
        <w:rPr>
          <w:rFonts w:ascii="宋体" w:hAnsi="宋体" w:eastAsia="宋体" w:cs="宋体"/>
          <w:color w:val="000000"/>
        </w:rPr>
        <w:t>。再将单刀双掷开关</w:t>
      </w:r>
      <w:r>
        <w:object>
          <v:shape id="_x0000_i1056" o:spt="75" alt="学科网(www.zxxk.com)--教育资源门户，提供试卷、教案、课件、论文、素材以及各类教学资源下载，还有大量而丰富的教学相关资讯！" type="#_x0000_t75" style="height:18.35pt;width:12.9pt;" o:ole="t" filled="f" o:preferrelative="t" stroked="f" coordsize="21600,21600">
            <v:path/>
            <v:fill on="f" focussize="0,0"/>
            <v:stroke on="f" joinstyle="miter"/>
            <v:imagedata r:id="rId60" o:title="eqId907d9bd02fd9c4257518438b2d24eb56"/>
            <o:lock v:ext="edit" aspectratio="t"/>
            <w10:wrap type="none"/>
            <w10:anchorlock/>
          </v:shape>
          <o:OLEObject Type="Embed" ProgID="Equation.DSMT4" ShapeID="_x0000_i1056" DrawAspect="Content" ObjectID="_1468075756" r:id="rId74">
            <o:LockedField>false</o:LockedField>
          </o:OLEObject>
        </w:object>
      </w:r>
      <w:r>
        <w:rPr>
          <w:rFonts w:ascii="宋体" w:hAnsi="宋体" w:eastAsia="宋体" w:cs="宋体"/>
          <w:color w:val="000000"/>
        </w:rPr>
        <w:t>拨至触点</w:t>
      </w:r>
      <w:r>
        <w:rPr>
          <w:rFonts w:ascii="Times New Roman" w:hAnsi="Times New Roman" w:eastAsia="Times New Roman" w:cs="Times New Roman"/>
          <w:i/>
          <w:color w:val="000000"/>
        </w:rPr>
        <w:t>b</w:t>
      </w:r>
      <w:r>
        <w:rPr>
          <w:rFonts w:ascii="宋体" w:hAnsi="宋体" w:eastAsia="宋体" w:cs="宋体"/>
          <w:color w:val="000000"/>
        </w:rPr>
        <w:t>，只闭合开关</w:t>
      </w:r>
      <w:r>
        <w:object>
          <v:shape id="_x0000_i1057" o:spt="75" alt="学科网(www.zxxk.com)--教育资源门户，提供试卷、教案、课件、论文、素材以及各类教学资源下载，还有大量而丰富的教学相关资讯！" type="#_x0000_t75" style="height:18pt;width:13.15pt;" o:ole="t" filled="f" o:preferrelative="t" stroked="f" coordsize="21600,21600">
            <v:path/>
            <v:fill on="f" focussize="0,0"/>
            <v:stroke on="f" joinstyle="miter"/>
            <v:imagedata r:id="rId44" o:title="eqId910f1655703721b51006b887a2394b6d"/>
            <o:lock v:ext="edit" aspectratio="t"/>
            <w10:wrap type="none"/>
            <w10:anchorlock/>
          </v:shape>
          <o:OLEObject Type="Embed" ProgID="Equation.DSMT4" ShapeID="_x0000_i1057" DrawAspect="Content" ObjectID="_1468075757" r:id="rId75">
            <o:LockedField>false</o:LockedField>
          </o:OLEObject>
        </w:object>
      </w:r>
      <w:r>
        <w:rPr>
          <w:rFonts w:ascii="宋体" w:hAnsi="宋体" w:eastAsia="宋体" w:cs="宋体"/>
          <w:color w:val="000000"/>
        </w:rPr>
        <w:t>、</w:t>
      </w:r>
      <w:r>
        <w:object>
          <v:shape id="_x0000_i1058" o:spt="75" alt="学科网(www.zxxk.com)--教育资源门户，提供试卷、教案、课件、论文、素材以及各类教学资源下载，还有大量而丰富的教学相关资讯！" type="#_x0000_t75" style="height:18pt;width:13.95pt;" o:ole="t" filled="f" o:preferrelative="t" stroked="f" coordsize="21600,21600">
            <v:path/>
            <v:fill on="f" focussize="0,0"/>
            <v:stroke on="f" joinstyle="miter"/>
            <v:imagedata r:id="rId47" o:title="eqId779629f16056a50f4c06e3996d8e1c82"/>
            <o:lock v:ext="edit" aspectratio="t"/>
            <w10:wrap type="none"/>
            <w10:anchorlock/>
          </v:shape>
          <o:OLEObject Type="Embed" ProgID="Equation.DSMT4" ShapeID="_x0000_i1058" DrawAspect="Content" ObjectID="_1468075758" r:id="rId76">
            <o:LockedField>false</o:LockedField>
          </o:OLEObject>
        </w:object>
      </w:r>
      <w:r>
        <w:rPr>
          <w:rFonts w:ascii="宋体" w:hAnsi="宋体" w:eastAsia="宋体" w:cs="宋体"/>
          <w:color w:val="000000"/>
        </w:rPr>
        <w:t>时，电流表示数为</w:t>
      </w:r>
      <w:r>
        <w:rPr>
          <w:rFonts w:ascii="Times New Roman" w:hAnsi="Times New Roman" w:eastAsia="Times New Roman" w:cs="Times New Roman"/>
          <w:color w:val="000000"/>
        </w:rPr>
        <w:t>0.3A</w:t>
      </w:r>
      <w:r>
        <w:rPr>
          <w:rFonts w:ascii="宋体" w:hAnsi="宋体" w:eastAsia="宋体" w:cs="宋体"/>
          <w:color w:val="000000"/>
        </w:rPr>
        <w:t>，下列说法中正确的是（　　）</w:t>
      </w:r>
    </w:p>
    <w:p w14:paraId="62BF00BF">
      <w:pPr>
        <w:spacing w:line="360" w:lineRule="auto"/>
        <w:jc w:val="left"/>
        <w:textAlignment w:val="center"/>
        <w:rPr>
          <w:color w:val="000000"/>
        </w:rPr>
      </w:pPr>
      <w:r>
        <w:rPr>
          <w:color w:val="000000"/>
        </w:rPr>
        <w:drawing>
          <wp:inline distT="0" distB="0" distL="114300" distR="114300">
            <wp:extent cx="2124075" cy="1371600"/>
            <wp:effectExtent l="0" t="0" r="9525"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77"/>
                    <a:stretch>
                      <a:fillRect/>
                    </a:stretch>
                  </pic:blipFill>
                  <pic:spPr>
                    <a:xfrm>
                      <a:off x="0" y="0"/>
                      <a:ext cx="2124075" cy="1371600"/>
                    </a:xfrm>
                    <a:prstGeom prst="rect">
                      <a:avLst/>
                    </a:prstGeom>
                  </pic:spPr>
                </pic:pic>
              </a:graphicData>
            </a:graphic>
          </wp:inline>
        </w:drawing>
      </w:r>
      <w:r>
        <w:rPr>
          <w:color w:val="000000"/>
        </w:rPr>
        <w:t xml:space="preserve">  </w:t>
      </w:r>
    </w:p>
    <w:p w14:paraId="6B5AAECD">
      <w:pPr>
        <w:spacing w:line="360" w:lineRule="auto"/>
        <w:jc w:val="left"/>
        <w:textAlignment w:val="center"/>
        <w:rPr>
          <w:color w:val="000000"/>
        </w:rPr>
      </w:pPr>
      <w:r>
        <w:rPr>
          <w:color w:val="000000"/>
        </w:rPr>
        <w:t xml:space="preserve">A. </w:t>
      </w:r>
      <w:r>
        <w:object>
          <v:shape id="_x0000_i1059" o:spt="75" alt="学科网(www.zxxk.com)--教育资源门户，提供试卷、教案、课件、论文、素材以及各类教学资源下载，还有大量而丰富的教学相关资讯！" type="#_x0000_t75" style="height:18pt;width:48pt;" o:ole="t" filled="f" o:preferrelative="t" stroked="f" coordsize="21600,21600">
            <v:path/>
            <v:fill on="f" focussize="0,0"/>
            <v:stroke on="f" joinstyle="miter"/>
            <v:imagedata r:id="rId79" o:title="eqId1cdb587bed5d6153a36b7335753bb251"/>
            <o:lock v:ext="edit" aspectratio="t"/>
            <w10:wrap type="none"/>
            <w10:anchorlock/>
          </v:shape>
          <o:OLEObject Type="Embed" ProgID="Equation.DSMT4" ShapeID="_x0000_i1059" DrawAspect="Content" ObjectID="_1468075759" r:id="rId78">
            <o:LockedField>false</o:LockedField>
          </o:OLEObject>
        </w:object>
      </w:r>
    </w:p>
    <w:p w14:paraId="4DB36359">
      <w:pPr>
        <w:spacing w:line="360" w:lineRule="auto"/>
        <w:jc w:val="left"/>
        <w:textAlignment w:val="center"/>
        <w:rPr>
          <w:color w:val="000000"/>
        </w:rPr>
      </w:pPr>
      <w:r>
        <w:rPr>
          <w:color w:val="000000"/>
        </w:rPr>
        <w:t xml:space="preserve">B. </w:t>
      </w:r>
      <w:r>
        <w:rPr>
          <w:rFonts w:ascii="宋体" w:hAnsi="宋体" w:eastAsia="宋体" w:cs="宋体"/>
          <w:color w:val="000000"/>
        </w:rPr>
        <w:t>电源电压为</w:t>
      </w:r>
      <w:r>
        <w:rPr>
          <w:rFonts w:ascii="Times New Roman" w:hAnsi="Times New Roman" w:eastAsia="Times New Roman" w:cs="Times New Roman"/>
          <w:color w:val="000000"/>
        </w:rPr>
        <w:t>12V</w:t>
      </w:r>
    </w:p>
    <w:p w14:paraId="45B4FEF9">
      <w:pPr>
        <w:spacing w:line="360" w:lineRule="auto"/>
        <w:jc w:val="left"/>
        <w:textAlignment w:val="center"/>
        <w:rPr>
          <w:color w:val="000000"/>
        </w:rPr>
      </w:pPr>
      <w:r>
        <w:rPr>
          <w:color w:val="000000"/>
        </w:rPr>
        <w:t xml:space="preserve">C. </w:t>
      </w:r>
      <w:r>
        <w:rPr>
          <w:rFonts w:ascii="宋体" w:hAnsi="宋体" w:eastAsia="宋体" w:cs="宋体"/>
          <w:color w:val="000000"/>
        </w:rPr>
        <w:t>电路的最大功率为</w:t>
      </w:r>
      <w:r>
        <w:rPr>
          <w:rFonts w:ascii="Times New Roman" w:hAnsi="Times New Roman" w:eastAsia="Times New Roman" w:cs="Times New Roman"/>
          <w:color w:val="000000"/>
        </w:rPr>
        <w:t>24.3W</w:t>
      </w:r>
    </w:p>
    <w:p w14:paraId="22B64B30">
      <w:pPr>
        <w:spacing w:line="360" w:lineRule="auto"/>
        <w:jc w:val="left"/>
        <w:textAlignment w:val="center"/>
        <w:rPr>
          <w:color w:val="000000"/>
        </w:rPr>
      </w:pPr>
      <w:r>
        <w:rPr>
          <w:color w:val="000000"/>
        </w:rPr>
        <w:t xml:space="preserve">D. </w:t>
      </w:r>
      <w:r>
        <w:rPr>
          <w:rFonts w:ascii="宋体" w:hAnsi="宋体" w:eastAsia="宋体" w:cs="宋体"/>
          <w:color w:val="000000"/>
        </w:rPr>
        <w:t>滑动变阻器的最大电阻为</w:t>
      </w:r>
      <w:r>
        <w:rPr>
          <w:rFonts w:ascii="Times New Roman" w:hAnsi="Times New Roman" w:eastAsia="Times New Roman" w:cs="Times New Roman"/>
          <w:color w:val="000000"/>
        </w:rPr>
        <w:t>20Ω</w:t>
      </w:r>
    </w:p>
    <w:p w14:paraId="0E811B27">
      <w:pPr>
        <w:spacing w:line="360" w:lineRule="auto"/>
        <w:textAlignment w:val="center"/>
        <w:rPr>
          <w:color w:val="000000"/>
        </w:rPr>
      </w:pPr>
      <w:r>
        <w:rPr>
          <w:color w:val="2E75B6"/>
        </w:rPr>
        <w:t>【答案】</w:t>
      </w:r>
      <w:r>
        <w:rPr>
          <w:color w:val="000000"/>
        </w:rPr>
        <w:t>C</w:t>
      </w:r>
    </w:p>
    <w:p w14:paraId="43B073ED">
      <w:pPr>
        <w:spacing w:line="360" w:lineRule="auto"/>
        <w:textAlignment w:val="center"/>
        <w:rPr>
          <w:color w:val="000000"/>
        </w:rPr>
      </w:pPr>
      <w:r>
        <w:rPr>
          <w:color w:val="2E75B6"/>
        </w:rPr>
        <w:t>【解析】</w:t>
      </w:r>
    </w:p>
    <w:p w14:paraId="4317F16E">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．单刀双掷开关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3</w:t>
      </w:r>
      <w:r>
        <w:rPr>
          <w:rFonts w:ascii="宋体" w:hAnsi="宋体" w:eastAsia="宋体" w:cs="宋体"/>
          <w:color w:val="000000"/>
        </w:rPr>
        <w:t>拨至触点</w:t>
      </w:r>
      <w:r>
        <w:rPr>
          <w:rFonts w:ascii="Times New Roman" w:hAnsi="Times New Roman" w:eastAsia="Times New Roman" w:cs="Times New Roman"/>
          <w:i/>
          <w:color w:val="000000"/>
        </w:rPr>
        <w:t>a</w:t>
      </w:r>
      <w:r>
        <w:rPr>
          <w:rFonts w:ascii="宋体" w:hAnsi="宋体" w:eastAsia="宋体" w:cs="宋体"/>
          <w:color w:val="000000"/>
        </w:rPr>
        <w:t>，只闭合开关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4</w:t>
      </w:r>
      <w:r>
        <w:rPr>
          <w:rFonts w:ascii="宋体" w:hAnsi="宋体" w:eastAsia="宋体" w:cs="宋体"/>
          <w:color w:val="000000"/>
        </w:rPr>
        <w:t>，滑片</w:t>
      </w:r>
      <w:r>
        <w:rPr>
          <w:rFonts w:ascii="Times New Roman" w:hAnsi="Times New Roman" w:eastAsia="Times New Roman" w:cs="Times New Roman"/>
          <w:color w:val="000000"/>
        </w:rPr>
        <w:t>P</w:t>
      </w:r>
      <w:r>
        <w:rPr>
          <w:rFonts w:ascii="宋体" w:hAnsi="宋体" w:eastAsia="宋体" w:cs="宋体"/>
          <w:color w:val="000000"/>
        </w:rPr>
        <w:t>位于最右端时，电阻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与滑动变阻器的最大电阻串联，电压表测量滑动变阻器的电压，电流表测量电路电流，电压表示数为</w:t>
      </w:r>
      <w:r>
        <w:rPr>
          <w:rFonts w:ascii="Times New Roman" w:hAnsi="Times New Roman" w:eastAsia="Times New Roman" w:cs="Times New Roman"/>
          <w:color w:val="000000"/>
        </w:rPr>
        <w:t>6V</w:t>
      </w:r>
      <w:r>
        <w:rPr>
          <w:rFonts w:ascii="宋体" w:hAnsi="宋体" w:eastAsia="宋体" w:cs="宋体"/>
          <w:color w:val="000000"/>
        </w:rPr>
        <w:t>，电流表示数为</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1</w:t>
      </w:r>
      <w:r>
        <w:rPr>
          <w:rFonts w:ascii="宋体" w:hAnsi="宋体" w:eastAsia="宋体" w:cs="宋体"/>
          <w:color w:val="000000"/>
        </w:rPr>
        <w:t>，则</w:t>
      </w:r>
    </w:p>
    <w:p w14:paraId="2885E2F3">
      <w:pPr>
        <w:spacing w:line="360" w:lineRule="auto"/>
        <w:jc w:val="center"/>
        <w:textAlignment w:val="center"/>
        <w:rPr>
          <w:color w:val="000000"/>
        </w:rPr>
      </w:pPr>
      <w:r>
        <w:object>
          <v:shape id="_x0000_i1060" o:spt="75" alt="学科网(www.zxxk.com)--教育资源门户，提供试卷、教案、课件、论文、素材以及各类教学资源下载，还有大量而丰富的教学相关资讯！" type="#_x0000_t75" style="height:33.75pt;width:113.25pt;" o:ole="t" filled="f" o:preferrelative="t" stroked="f" coordsize="21600,21600">
            <v:path/>
            <v:fill on="f" focussize="0,0"/>
            <v:stroke on="f" joinstyle="miter"/>
            <v:imagedata r:id="rId81" o:title="eqId4e6d93420eb0350616f8b37667d0e572"/>
            <o:lock v:ext="edit" aspectratio="t"/>
            <w10:wrap type="none"/>
            <w10:anchorlock/>
          </v:shape>
          <o:OLEObject Type="Embed" ProgID="Equation.DSMT4" ShapeID="_x0000_i1060" DrawAspect="Content" ObjectID="_1468075760" r:id="rId80">
            <o:LockedField>false</o:LockedField>
          </o:OLEObject>
        </w:object>
      </w:r>
    </w:p>
    <w:p w14:paraId="5541AAF6">
      <w:pPr>
        <w:spacing w:line="360" w:lineRule="auto"/>
        <w:jc w:val="left"/>
        <w:textAlignment w:val="center"/>
        <w:rPr>
          <w:color w:val="000000"/>
        </w:rPr>
      </w:pPr>
      <w:r>
        <w:rPr>
          <w:rFonts w:ascii="宋体" w:hAnsi="宋体" w:eastAsia="宋体" w:cs="宋体"/>
          <w:color w:val="000000"/>
        </w:rPr>
        <w:t>电路的总功率为</w:t>
      </w:r>
    </w:p>
    <w:p w14:paraId="6967E683">
      <w:pPr>
        <w:spacing w:line="360" w:lineRule="auto"/>
        <w:jc w:val="center"/>
        <w:textAlignment w:val="center"/>
        <w:rPr>
          <w:color w:val="000000"/>
        </w:rPr>
      </w:pPr>
      <w:r>
        <w:object>
          <v:shape id="_x0000_i1061" o:spt="75" alt="学科网(www.zxxk.com)--教育资源门户，提供试卷、教案、课件、论文、素材以及各类教学资源下载，还有大量而丰富的教学相关资讯！" type="#_x0000_t75" style="height:33.75pt;width:98.25pt;" o:ole="t" filled="f" o:preferrelative="t" stroked="f" coordsize="21600,21600">
            <v:path/>
            <v:fill on="f" focussize="0,0"/>
            <v:stroke on="f" joinstyle="miter"/>
            <v:imagedata r:id="rId83" o:title="eqId73f9f8499381a2fe498ec1b1836fd9aa"/>
            <o:lock v:ext="edit" aspectratio="t"/>
            <w10:wrap type="none"/>
            <w10:anchorlock/>
          </v:shape>
          <o:OLEObject Type="Embed" ProgID="Equation.DSMT4" ShapeID="_x0000_i1061" DrawAspect="Content" ObjectID="_1468075761" r:id="rId82">
            <o:LockedField>false</o:LockedField>
          </o:OLEObject>
        </w:object>
      </w:r>
    </w:p>
    <w:p w14:paraId="59E01542">
      <w:pPr>
        <w:spacing w:line="360" w:lineRule="auto"/>
        <w:jc w:val="left"/>
        <w:textAlignment w:val="center"/>
        <w:rPr>
          <w:color w:val="000000"/>
        </w:rPr>
      </w:pPr>
      <w:r>
        <w:rPr>
          <w:rFonts w:ascii="宋体" w:hAnsi="宋体" w:eastAsia="宋体" w:cs="宋体"/>
          <w:color w:val="000000"/>
        </w:rPr>
        <w:t>只闭合开关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4</w:t>
      </w:r>
      <w:r>
        <w:rPr>
          <w:rFonts w:ascii="宋体" w:hAnsi="宋体" w:eastAsia="宋体" w:cs="宋体"/>
          <w:color w:val="000000"/>
        </w:rPr>
        <w:t>，滑片</w:t>
      </w:r>
      <w:r>
        <w:rPr>
          <w:rFonts w:ascii="Times New Roman" w:hAnsi="Times New Roman" w:eastAsia="Times New Roman" w:cs="Times New Roman"/>
          <w:color w:val="000000"/>
        </w:rPr>
        <w:t>P</w:t>
      </w:r>
      <w:r>
        <w:rPr>
          <w:rFonts w:ascii="宋体" w:hAnsi="宋体" w:eastAsia="宋体" w:cs="宋体"/>
          <w:color w:val="000000"/>
        </w:rPr>
        <w:t>移至中点时，灯泡与滑动变阻器最大阻值的一半串联，电压表测量变阻器电压，电流表测量电路电流，电压表示数为</w:t>
      </w:r>
      <w:r>
        <w:rPr>
          <w:rFonts w:ascii="Times New Roman" w:hAnsi="Times New Roman" w:eastAsia="Times New Roman" w:cs="Times New Roman"/>
          <w:color w:val="000000"/>
        </w:rPr>
        <w:t>2V</w:t>
      </w:r>
      <w:r>
        <w:rPr>
          <w:rFonts w:ascii="宋体" w:hAnsi="宋体" w:eastAsia="宋体" w:cs="宋体"/>
          <w:color w:val="000000"/>
        </w:rPr>
        <w:t>，电流表示数为</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2</w:t>
      </w:r>
      <w:r>
        <w:rPr>
          <w:rFonts w:ascii="宋体" w:hAnsi="宋体" w:eastAsia="宋体" w:cs="宋体"/>
          <w:color w:val="000000"/>
        </w:rPr>
        <w:t>，则</w:t>
      </w:r>
    </w:p>
    <w:p w14:paraId="094EA0E2">
      <w:pPr>
        <w:spacing w:line="360" w:lineRule="auto"/>
        <w:jc w:val="center"/>
        <w:textAlignment w:val="center"/>
        <w:rPr>
          <w:color w:val="000000"/>
        </w:rPr>
      </w:pPr>
      <w:r>
        <w:object>
          <v:shape id="_x0000_i1062" o:spt="75" alt="学科网(www.zxxk.com)--教育资源门户，提供试卷、教案、课件、论文、素材以及各类教学资源下载，还有大量而丰富的教学相关资讯！" type="#_x0000_t75" style="height:45.75pt;width:152.25pt;" o:ole="t" filled="f" o:preferrelative="t" stroked="f" coordsize="21600,21600">
            <v:path/>
            <v:fill on="f" focussize="0,0"/>
            <v:stroke on="f" joinstyle="miter"/>
            <v:imagedata r:id="rId85" o:title="eqId50396888677481b80687c02f285accc6"/>
            <o:lock v:ext="edit" aspectratio="t"/>
            <w10:wrap type="none"/>
            <w10:anchorlock/>
          </v:shape>
          <o:OLEObject Type="Embed" ProgID="Equation.DSMT4" ShapeID="_x0000_i1062" DrawAspect="Content" ObjectID="_1468075762" r:id="rId84">
            <o:LockedField>false</o:LockedField>
          </o:OLEObject>
        </w:object>
      </w:r>
    </w:p>
    <w:p w14:paraId="0FA01CF0">
      <w:pPr>
        <w:spacing w:line="360" w:lineRule="auto"/>
        <w:jc w:val="left"/>
        <w:textAlignment w:val="center"/>
        <w:rPr>
          <w:color w:val="000000"/>
        </w:rPr>
      </w:pPr>
      <w:r>
        <w:rPr>
          <w:rFonts w:ascii="宋体" w:hAnsi="宋体" w:eastAsia="宋体" w:cs="宋体"/>
          <w:color w:val="000000"/>
        </w:rPr>
        <w:t>电路的总功率为</w:t>
      </w:r>
    </w:p>
    <w:p w14:paraId="652C72D4">
      <w:pPr>
        <w:spacing w:line="360" w:lineRule="auto"/>
        <w:jc w:val="center"/>
        <w:textAlignment w:val="center"/>
        <w:rPr>
          <w:color w:val="000000"/>
        </w:rPr>
      </w:pPr>
      <w:r>
        <w:object>
          <v:shape id="_x0000_i1063" o:spt="75" alt="学科网(www.zxxk.com)--教育资源门户，提供试卷、教案、课件、论文、素材以及各类教学资源下载，还有大量而丰富的教学相关资讯！" type="#_x0000_t75" style="height:33.75pt;width:99.75pt;" o:ole="t" filled="f" o:preferrelative="t" stroked="f" coordsize="21600,21600">
            <v:path/>
            <v:fill on="f" focussize="0,0"/>
            <v:stroke on="f" joinstyle="miter"/>
            <v:imagedata r:id="rId87" o:title="eqId1952f4594a3f86e4803c12124dc765eb"/>
            <o:lock v:ext="edit" aspectratio="t"/>
            <w10:wrap type="none"/>
            <w10:anchorlock/>
          </v:shape>
          <o:OLEObject Type="Embed" ProgID="Equation.DSMT4" ShapeID="_x0000_i1063" DrawAspect="Content" ObjectID="_1468075763" r:id="rId86">
            <o:LockedField>false</o:LockedField>
          </o:OLEObject>
        </w:object>
      </w:r>
    </w:p>
    <w:p w14:paraId="40A9A43C">
      <w:pPr>
        <w:spacing w:line="360" w:lineRule="auto"/>
        <w:jc w:val="left"/>
        <w:textAlignment w:val="center"/>
        <w:rPr>
          <w:color w:val="000000"/>
        </w:rPr>
      </w:pPr>
      <w:r>
        <w:rPr>
          <w:rFonts w:ascii="宋体" w:hAnsi="宋体" w:eastAsia="宋体" w:cs="宋体"/>
          <w:color w:val="000000"/>
        </w:rPr>
        <w:t>所以</w:t>
      </w:r>
    </w:p>
    <w:p w14:paraId="10453128">
      <w:pPr>
        <w:spacing w:line="360" w:lineRule="auto"/>
        <w:jc w:val="center"/>
        <w:textAlignment w:val="center"/>
        <w:rPr>
          <w:color w:val="000000"/>
        </w:rPr>
      </w:pPr>
      <w:r>
        <w:object>
          <v:shape id="_x0000_i1064" o:spt="75" alt="学科网(www.zxxk.com)--教育资源门户，提供试卷、教案、课件、论文、素材以及各类教学资源下载，还有大量而丰富的教学相关资讯！" type="#_x0000_t75" style="height:38.25pt;width:179.25pt;" o:ole="t" filled="f" o:preferrelative="t" stroked="f" coordsize="21600,21600">
            <v:path/>
            <v:fill on="f" focussize="0,0"/>
            <v:stroke on="f" joinstyle="miter"/>
            <v:imagedata r:id="rId89" o:title="eqIdc69dda4b7d15b448a6bbedf24c947c29"/>
            <o:lock v:ext="edit" aspectratio="t"/>
            <w10:wrap type="none"/>
            <w10:anchorlock/>
          </v:shape>
          <o:OLEObject Type="Embed" ProgID="Equation.DSMT4" ShapeID="_x0000_i1064" DrawAspect="Content" ObjectID="_1468075764" r:id="rId88">
            <o:LockedField>false</o:LockedField>
          </o:OLEObject>
        </w:object>
      </w:r>
    </w:p>
    <w:p w14:paraId="23455EF0">
      <w:pPr>
        <w:spacing w:line="360" w:lineRule="auto"/>
        <w:jc w:val="left"/>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错误；</w:t>
      </w:r>
    </w:p>
    <w:p w14:paraId="231FC8A1">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．由串联电路特点与欧姆定律得，当单刀双掷开关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3</w:t>
      </w:r>
      <w:r>
        <w:rPr>
          <w:rFonts w:ascii="宋体" w:hAnsi="宋体" w:eastAsia="宋体" w:cs="宋体"/>
          <w:color w:val="000000"/>
        </w:rPr>
        <w:t>拨至触点</w:t>
      </w:r>
      <w:r>
        <w:rPr>
          <w:rFonts w:ascii="Times New Roman" w:hAnsi="Times New Roman" w:eastAsia="Times New Roman" w:cs="Times New Roman"/>
          <w:i/>
          <w:color w:val="000000"/>
        </w:rPr>
        <w:t>a</w:t>
      </w:r>
      <w:r>
        <w:rPr>
          <w:rFonts w:ascii="宋体" w:hAnsi="宋体" w:eastAsia="宋体" w:cs="宋体"/>
          <w:color w:val="000000"/>
        </w:rPr>
        <w:t>，只闭合开关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4</w:t>
      </w:r>
      <w:r>
        <w:rPr>
          <w:rFonts w:ascii="宋体" w:hAnsi="宋体" w:eastAsia="宋体" w:cs="宋体"/>
          <w:color w:val="000000"/>
        </w:rPr>
        <w:t>，滑片</w:t>
      </w:r>
      <w:r>
        <w:rPr>
          <w:rFonts w:ascii="Times New Roman" w:hAnsi="Times New Roman" w:eastAsia="Times New Roman" w:cs="Times New Roman"/>
          <w:color w:val="000000"/>
        </w:rPr>
        <w:t>P</w:t>
      </w:r>
      <w:r>
        <w:rPr>
          <w:rFonts w:ascii="宋体" w:hAnsi="宋体" w:eastAsia="宋体" w:cs="宋体"/>
          <w:color w:val="000000"/>
        </w:rPr>
        <w:t>位于最右端时，电源电压为</w:t>
      </w:r>
    </w:p>
    <w:p w14:paraId="4B14020E">
      <w:pPr>
        <w:spacing w:line="360" w:lineRule="auto"/>
        <w:jc w:val="center"/>
        <w:textAlignment w:val="center"/>
        <w:rPr>
          <w:color w:val="000000"/>
        </w:rPr>
      </w:pPr>
      <w:r>
        <w:object>
          <v:shape id="_x0000_i1065" o:spt="75" alt="学科网(www.zxxk.com)--教育资源门户，提供试卷、教案、课件、论文、素材以及各类教学资源下载，还有大量而丰富的教学相关资讯！" type="#_x0000_t75" style="height:33.75pt;width:144.75pt;" o:ole="t" filled="f" o:preferrelative="t" stroked="f" coordsize="21600,21600">
            <v:path/>
            <v:fill on="f" focussize="0,0"/>
            <v:stroke on="f" joinstyle="miter"/>
            <v:imagedata r:id="rId91" o:title="eqId8387028d41367d4a1fb149e32f43bc08"/>
            <o:lock v:ext="edit" aspectratio="t"/>
            <w10:wrap type="none"/>
            <w10:anchorlock/>
          </v:shape>
          <o:OLEObject Type="Embed" ProgID="Equation.DSMT4" ShapeID="_x0000_i1065" DrawAspect="Content" ObjectID="_1468075765" r:id="rId90">
            <o:LockedField>false</o:LockedField>
          </o:OLEObject>
        </w:object>
      </w:r>
    </w:p>
    <w:p w14:paraId="4D2B949F">
      <w:pPr>
        <w:spacing w:line="360" w:lineRule="auto"/>
        <w:jc w:val="left"/>
        <w:textAlignment w:val="center"/>
        <w:rPr>
          <w:color w:val="000000"/>
        </w:rPr>
      </w:pPr>
      <w:r>
        <w:rPr>
          <w:rFonts w:ascii="宋体" w:hAnsi="宋体" w:eastAsia="宋体" w:cs="宋体"/>
          <w:color w:val="000000"/>
        </w:rPr>
        <w:t>只闭合开关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4</w:t>
      </w:r>
      <w:r>
        <w:rPr>
          <w:rFonts w:ascii="宋体" w:hAnsi="宋体" w:eastAsia="宋体" w:cs="宋体"/>
          <w:color w:val="000000"/>
        </w:rPr>
        <w:t>，滑片</w:t>
      </w:r>
      <w:r>
        <w:rPr>
          <w:rFonts w:ascii="Times New Roman" w:hAnsi="Times New Roman" w:eastAsia="Times New Roman" w:cs="Times New Roman"/>
          <w:color w:val="000000"/>
        </w:rPr>
        <w:t>P</w:t>
      </w:r>
      <w:r>
        <w:rPr>
          <w:rFonts w:ascii="宋体" w:hAnsi="宋体" w:eastAsia="宋体" w:cs="宋体"/>
          <w:color w:val="000000"/>
        </w:rPr>
        <w:t>移至中点时</w:t>
      </w:r>
    </w:p>
    <w:p w14:paraId="13E3D49F">
      <w:pPr>
        <w:spacing w:line="360" w:lineRule="auto"/>
        <w:jc w:val="center"/>
        <w:textAlignment w:val="center"/>
        <w:rPr>
          <w:color w:val="000000"/>
        </w:rPr>
      </w:pPr>
      <w:r>
        <w:object>
          <v:shape id="_x0000_i1066" o:spt="75" alt="学科网(www.zxxk.com)--教育资源门户，提供试卷、教案、课件、论文、素材以及各类教学资源下载，还有大量而丰富的教学相关资讯！" type="#_x0000_t75" style="height:45.75pt;width:156pt;" o:ole="t" filled="f" o:preferrelative="t" stroked="f" coordsize="21600,21600">
            <v:path/>
            <v:fill on="f" focussize="0,0"/>
            <v:stroke on="f" joinstyle="miter"/>
            <v:imagedata r:id="rId93" o:title="eqId985f10245ece415b822e16738c735489"/>
            <o:lock v:ext="edit" aspectratio="t"/>
            <w10:wrap type="none"/>
            <w10:anchorlock/>
          </v:shape>
          <o:OLEObject Type="Embed" ProgID="Equation.DSMT4" ShapeID="_x0000_i1066" DrawAspect="Content" ObjectID="_1468075766" r:id="rId92">
            <o:LockedField>false</o:LockedField>
          </o:OLEObject>
        </w:object>
      </w:r>
    </w:p>
    <w:p w14:paraId="428FB992">
      <w:pPr>
        <w:spacing w:line="360" w:lineRule="auto"/>
        <w:jc w:val="left"/>
        <w:textAlignment w:val="center"/>
        <w:rPr>
          <w:color w:val="000000"/>
        </w:rPr>
      </w:pPr>
      <w:r>
        <w:rPr>
          <w:rFonts w:ascii="宋体" w:hAnsi="宋体" w:eastAsia="宋体" w:cs="宋体"/>
          <w:color w:val="000000"/>
        </w:rPr>
        <w:t>依题意得</w:t>
      </w:r>
    </w:p>
    <w:p w14:paraId="6D28BF96">
      <w:pPr>
        <w:spacing w:line="360" w:lineRule="auto"/>
        <w:jc w:val="center"/>
        <w:textAlignment w:val="center"/>
        <w:rPr>
          <w:color w:val="000000"/>
        </w:rPr>
      </w:pPr>
      <w:r>
        <w:object>
          <v:shape id="_x0000_i1067" o:spt="75" alt="学科网(www.zxxk.com)--教育资源门户，提供试卷、教案、课件、论文、素材以及各类教学资源下载，还有大量而丰富的教学相关资讯！" type="#_x0000_t75" style="height:18pt;width:54.75pt;" o:ole="t" filled="f" o:preferrelative="t" stroked="f" coordsize="21600,21600">
            <v:path/>
            <v:fill on="f" focussize="0,0"/>
            <v:stroke on="f" joinstyle="miter"/>
            <v:imagedata r:id="rId58" o:title="eqId9c0e82de0c2c7652b146676196447e1a"/>
            <o:lock v:ext="edit" aspectratio="t"/>
            <w10:wrap type="none"/>
            <w10:anchorlock/>
          </v:shape>
          <o:OLEObject Type="Embed" ProgID="Equation.DSMT4" ShapeID="_x0000_i1067" DrawAspect="Content" ObjectID="_1468075767" r:id="rId94">
            <o:LockedField>false</o:LockedField>
          </o:OLEObject>
        </w:object>
      </w:r>
    </w:p>
    <w:p w14:paraId="202D3C2D">
      <w:pPr>
        <w:spacing w:line="360" w:lineRule="auto"/>
        <w:jc w:val="left"/>
        <w:textAlignment w:val="center"/>
        <w:rPr>
          <w:color w:val="000000"/>
        </w:rPr>
      </w:pPr>
      <w:r>
        <w:rPr>
          <w:rFonts w:ascii="宋体" w:hAnsi="宋体" w:eastAsia="宋体" w:cs="宋体"/>
          <w:color w:val="000000"/>
        </w:rPr>
        <w:t>解得</w:t>
      </w:r>
    </w:p>
    <w:p w14:paraId="79FA5435">
      <w:pPr>
        <w:spacing w:line="360" w:lineRule="auto"/>
        <w:jc w:val="center"/>
        <w:textAlignment w:val="center"/>
        <w:rPr>
          <w:color w:val="000000"/>
        </w:rPr>
      </w:pPr>
      <w:r>
        <w:object>
          <v:shape id="_x0000_i1068" o:spt="75" alt="学科网(www.zxxk.com)--教育资源门户，提供试卷、教案、课件、论文、素材以及各类教学资源下载，还有大量而丰富的教学相关资讯！" type="#_x0000_t75" style="height:18pt;width:57pt;" o:ole="t" filled="f" o:preferrelative="t" stroked="f" coordsize="21600,21600">
            <v:path/>
            <v:fill on="f" focussize="0,0"/>
            <v:stroke on="f" joinstyle="miter"/>
            <v:imagedata r:id="rId96" o:title="eqId134174270f43f7046f0b5b438347337c"/>
            <o:lock v:ext="edit" aspectratio="t"/>
            <w10:wrap type="none"/>
            <w10:anchorlock/>
          </v:shape>
          <o:OLEObject Type="Embed" ProgID="Equation.DSMT4" ShapeID="_x0000_i1068" DrawAspect="Content" ObjectID="_1468075768" r:id="rId95">
            <o:LockedField>false</o:LockedField>
          </o:OLEObject>
        </w:object>
      </w:r>
    </w:p>
    <w:p w14:paraId="1CDE5C7B">
      <w:pPr>
        <w:spacing w:line="360" w:lineRule="auto"/>
        <w:jc w:val="left"/>
        <w:textAlignment w:val="center"/>
        <w:rPr>
          <w:color w:val="000000"/>
        </w:rPr>
      </w:pPr>
      <w:r>
        <w:rPr>
          <w:rFonts w:ascii="宋体" w:hAnsi="宋体" w:eastAsia="宋体" w:cs="宋体"/>
          <w:color w:val="000000"/>
        </w:rPr>
        <w:t>当单刀双掷开关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3</w:t>
      </w:r>
      <w:r>
        <w:rPr>
          <w:rFonts w:ascii="宋体" w:hAnsi="宋体" w:eastAsia="宋体" w:cs="宋体"/>
          <w:color w:val="000000"/>
        </w:rPr>
        <w:t>拨至触点</w:t>
      </w:r>
      <w:r>
        <w:rPr>
          <w:rFonts w:ascii="Times New Roman" w:hAnsi="Times New Roman" w:eastAsia="Times New Roman" w:cs="Times New Roman"/>
          <w:i/>
          <w:color w:val="000000"/>
        </w:rPr>
        <w:t>a</w:t>
      </w:r>
      <w:r>
        <w:rPr>
          <w:rFonts w:ascii="宋体" w:hAnsi="宋体" w:eastAsia="宋体" w:cs="宋体"/>
          <w:color w:val="000000"/>
        </w:rPr>
        <w:t>，只闭合开关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4</w:t>
      </w:r>
      <w:r>
        <w:rPr>
          <w:rFonts w:ascii="宋体" w:hAnsi="宋体" w:eastAsia="宋体" w:cs="宋体"/>
          <w:color w:val="000000"/>
        </w:rPr>
        <w:t>，滑片</w:t>
      </w:r>
      <w:r>
        <w:rPr>
          <w:rFonts w:ascii="Times New Roman" w:hAnsi="Times New Roman" w:eastAsia="Times New Roman" w:cs="Times New Roman"/>
          <w:color w:val="000000"/>
        </w:rPr>
        <w:t>P</w:t>
      </w:r>
      <w:r>
        <w:rPr>
          <w:rFonts w:ascii="宋体" w:hAnsi="宋体" w:eastAsia="宋体" w:cs="宋体"/>
          <w:color w:val="000000"/>
        </w:rPr>
        <w:t>位于最右端时，由串联电路电流特点与欧姆定律得，电阻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与滑动变阻器的电压之比为</w:t>
      </w:r>
    </w:p>
    <w:p w14:paraId="6149E3C3">
      <w:pPr>
        <w:spacing w:line="360" w:lineRule="auto"/>
        <w:jc w:val="center"/>
        <w:textAlignment w:val="center"/>
        <w:rPr>
          <w:color w:val="000000"/>
        </w:rPr>
      </w:pPr>
      <w:r>
        <w:object>
          <v:shape id="_x0000_i1069" o:spt="75" alt="学科网(www.zxxk.com)--教育资源门户，提供试卷、教案、课件、论文、素材以及各类教学资源下载，还有大量而丰富的教学相关资讯！" type="#_x0000_t75" style="height:18pt;width:105.75pt;" o:ole="t" filled="f" o:preferrelative="t" stroked="f" coordsize="21600,21600">
            <v:path/>
            <v:fill on="f" focussize="0,0"/>
            <v:stroke on="f" joinstyle="miter"/>
            <v:imagedata r:id="rId98" o:title="eqId730b045e615b01e3e06afefe44a572f1"/>
            <o:lock v:ext="edit" aspectratio="t"/>
            <w10:wrap type="none"/>
            <w10:anchorlock/>
          </v:shape>
          <o:OLEObject Type="Embed" ProgID="Equation.DSMT4" ShapeID="_x0000_i1069" DrawAspect="Content" ObjectID="_1468075769" r:id="rId97">
            <o:LockedField>false</o:LockedField>
          </o:OLEObject>
        </w:object>
      </w:r>
    </w:p>
    <w:p w14:paraId="3A549593">
      <w:pPr>
        <w:spacing w:line="360" w:lineRule="auto"/>
        <w:jc w:val="left"/>
        <w:textAlignment w:val="center"/>
        <w:rPr>
          <w:color w:val="000000"/>
        </w:rPr>
      </w:pPr>
      <w:r>
        <w:rPr>
          <w:rFonts w:ascii="宋体" w:hAnsi="宋体" w:eastAsia="宋体" w:cs="宋体"/>
          <w:color w:val="000000"/>
        </w:rPr>
        <w:t>则</w:t>
      </w:r>
    </w:p>
    <w:p w14:paraId="407C4BE4">
      <w:pPr>
        <w:spacing w:line="360" w:lineRule="auto"/>
        <w:jc w:val="center"/>
        <w:textAlignment w:val="center"/>
        <w:rPr>
          <w:color w:val="000000"/>
        </w:rPr>
      </w:pPr>
      <w:r>
        <w:object>
          <v:shape id="_x0000_i1070" o:spt="75" alt="学科网(www.zxxk.com)--教育资源门户，提供试卷、教案、课件、论文、素材以及各类教学资源下载，还有大量而丰富的教学相关资讯！" type="#_x0000_t75" style="height:18pt;width:123pt;" o:ole="t" filled="f" o:preferrelative="t" stroked="f" coordsize="21600,21600">
            <v:path/>
            <v:fill on="f" focussize="0,0"/>
            <v:stroke on="f" joinstyle="miter"/>
            <v:imagedata r:id="rId100" o:title="eqId4b02431fa5b9a688d281a87c2da57eea"/>
            <o:lock v:ext="edit" aspectratio="t"/>
            <w10:wrap type="none"/>
            <w10:anchorlock/>
          </v:shape>
          <o:OLEObject Type="Embed" ProgID="Equation.DSMT4" ShapeID="_x0000_i1070" DrawAspect="Content" ObjectID="_1468075770" r:id="rId99">
            <o:LockedField>false</o:LockedField>
          </o:OLEObject>
        </w:object>
      </w:r>
    </w:p>
    <w:p w14:paraId="15A3054D">
      <w:pPr>
        <w:spacing w:line="360" w:lineRule="auto"/>
        <w:jc w:val="left"/>
        <w:textAlignment w:val="center"/>
        <w:rPr>
          <w:color w:val="000000"/>
        </w:rPr>
      </w:pPr>
      <w:r>
        <w:rPr>
          <w:rFonts w:ascii="宋体" w:hAnsi="宋体" w:eastAsia="宋体" w:cs="宋体"/>
          <w:color w:val="000000"/>
        </w:rPr>
        <w:t>电源电压</w:t>
      </w:r>
    </w:p>
    <w:p w14:paraId="1D6D1C51">
      <w:pPr>
        <w:spacing w:line="360" w:lineRule="auto"/>
        <w:jc w:val="center"/>
        <w:textAlignment w:val="center"/>
        <w:rPr>
          <w:color w:val="000000"/>
        </w:rPr>
      </w:pPr>
      <w:r>
        <w:object>
          <v:shape id="_x0000_i1071" o:spt="75" alt="学科网(www.zxxk.com)--教育资源门户，提供试卷、教案、课件、论文、素材以及各类教学资源下载，还有大量而丰富的教学相关资讯！" type="#_x0000_t75" style="height:18pt;width:147pt;" o:ole="t" filled="f" o:preferrelative="t" stroked="f" coordsize="21600,21600">
            <v:path/>
            <v:fill on="f" focussize="0,0"/>
            <v:stroke on="f" joinstyle="miter"/>
            <v:imagedata r:id="rId102" o:title="eqId8a4e03c2c1a9858c6bce3c0e32803ea8"/>
            <o:lock v:ext="edit" aspectratio="t"/>
            <w10:wrap type="none"/>
            <w10:anchorlock/>
          </v:shape>
          <o:OLEObject Type="Embed" ProgID="Equation.DSMT4" ShapeID="_x0000_i1071" DrawAspect="Content" ObjectID="_1468075771" r:id="rId101">
            <o:LockedField>false</o:LockedField>
          </o:OLEObject>
        </w:object>
      </w:r>
    </w:p>
    <w:p w14:paraId="584A2E50">
      <w:pPr>
        <w:spacing w:line="360" w:lineRule="auto"/>
        <w:jc w:val="left"/>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错误；</w:t>
      </w:r>
    </w:p>
    <w:p w14:paraId="73E00CD3">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．将单刀双掷开关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3</w:t>
      </w:r>
      <w:r>
        <w:rPr>
          <w:rFonts w:ascii="宋体" w:hAnsi="宋体" w:eastAsia="宋体" w:cs="宋体"/>
          <w:color w:val="000000"/>
        </w:rPr>
        <w:t>拨至触点</w:t>
      </w:r>
      <w:r>
        <w:rPr>
          <w:rFonts w:ascii="Times New Roman" w:hAnsi="Times New Roman" w:eastAsia="Times New Roman" w:cs="Times New Roman"/>
          <w:i/>
          <w:color w:val="000000"/>
        </w:rPr>
        <w:t>b</w:t>
      </w:r>
      <w:r>
        <w:rPr>
          <w:rFonts w:ascii="宋体" w:hAnsi="宋体" w:eastAsia="宋体" w:cs="宋体"/>
          <w:color w:val="000000"/>
        </w:rPr>
        <w:t>，只闭合开关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时，电路中只有灯泡</w:t>
      </w:r>
      <w:r>
        <w:rPr>
          <w:rFonts w:ascii="Times New Roman" w:hAnsi="Times New Roman" w:eastAsia="Times New Roman" w:cs="Times New Roman"/>
          <w:color w:val="000000"/>
        </w:rPr>
        <w:t>L</w:t>
      </w:r>
      <w:r>
        <w:rPr>
          <w:rFonts w:ascii="宋体" w:hAnsi="宋体" w:eastAsia="宋体" w:cs="宋体"/>
          <w:color w:val="000000"/>
        </w:rPr>
        <w:t>与电阻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串联，电流表测量电路电流，由欧姆定律得，电路总电阻为</w:t>
      </w:r>
    </w:p>
    <w:p w14:paraId="19CA4460">
      <w:pPr>
        <w:spacing w:line="360" w:lineRule="auto"/>
        <w:jc w:val="center"/>
        <w:textAlignment w:val="center"/>
        <w:rPr>
          <w:color w:val="000000"/>
        </w:rPr>
      </w:pPr>
      <w:r>
        <w:object>
          <v:shape id="_x0000_i1072" o:spt="75" alt="学科网(www.zxxk.com)--教育资源门户，提供试卷、教案、课件、论文、素材以及各类教学资源下载，还有大量而丰富的教学相关资讯！" type="#_x0000_t75" style="height:30.75pt;width:105.75pt;" o:ole="t" filled="f" o:preferrelative="t" stroked="f" coordsize="21600,21600">
            <v:path/>
            <v:fill on="f" focussize="0,0"/>
            <v:stroke on="f" joinstyle="miter"/>
            <v:imagedata r:id="rId104" o:title="eqId937be4a6148770767d6b0246622322d3"/>
            <o:lock v:ext="edit" aspectratio="t"/>
            <w10:wrap type="none"/>
            <w10:anchorlock/>
          </v:shape>
          <o:OLEObject Type="Embed" ProgID="Equation.DSMT4" ShapeID="_x0000_i1072" DrawAspect="Content" ObjectID="_1468075772" r:id="rId103">
            <o:LockedField>false</o:LockedField>
          </o:OLEObject>
        </w:object>
      </w:r>
    </w:p>
    <w:p w14:paraId="0BB56469">
      <w:pPr>
        <w:spacing w:line="360" w:lineRule="auto"/>
        <w:jc w:val="left"/>
        <w:textAlignment w:val="center"/>
        <w:rPr>
          <w:color w:val="000000"/>
        </w:rPr>
      </w:pPr>
      <w:r>
        <w:rPr>
          <w:rFonts w:ascii="宋体" w:hAnsi="宋体" w:eastAsia="宋体" w:cs="宋体"/>
          <w:color w:val="000000"/>
        </w:rPr>
        <w:t>即</w:t>
      </w:r>
    </w:p>
    <w:p w14:paraId="53659DAF">
      <w:pPr>
        <w:spacing w:line="360" w:lineRule="auto"/>
        <w:jc w:val="center"/>
        <w:textAlignment w:val="center"/>
        <w:rPr>
          <w:color w:val="000000"/>
        </w:rPr>
      </w:pPr>
      <w:r>
        <w:object>
          <v:shape id="_x0000_i1073" o:spt="75" alt="学科网(www.zxxk.com)--教育资源门户，提供试卷、教案、课件、论文、素材以及各类教学资源下载，还有大量而丰富的教学相关资讯！" type="#_x0000_t75" style="height:18pt;width:146.25pt;" o:ole="t" filled="f" o:preferrelative="t" stroked="f" coordsize="21600,21600">
            <v:path/>
            <v:fill on="f" focussize="0,0"/>
            <v:stroke on="f" joinstyle="miter"/>
            <v:imagedata r:id="rId106" o:title="eqIde779ef15c3d392ad73fd0979115cf4bb"/>
            <o:lock v:ext="edit" aspectratio="t"/>
            <w10:wrap type="none"/>
            <w10:anchorlock/>
          </v:shape>
          <o:OLEObject Type="Embed" ProgID="Equation.DSMT4" ShapeID="_x0000_i1073" DrawAspect="Content" ObjectID="_1468075773" r:id="rId105">
            <o:LockedField>false</o:LockedField>
          </o:OLEObject>
        </w:object>
      </w:r>
    </w:p>
    <w:p w14:paraId="70E13202">
      <w:pPr>
        <w:spacing w:line="360" w:lineRule="auto"/>
        <w:jc w:val="left"/>
        <w:textAlignment w:val="center"/>
        <w:rPr>
          <w:color w:val="000000"/>
        </w:rPr>
      </w:pPr>
      <w:r>
        <w:rPr>
          <w:rFonts w:ascii="宋体" w:hAnsi="宋体" w:eastAsia="宋体" w:cs="宋体"/>
          <w:color w:val="000000"/>
        </w:rPr>
        <w:t>所以</w:t>
      </w:r>
    </w:p>
    <w:p w14:paraId="28829E03">
      <w:pPr>
        <w:spacing w:line="360" w:lineRule="auto"/>
        <w:jc w:val="center"/>
        <w:textAlignment w:val="center"/>
        <w:rPr>
          <w:color w:val="000000"/>
        </w:rPr>
      </w:pPr>
      <w:r>
        <w:object>
          <v:shape id="_x0000_i1074" o:spt="75" alt="学科网(www.zxxk.com)--教育资源门户，提供试卷、教案、课件、论文、素材以及各类教学资源下载，还有大量而丰富的教学相关资讯！" type="#_x0000_t75" style="height:18pt;width:48.75pt;" o:ole="t" filled="f" o:preferrelative="t" stroked="f" coordsize="21600,21600">
            <v:path/>
            <v:fill on="f" focussize="0,0"/>
            <v:stroke on="f" joinstyle="miter"/>
            <v:imagedata r:id="rId108" o:title="eqIdcabad1ffce371411b6d60cdc79b2157d"/>
            <o:lock v:ext="edit" aspectratio="t"/>
            <w10:wrap type="none"/>
            <w10:anchorlock/>
          </v:shape>
          <o:OLEObject Type="Embed" ProgID="Equation.DSMT4" ShapeID="_x0000_i1074" DrawAspect="Content" ObjectID="_1468075774" r:id="rId107">
            <o:LockedField>false</o:LockedField>
          </o:OLEObject>
        </w:object>
      </w:r>
      <w:r>
        <w:rPr>
          <w:rFonts w:ascii="宋体" w:hAnsi="宋体" w:eastAsia="宋体" w:cs="宋体"/>
          <w:color w:val="000000"/>
        </w:rPr>
        <w:t>，</w:t>
      </w:r>
      <w:r>
        <w:object>
          <v:shape id="_x0000_i1075" o:spt="75" alt="学科网(www.zxxk.com)--教育资源门户，提供试卷、教案、课件、论文、素材以及各类教学资源下载，还有大量而丰富的教学相关资讯！" type="#_x0000_t75" style="height:18pt;width:129pt;" o:ole="t" filled="f" o:preferrelative="t" stroked="f" coordsize="21600,21600">
            <v:path/>
            <v:fill on="f" focussize="0,0"/>
            <v:stroke on="f" joinstyle="miter"/>
            <v:imagedata r:id="rId110" o:title="eqId6927e981d2ce2c24e922cc1cfa7ffdbe"/>
            <o:lock v:ext="edit" aspectratio="t"/>
            <w10:wrap type="none"/>
            <w10:anchorlock/>
          </v:shape>
          <o:OLEObject Type="Embed" ProgID="Equation.DSMT4" ShapeID="_x0000_i1075" DrawAspect="Content" ObjectID="_1468075775" r:id="rId109">
            <o:LockedField>false</o:LockedField>
          </o:OLEObject>
        </w:object>
      </w:r>
    </w:p>
    <w:p w14:paraId="6580109D">
      <w:pPr>
        <w:spacing w:line="360" w:lineRule="auto"/>
        <w:jc w:val="left"/>
        <w:textAlignment w:val="center"/>
        <w:rPr>
          <w:color w:val="000000"/>
        </w:rPr>
      </w:pPr>
      <w:r>
        <w:rPr>
          <w:rFonts w:ascii="宋体" w:hAnsi="宋体" w:eastAsia="宋体" w:cs="宋体"/>
          <w:color w:val="000000"/>
        </w:rPr>
        <w:t>则</w:t>
      </w:r>
    </w:p>
    <w:p w14:paraId="2C44DA26">
      <w:pPr>
        <w:spacing w:line="360" w:lineRule="auto"/>
        <w:jc w:val="center"/>
        <w:textAlignment w:val="center"/>
        <w:rPr>
          <w:color w:val="000000"/>
        </w:rPr>
      </w:pPr>
      <w:r>
        <w:object>
          <v:shape id="_x0000_i1076" o:spt="75" alt="学科网(www.zxxk.com)--教育资源门户，提供试卷、教案、课件、论文、素材以及各类教学资源下载，还有大量而丰富的教学相关资讯！" type="#_x0000_t75" style="height:30.75pt;width:144pt;" o:ole="t" filled="f" o:preferrelative="t" stroked="f" coordsize="21600,21600">
            <v:path/>
            <v:fill on="f" focussize="0,0"/>
            <v:stroke on="f" joinstyle="miter"/>
            <v:imagedata r:id="rId112" o:title="eqIdcc9d2ac5e06995e39b3de2bb26611627"/>
            <o:lock v:ext="edit" aspectratio="t"/>
            <w10:wrap type="none"/>
            <w10:anchorlock/>
          </v:shape>
          <o:OLEObject Type="Embed" ProgID="Equation.DSMT4" ShapeID="_x0000_i1076" DrawAspect="Content" ObjectID="_1468075776" r:id="rId111">
            <o:LockedField>false</o:LockedField>
          </o:OLEObject>
        </w:object>
      </w:r>
    </w:p>
    <w:p w14:paraId="0ED03316">
      <w:pPr>
        <w:spacing w:line="360" w:lineRule="auto"/>
        <w:jc w:val="left"/>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错误；</w:t>
      </w:r>
    </w:p>
    <w:p w14:paraId="7FE1B66C">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．当将单刀双掷开关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3</w:t>
      </w:r>
      <w:r>
        <w:rPr>
          <w:rFonts w:ascii="宋体" w:hAnsi="宋体" w:eastAsia="宋体" w:cs="宋体"/>
          <w:color w:val="000000"/>
        </w:rPr>
        <w:t>拨至触点</w:t>
      </w:r>
      <w:r>
        <w:rPr>
          <w:rFonts w:ascii="Times New Roman" w:hAnsi="Times New Roman" w:eastAsia="Times New Roman" w:cs="Times New Roman"/>
          <w:i/>
          <w:color w:val="000000"/>
        </w:rPr>
        <w:t>a</w:t>
      </w:r>
      <w:r>
        <w:rPr>
          <w:rFonts w:ascii="宋体" w:hAnsi="宋体" w:eastAsia="宋体" w:cs="宋体"/>
          <w:color w:val="000000"/>
        </w:rPr>
        <w:t>，只闭合开关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时，滑动变阻器的滑片移到最左端时，电路中是由灯泡与电阻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并联时，电路电功率最大为</w:t>
      </w:r>
    </w:p>
    <w:p w14:paraId="7EA83A1C">
      <w:pPr>
        <w:spacing w:line="360" w:lineRule="auto"/>
        <w:jc w:val="center"/>
        <w:textAlignment w:val="center"/>
        <w:rPr>
          <w:color w:val="000000"/>
        </w:rPr>
      </w:pPr>
      <w:r>
        <w:object>
          <v:shape id="_x0000_i1077" o:spt="75" alt="学科网(www.zxxk.com)--教育资源门户，提供试卷、教案、课件、论文、素材以及各类教学资源下载，还有大量而丰富的教学相关资讯！" type="#_x0000_t75" style="height:39pt;width:201pt;" o:ole="t" filled="f" o:preferrelative="t" stroked="f" coordsize="21600,21600">
            <v:path/>
            <v:fill on="f" focussize="0,0"/>
            <v:stroke on="f" joinstyle="miter"/>
            <v:imagedata r:id="rId114" o:title="eqId9954fcb9bc11236bd3b81abbed54a0dc"/>
            <o:lock v:ext="edit" aspectratio="t"/>
            <w10:wrap type="none"/>
            <w10:anchorlock/>
          </v:shape>
          <o:OLEObject Type="Embed" ProgID="Equation.DSMT4" ShapeID="_x0000_i1077" DrawAspect="Content" ObjectID="_1468075777" r:id="rId113">
            <o:LockedField>false</o:LockedField>
          </o:OLEObject>
        </w:object>
      </w:r>
    </w:p>
    <w:p w14:paraId="162DF771">
      <w:pPr>
        <w:spacing w:line="360" w:lineRule="auto"/>
        <w:jc w:val="left"/>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正确。</w:t>
      </w:r>
    </w:p>
    <w:p w14:paraId="61886E87">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087CA9F3">
      <w:pPr>
        <w:spacing w:line="285" w:lineRule="auto"/>
        <w:jc w:val="left"/>
        <w:textAlignment w:val="center"/>
        <w:rPr>
          <w:color w:val="000000"/>
        </w:rPr>
      </w:pPr>
      <w:r>
        <w:rPr>
          <w:rFonts w:ascii="宋体" w:hAnsi="宋体" w:eastAsia="宋体" w:cs="宋体"/>
          <w:b/>
          <w:color w:val="000000"/>
          <w:sz w:val="24"/>
        </w:rPr>
        <w:t>二、填空题：本大题</w:t>
      </w:r>
      <w:r>
        <w:rPr>
          <w:rFonts w:ascii="Times New Roman" w:hAnsi="Times New Roman" w:eastAsia="Times New Roman" w:cs="Times New Roman"/>
          <w:b/>
          <w:color w:val="000000"/>
          <w:sz w:val="24"/>
        </w:rPr>
        <w:t>5</w:t>
      </w:r>
      <w:r>
        <w:rPr>
          <w:rFonts w:ascii="宋体" w:hAnsi="宋体" w:eastAsia="宋体" w:cs="宋体"/>
          <w:b/>
          <w:color w:val="000000"/>
          <w:sz w:val="24"/>
        </w:rPr>
        <w:t>小题，每空</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135754A1">
      <w:pPr>
        <w:spacing w:line="360" w:lineRule="auto"/>
        <w:jc w:val="left"/>
        <w:textAlignment w:val="center"/>
        <w:rPr>
          <w:color w:val="000000"/>
        </w:rPr>
      </w:pPr>
      <w:r>
        <w:rPr>
          <w:color w:val="000000"/>
        </w:rPr>
        <w:t xml:space="preserve">12. </w:t>
      </w:r>
      <w:r>
        <w:rPr>
          <w:rFonts w:ascii="宋体" w:hAnsi="宋体" w:eastAsia="宋体" w:cs="宋体"/>
          <w:color w:val="000000"/>
        </w:rPr>
        <w:t>打开中药包会闻到淡淡的药香味，这是</w:t>
      </w:r>
      <w:r>
        <w:rPr>
          <w:color w:val="000000"/>
        </w:rPr>
        <w:t>___________</w:t>
      </w:r>
      <w:r>
        <w:rPr>
          <w:rFonts w:ascii="宋体" w:hAnsi="宋体" w:eastAsia="宋体" w:cs="宋体"/>
          <w:color w:val="000000"/>
        </w:rPr>
        <w:t>现象。慢火熬制，等药汤沸腾后，药香味更加浓郁，这说明温度越高，分子的运动越</w:t>
      </w:r>
      <w:r>
        <w:rPr>
          <w:color w:val="000000"/>
        </w:rPr>
        <w:t>___________</w:t>
      </w:r>
      <w:r>
        <w:rPr>
          <w:rFonts w:ascii="宋体" w:hAnsi="宋体" w:eastAsia="宋体" w:cs="宋体"/>
          <w:color w:val="000000"/>
        </w:rPr>
        <w:t>（选填“剧烈”或“缓慢”）。捆扎药包的细绳很难被拉断，是因为分子间存在</w:t>
      </w:r>
      <w:r>
        <w:rPr>
          <w:color w:val="000000"/>
        </w:rPr>
        <w:t>___________</w:t>
      </w:r>
      <w:r>
        <w:rPr>
          <w:rFonts w:ascii="宋体" w:hAnsi="宋体" w:eastAsia="宋体" w:cs="宋体"/>
          <w:color w:val="000000"/>
        </w:rPr>
        <w:t>（选填“引力”或“斥力”）。</w:t>
      </w:r>
    </w:p>
    <w:p w14:paraId="0B05176E">
      <w:pPr>
        <w:spacing w:line="360" w:lineRule="auto"/>
        <w:textAlignment w:val="center"/>
        <w:rPr>
          <w:color w:val="000000"/>
        </w:rPr>
      </w:pPr>
      <w:r>
        <w:rPr>
          <w:color w:val="2E75B6"/>
        </w:rPr>
        <w:t>【答案】</w:t>
      </w:r>
      <w:r>
        <w:rPr>
          <w:color w:val="000000"/>
        </w:rPr>
        <w:t xml:space="preserve">    ①. 扩散    ②. 剧烈</w:t>
      </w:r>
      <w:r>
        <w:rPr>
          <w:color w:val="000000"/>
        </w:rPr>
        <w:br w:type="textWrapping"/>
      </w:r>
      <w:r>
        <w:rPr>
          <w:color w:val="000000"/>
        </w:rPr>
        <w:t xml:space="preserve">    ③. 引力</w:t>
      </w:r>
    </w:p>
    <w:p w14:paraId="7395ABC3">
      <w:pPr>
        <w:spacing w:line="360" w:lineRule="auto"/>
        <w:textAlignment w:val="center"/>
        <w:rPr>
          <w:color w:val="000000"/>
        </w:rPr>
      </w:pPr>
      <w:r>
        <w:rPr>
          <w:color w:val="2E75B6"/>
        </w:rPr>
        <w:t>【解析】</w:t>
      </w:r>
    </w:p>
    <w:p w14:paraId="55AB92F5">
      <w:pPr>
        <w:spacing w:line="360" w:lineRule="auto"/>
        <w:jc w:val="left"/>
        <w:textAlignment w:val="center"/>
        <w:rPr>
          <w:color w:val="000000"/>
        </w:rPr>
      </w:pPr>
      <w:r>
        <w:rPr>
          <w:color w:val="000000"/>
        </w:rPr>
        <w:t>【详解】[1]打开中药包会闻到淡淡的药香味，是因为分子在不停地做无规则运动，即扩散现象。</w:t>
      </w:r>
    </w:p>
    <w:p w14:paraId="1DB0C250">
      <w:pPr>
        <w:spacing w:line="360" w:lineRule="auto"/>
        <w:jc w:val="left"/>
        <w:textAlignment w:val="center"/>
        <w:rPr>
          <w:color w:val="000000"/>
        </w:rPr>
      </w:pPr>
      <w:r>
        <w:rPr>
          <w:color w:val="000000"/>
        </w:rPr>
        <w:t>[2]温度越高，分子的无规则运动越剧烈，闻到的药香味越浓郁。</w:t>
      </w:r>
    </w:p>
    <w:p w14:paraId="256ACC42">
      <w:pPr>
        <w:spacing w:line="360" w:lineRule="auto"/>
        <w:jc w:val="left"/>
        <w:textAlignment w:val="center"/>
        <w:rPr>
          <w:color w:val="000000"/>
        </w:rPr>
      </w:pPr>
      <w:r>
        <w:rPr>
          <w:color w:val="000000"/>
        </w:rPr>
        <w:t>[3]分子间存在着相互作用的引力和斥力。细绳很难被拉断，是因为分子间存在相互作用的引力。</w:t>
      </w:r>
    </w:p>
    <w:p w14:paraId="71769D59">
      <w:pPr>
        <w:spacing w:line="360" w:lineRule="auto"/>
        <w:jc w:val="left"/>
        <w:textAlignment w:val="center"/>
        <w:rPr>
          <w:color w:val="000000"/>
        </w:rPr>
      </w:pPr>
      <w:r>
        <w:rPr>
          <w:color w:val="000000"/>
        </w:rPr>
        <w:t xml:space="preserve">13. </w:t>
      </w:r>
      <w:r>
        <w:rPr>
          <w:rFonts w:ascii="宋体" w:hAnsi="宋体" w:eastAsia="宋体" w:cs="宋体"/>
          <w:color w:val="000000"/>
        </w:rPr>
        <w:t>如图所示的家庭电路中，开关闭合后，保险丝因电流过大而熔断。甲、乙两图产生电流过大的原因是不同的，甲图中的原因是</w:t>
      </w:r>
      <w:r>
        <w:rPr>
          <w:color w:val="000000"/>
        </w:rPr>
        <w:t>___________</w:t>
      </w:r>
      <w:r>
        <w:rPr>
          <w:rFonts w:ascii="宋体" w:hAnsi="宋体" w:eastAsia="宋体" w:cs="宋体"/>
          <w:color w:val="000000"/>
        </w:rPr>
        <w:t>；乙图中的原因是</w:t>
      </w:r>
      <w:r>
        <w:rPr>
          <w:color w:val="000000"/>
        </w:rPr>
        <w:t>___________</w:t>
      </w:r>
      <w:r>
        <w:rPr>
          <w:rFonts w:ascii="宋体" w:hAnsi="宋体" w:eastAsia="宋体" w:cs="宋体"/>
          <w:color w:val="000000"/>
        </w:rPr>
        <w:t>。</w:t>
      </w:r>
    </w:p>
    <w:p w14:paraId="34E89419">
      <w:pPr>
        <w:spacing w:line="360" w:lineRule="auto"/>
        <w:jc w:val="left"/>
        <w:textAlignment w:val="center"/>
        <w:rPr>
          <w:color w:val="000000"/>
        </w:rPr>
      </w:pPr>
      <w:r>
        <w:rPr>
          <w:color w:val="000000"/>
        </w:rPr>
        <w:drawing>
          <wp:inline distT="0" distB="0" distL="114300" distR="114300">
            <wp:extent cx="2790825" cy="752475"/>
            <wp:effectExtent l="0" t="0" r="9525"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115"/>
                    <a:stretch>
                      <a:fillRect/>
                    </a:stretch>
                  </pic:blipFill>
                  <pic:spPr>
                    <a:xfrm>
                      <a:off x="0" y="0"/>
                      <a:ext cx="2790825" cy="752475"/>
                    </a:xfrm>
                    <a:prstGeom prst="rect">
                      <a:avLst/>
                    </a:prstGeom>
                  </pic:spPr>
                </pic:pic>
              </a:graphicData>
            </a:graphic>
          </wp:inline>
        </w:drawing>
      </w:r>
      <w:r>
        <w:rPr>
          <w:color w:val="000000"/>
        </w:rPr>
        <w:t xml:space="preserve">  </w:t>
      </w:r>
    </w:p>
    <w:p w14:paraId="4B9AA771">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用电器总功率过大</w:t>
      </w:r>
      <w:r>
        <w:rPr>
          <w:color w:val="000000"/>
        </w:rPr>
        <w:t xml:space="preserve">    ②. </w:t>
      </w:r>
      <w:r>
        <w:rPr>
          <w:rFonts w:ascii="宋体" w:hAnsi="宋体" w:eastAsia="宋体" w:cs="宋体"/>
          <w:color w:val="000000"/>
        </w:rPr>
        <w:t>短路</w:t>
      </w:r>
    </w:p>
    <w:p w14:paraId="4BF02B16">
      <w:pPr>
        <w:spacing w:line="360" w:lineRule="auto"/>
        <w:textAlignment w:val="center"/>
        <w:rPr>
          <w:color w:val="000000"/>
        </w:rPr>
      </w:pPr>
      <w:r>
        <w:rPr>
          <w:color w:val="2E75B6"/>
        </w:rPr>
        <w:t>【解析】</w:t>
      </w:r>
    </w:p>
    <w:p w14:paraId="192B9844">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[1][2]</w:t>
      </w:r>
      <w:r>
        <w:rPr>
          <w:rFonts w:ascii="宋体" w:hAnsi="宋体" w:eastAsia="宋体" w:cs="宋体"/>
          <w:color w:val="000000"/>
        </w:rPr>
        <w:t>家庭电路中电流过大总共有两个原因：短路和总功率过大；用电器总功率等于各个用电器功率之和，甲图中并联的用电器太多，总功率太大，根据公式</w:t>
      </w:r>
      <w:r>
        <w:rPr>
          <w:rFonts w:ascii="Times New Roman" w:hAnsi="Times New Roman" w:eastAsia="Times New Roman" w:cs="Times New Roman"/>
          <w:i/>
          <w:color w:val="000000"/>
        </w:rPr>
        <w:t>P=UI</w:t>
      </w:r>
      <w:r>
        <w:rPr>
          <w:rFonts w:ascii="宋体" w:hAnsi="宋体" w:eastAsia="宋体" w:cs="宋体"/>
          <w:color w:val="000000"/>
        </w:rPr>
        <w:t>，电流会非常大；乙图中金属线将火线和零线接通，造成短路，电流直接通过导线，由于导线电阻很小，导致电流过大。</w:t>
      </w:r>
    </w:p>
    <w:p w14:paraId="228AE12C">
      <w:pPr>
        <w:spacing w:line="360" w:lineRule="auto"/>
        <w:jc w:val="left"/>
        <w:textAlignment w:val="center"/>
        <w:rPr>
          <w:color w:val="000000"/>
        </w:rPr>
      </w:pPr>
      <w:r>
        <w:rPr>
          <w:color w:val="000000"/>
        </w:rPr>
        <w:t xml:space="preserve">14. </w:t>
      </w:r>
      <w:r>
        <w:rPr>
          <w:rFonts w:ascii="宋体" w:hAnsi="宋体" w:eastAsia="宋体" w:cs="宋体"/>
          <w:color w:val="000000"/>
        </w:rPr>
        <w:t>如图甲所示是我国自主设计建造的首艘弹射型航空母舰</w:t>
      </w:r>
      <w:r>
        <w:rPr>
          <w:rFonts w:ascii="Times New Roman" w:hAnsi="Times New Roman" w:eastAsia="Times New Roman" w:cs="Times New Roman"/>
          <w:color w:val="000000"/>
        </w:rPr>
        <w:t>—</w:t>
      </w:r>
      <w:r>
        <w:rPr>
          <w:rFonts w:ascii="宋体" w:hAnsi="宋体" w:eastAsia="宋体" w:cs="宋体"/>
          <w:color w:val="000000"/>
        </w:rPr>
        <w:t>福建舰，配备了全球领先的电磁弹射装置。如图乙所示，电磁弹射装置的弹射车与战斗机前轮连接，并处于强磁场中。当弹射车内的导体通以强大电流时，战斗机就会受到强大的推力而向前弹射飞出。电磁弹射装置的工作原理是</w:t>
      </w:r>
      <w:r>
        <w:rPr>
          <w:color w:val="000000"/>
        </w:rPr>
        <w:t>___________</w:t>
      </w:r>
      <w:r>
        <w:rPr>
          <w:rFonts w:ascii="宋体" w:hAnsi="宋体" w:eastAsia="宋体" w:cs="宋体"/>
          <w:color w:val="000000"/>
        </w:rPr>
        <w:t>（选填“电磁感应”或“磁场对通电导体的作用力”）。</w:t>
      </w:r>
    </w:p>
    <w:p w14:paraId="7016E137">
      <w:pPr>
        <w:spacing w:line="360" w:lineRule="auto"/>
        <w:jc w:val="left"/>
        <w:textAlignment w:val="center"/>
        <w:rPr>
          <w:color w:val="000000"/>
        </w:rPr>
      </w:pPr>
      <w:r>
        <w:rPr>
          <w:color w:val="000000"/>
        </w:rPr>
        <w:drawing>
          <wp:inline distT="0" distB="0" distL="114300" distR="114300">
            <wp:extent cx="2314575" cy="981075"/>
            <wp:effectExtent l="0" t="0" r="9525"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116"/>
                    <a:stretch>
                      <a:fillRect/>
                    </a:stretch>
                  </pic:blipFill>
                  <pic:spPr>
                    <a:xfrm>
                      <a:off x="0" y="0"/>
                      <a:ext cx="2314575" cy="981075"/>
                    </a:xfrm>
                    <a:prstGeom prst="rect">
                      <a:avLst/>
                    </a:prstGeom>
                  </pic:spPr>
                </pic:pic>
              </a:graphicData>
            </a:graphic>
          </wp:inline>
        </w:drawing>
      </w:r>
      <w:r>
        <w:rPr>
          <w:color w:val="000000"/>
        </w:rPr>
        <w:t xml:space="preserve">  </w:t>
      </w:r>
    </w:p>
    <w:p w14:paraId="560E9248">
      <w:pPr>
        <w:spacing w:line="360" w:lineRule="auto"/>
        <w:textAlignment w:val="center"/>
        <w:rPr>
          <w:color w:val="000000"/>
        </w:rPr>
      </w:pPr>
      <w:r>
        <w:rPr>
          <w:color w:val="2E75B6"/>
        </w:rPr>
        <w:t>【答案】</w:t>
      </w:r>
      <w:r>
        <w:rPr>
          <w:color w:val="000000"/>
        </w:rPr>
        <w:t>磁场对通电导体的作用力</w:t>
      </w:r>
    </w:p>
    <w:p w14:paraId="22C3BD07">
      <w:pPr>
        <w:spacing w:line="360" w:lineRule="auto"/>
        <w:textAlignment w:val="center"/>
        <w:rPr>
          <w:color w:val="000000"/>
        </w:rPr>
      </w:pPr>
      <w:r>
        <w:rPr>
          <w:color w:val="2E75B6"/>
        </w:rPr>
        <w:t>【解析】</w:t>
      </w:r>
    </w:p>
    <w:p w14:paraId="467E9976">
      <w:pPr>
        <w:spacing w:line="360" w:lineRule="auto"/>
        <w:jc w:val="left"/>
        <w:textAlignment w:val="center"/>
        <w:rPr>
          <w:color w:val="000000"/>
        </w:rPr>
      </w:pPr>
      <w:r>
        <w:rPr>
          <w:color w:val="000000"/>
        </w:rPr>
        <w:t>【详解】电磁弹射器的弹射车与飞机前轮连接，并处于强磁场中，当弹射车内的导体通以强电流时，即可受到强大的推力，由此可知其原理是通电导体在磁场中受力而运动。</w:t>
      </w:r>
    </w:p>
    <w:p w14:paraId="4880DAAC">
      <w:pPr>
        <w:spacing w:line="360" w:lineRule="auto"/>
        <w:jc w:val="left"/>
        <w:textAlignment w:val="center"/>
        <w:rPr>
          <w:color w:val="000000"/>
        </w:rPr>
      </w:pPr>
      <w:r>
        <w:rPr>
          <w:color w:val="000000"/>
        </w:rPr>
        <w:t xml:space="preserve">15. </w:t>
      </w:r>
      <w:r>
        <w:rPr>
          <w:rFonts w:ascii="宋体" w:hAnsi="宋体" w:eastAsia="宋体" w:cs="宋体"/>
          <w:color w:val="000000"/>
        </w:rPr>
        <w:t>建筑工地上，工人利用杠杆提起重物。如图所示，杠杆</w:t>
      </w:r>
      <w:r>
        <w:rPr>
          <w:rFonts w:ascii="Times New Roman" w:hAnsi="Times New Roman" w:eastAsia="Times New Roman" w:cs="Times New Roman"/>
          <w:i/>
          <w:color w:val="000000"/>
        </w:rPr>
        <w:t>AOB</w:t>
      </w:r>
      <w:r>
        <w:rPr>
          <w:rFonts w:ascii="宋体" w:hAnsi="宋体" w:eastAsia="宋体" w:cs="宋体"/>
          <w:color w:val="000000"/>
        </w:rPr>
        <w:t>在竖直拉力的作用下恰好在水平位置平衡。已知</w:t>
      </w:r>
      <w:r>
        <w:object>
          <v:shape id="_x0000_i1078"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118" o:title="eqId8013672b34b5b046de74a2f598b14ba6"/>
            <o:lock v:ext="edit" aspectratio="t"/>
            <w10:wrap type="none"/>
            <w10:anchorlock/>
          </v:shape>
          <o:OLEObject Type="Embed" ProgID="Equation.DSMT4" ShapeID="_x0000_i1078" DrawAspect="Content" ObjectID="_1468075778" r:id="rId117">
            <o:LockedField>false</o:LockedField>
          </o:OLEObject>
        </w:object>
      </w:r>
      <w:r>
        <w:rPr>
          <w:rFonts w:ascii="宋体" w:hAnsi="宋体" w:eastAsia="宋体" w:cs="宋体"/>
          <w:color w:val="000000"/>
        </w:rPr>
        <w:t>，物体的重力为</w:t>
      </w:r>
      <w:r>
        <w:rPr>
          <w:rFonts w:ascii="Times New Roman" w:hAnsi="Times New Roman" w:eastAsia="Times New Roman" w:cs="Times New Roman"/>
          <w:color w:val="000000"/>
        </w:rPr>
        <w:t>1600N</w:t>
      </w:r>
      <w:r>
        <w:rPr>
          <w:rFonts w:ascii="宋体" w:hAnsi="宋体" w:eastAsia="宋体" w:cs="宋体"/>
          <w:color w:val="000000"/>
        </w:rPr>
        <w:t>，与地面的接触面积为</w:t>
      </w:r>
      <w:r>
        <w:rPr>
          <w:rFonts w:ascii="Times New Roman" w:hAnsi="Times New Roman" w:eastAsia="Times New Roman" w:cs="Times New Roman"/>
          <w:color w:val="000000"/>
        </w:rPr>
        <w:t>400cm</w:t>
      </w:r>
      <w:r>
        <w:rPr>
          <w:rFonts w:ascii="Times New Roman" w:hAnsi="Times New Roman" w:eastAsia="Times New Roman" w:cs="Times New Roman"/>
          <w:color w:val="000000"/>
          <w:vertAlign w:val="superscript"/>
        </w:rPr>
        <w:t>2</w:t>
      </w:r>
      <w:r>
        <w:rPr>
          <w:rFonts w:ascii="宋体" w:hAnsi="宋体" w:eastAsia="宋体" w:cs="宋体"/>
          <w:color w:val="000000"/>
        </w:rPr>
        <w:t>，此时物体对水平地面的压强为</w:t>
      </w:r>
      <w:r>
        <w:object>
          <v:shape id="_x0000_i1079" o:spt="75" alt="学科网(www.zxxk.com)--教育资源门户，提供试卷、教案、课件、论文、素材以及各类教学资源下载，还有大量而丰富的教学相关资讯！" type="#_x0000_t75" style="height:16.3pt;width:57.05pt;" o:ole="t" filled="f" o:preferrelative="t" stroked="f" coordsize="21600,21600">
            <v:path/>
            <v:fill on="f" focussize="0,0"/>
            <v:stroke on="f" joinstyle="miter"/>
            <v:imagedata r:id="rId120" o:title="eqId2b7e1774b762f43ed8808cdc9a70a956"/>
            <o:lock v:ext="edit" aspectratio="t"/>
            <w10:wrap type="none"/>
            <w10:anchorlock/>
          </v:shape>
          <o:OLEObject Type="Embed" ProgID="Equation.DSMT4" ShapeID="_x0000_i1079" DrawAspect="Content" ObjectID="_1468075779" r:id="rId119">
            <o:LockedField>false</o:LockedField>
          </o:OLEObject>
        </w:object>
      </w:r>
      <w:r>
        <w:rPr>
          <w:rFonts w:ascii="宋体" w:hAnsi="宋体" w:eastAsia="宋体" w:cs="宋体"/>
          <w:color w:val="000000"/>
        </w:rPr>
        <w:t>。若工人的重力为</w:t>
      </w:r>
      <w:r>
        <w:rPr>
          <w:rFonts w:ascii="Times New Roman" w:hAnsi="Times New Roman" w:eastAsia="Times New Roman" w:cs="Times New Roman"/>
          <w:color w:val="000000"/>
        </w:rPr>
        <w:t>700N</w:t>
      </w:r>
      <w:r>
        <w:rPr>
          <w:rFonts w:ascii="宋体" w:hAnsi="宋体" w:eastAsia="宋体" w:cs="宋体"/>
          <w:color w:val="000000"/>
        </w:rPr>
        <w:t>，则工人对地面的压力为</w:t>
      </w:r>
      <w:r>
        <w:rPr>
          <w:color w:val="000000"/>
        </w:rPr>
        <w:t>___________</w:t>
      </w:r>
      <w:r>
        <w:rPr>
          <w:rFonts w:ascii="Times New Roman" w:hAnsi="Times New Roman" w:eastAsia="Times New Roman" w:cs="Times New Roman"/>
          <w:color w:val="000000"/>
        </w:rPr>
        <w:t>N</w:t>
      </w:r>
      <w:r>
        <w:rPr>
          <w:rFonts w:ascii="宋体" w:hAnsi="宋体" w:eastAsia="宋体" w:cs="宋体"/>
          <w:color w:val="000000"/>
        </w:rPr>
        <w:t>，工人最多能拉起</w:t>
      </w:r>
      <w:r>
        <w:rPr>
          <w:color w:val="000000"/>
        </w:rPr>
        <w:t>___________</w:t>
      </w:r>
      <w:r>
        <w:rPr>
          <w:rFonts w:ascii="Times New Roman" w:hAnsi="Times New Roman" w:eastAsia="Times New Roman" w:cs="Times New Roman"/>
          <w:color w:val="000000"/>
        </w:rPr>
        <w:t>N</w:t>
      </w:r>
      <w:r>
        <w:rPr>
          <w:rFonts w:ascii="宋体" w:hAnsi="宋体" w:eastAsia="宋体" w:cs="宋体"/>
          <w:color w:val="000000"/>
        </w:rPr>
        <w:t>的重物（杠杆与绳的自重、转轴上的摩擦均不计）。</w:t>
      </w:r>
    </w:p>
    <w:p w14:paraId="55CA7ED2">
      <w:pPr>
        <w:spacing w:line="360" w:lineRule="auto"/>
        <w:jc w:val="left"/>
        <w:textAlignment w:val="center"/>
        <w:rPr>
          <w:color w:val="000000"/>
        </w:rPr>
      </w:pPr>
      <w:r>
        <w:rPr>
          <w:color w:val="000000"/>
        </w:rPr>
        <w:drawing>
          <wp:inline distT="0" distB="0" distL="114300" distR="114300">
            <wp:extent cx="1819275" cy="1104900"/>
            <wp:effectExtent l="0" t="0" r="9525"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121"/>
                    <a:stretch>
                      <a:fillRect/>
                    </a:stretch>
                  </pic:blipFill>
                  <pic:spPr>
                    <a:xfrm>
                      <a:off x="0" y="0"/>
                      <a:ext cx="1819275" cy="1104900"/>
                    </a:xfrm>
                    <a:prstGeom prst="rect">
                      <a:avLst/>
                    </a:prstGeom>
                  </pic:spPr>
                </pic:pic>
              </a:graphicData>
            </a:graphic>
          </wp:inline>
        </w:drawing>
      </w:r>
      <w:r>
        <w:rPr>
          <w:color w:val="000000"/>
        </w:rPr>
        <w:t xml:space="preserve">  </w:t>
      </w:r>
    </w:p>
    <w:p w14:paraId="5B6E9039">
      <w:pPr>
        <w:spacing w:line="360" w:lineRule="auto"/>
        <w:textAlignment w:val="center"/>
        <w:rPr>
          <w:color w:val="000000"/>
        </w:rPr>
      </w:pPr>
      <w:r>
        <w:rPr>
          <w:color w:val="2E75B6"/>
        </w:rPr>
        <w:t>【答案】</w:t>
      </w:r>
      <w:r>
        <w:rPr>
          <w:color w:val="000000"/>
        </w:rPr>
        <w:t xml:space="preserve">    ①. </w:t>
      </w:r>
      <w:r>
        <w:rPr>
          <w:rFonts w:ascii="Times New Roman" w:hAnsi="Times New Roman" w:eastAsia="Times New Roman" w:cs="Times New Roman"/>
          <w:color w:val="000000"/>
        </w:rPr>
        <w:t>500</w:t>
      </w:r>
      <w:r>
        <w:rPr>
          <w:color w:val="000000"/>
        </w:rPr>
        <w:t xml:space="preserve">    ②. </w:t>
      </w:r>
      <w:r>
        <w:rPr>
          <w:rFonts w:ascii="Times New Roman" w:hAnsi="Times New Roman" w:eastAsia="Times New Roman" w:cs="Times New Roman"/>
          <w:color w:val="000000"/>
        </w:rPr>
        <w:t>2100</w:t>
      </w:r>
    </w:p>
    <w:p w14:paraId="21F98E7C">
      <w:pPr>
        <w:spacing w:line="360" w:lineRule="auto"/>
        <w:textAlignment w:val="center"/>
        <w:rPr>
          <w:color w:val="000000"/>
        </w:rPr>
      </w:pPr>
      <w:r>
        <w:rPr>
          <w:color w:val="2E75B6"/>
        </w:rPr>
        <w:t>【解析】</w:t>
      </w:r>
    </w:p>
    <w:p w14:paraId="7BE3C55E">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杠杆与绳的自重、转轴上的摩擦均不计，物体对水平地面的压力</w:t>
      </w:r>
    </w:p>
    <w:p w14:paraId="405E2192">
      <w:pPr>
        <w:spacing w:line="360" w:lineRule="auto"/>
        <w:jc w:val="center"/>
        <w:textAlignment w:val="center"/>
        <w:rPr>
          <w:color w:val="000000"/>
        </w:rPr>
      </w:pPr>
      <w:r>
        <w:rPr>
          <w:rFonts w:ascii="Times New Roman" w:hAnsi="Times New Roman" w:eastAsia="Times New Roman" w:cs="Times New Roman"/>
          <w:i/>
          <w:color w:val="000000"/>
        </w:rPr>
        <w:t>F</w:t>
      </w:r>
      <w:r>
        <w:rPr>
          <w:rFonts w:ascii="宋体" w:hAnsi="宋体" w:eastAsia="宋体" w:cs="宋体"/>
          <w:color w:val="000000"/>
          <w:vertAlign w:val="subscript"/>
        </w:rPr>
        <w:t>压</w:t>
      </w:r>
      <w:r>
        <w:rPr>
          <w:rFonts w:ascii="Times New Roman" w:hAnsi="Times New Roman" w:eastAsia="Times New Roman" w:cs="Times New Roman"/>
          <w:i/>
          <w:color w:val="000000"/>
        </w:rPr>
        <w:t>=pS</w:t>
      </w:r>
      <w:r>
        <w:rPr>
          <w:rFonts w:ascii="Times New Roman" w:hAnsi="Times New Roman" w:eastAsia="Times New Roman" w:cs="Times New Roman"/>
          <w:color w:val="000000"/>
        </w:rPr>
        <w:t>=2.5×10</w:t>
      </w:r>
      <w:r>
        <w:rPr>
          <w:rFonts w:ascii="Times New Roman" w:hAnsi="Times New Roman" w:eastAsia="Times New Roman" w:cs="Times New Roman"/>
          <w:color w:val="000000"/>
          <w:vertAlign w:val="superscript"/>
        </w:rPr>
        <w:t>4</w:t>
      </w:r>
      <w:r>
        <w:rPr>
          <w:rFonts w:ascii="Times New Roman" w:hAnsi="Times New Roman" w:eastAsia="Times New Roman" w:cs="Times New Roman"/>
          <w:color w:val="000000"/>
        </w:rPr>
        <w:t>Pa×400×10</w:t>
      </w:r>
      <w:r>
        <w:rPr>
          <w:rFonts w:ascii="Times New Roman" w:hAnsi="Times New Roman" w:eastAsia="Times New Roman" w:cs="Times New Roman"/>
          <w:color w:val="000000"/>
          <w:vertAlign w:val="superscript"/>
        </w:rPr>
        <w:t>-4</w:t>
      </w:r>
      <w:r>
        <w:rPr>
          <w:rFonts w:ascii="Times New Roman" w:hAnsi="Times New Roman" w:eastAsia="Times New Roman" w:cs="Times New Roman"/>
          <w:color w:val="000000"/>
        </w:rPr>
        <w:t>m</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=1000N</w:t>
      </w:r>
    </w:p>
    <w:p w14:paraId="7B322EE1">
      <w:pPr>
        <w:spacing w:line="360" w:lineRule="auto"/>
        <w:jc w:val="both"/>
        <w:textAlignment w:val="center"/>
        <w:rPr>
          <w:color w:val="000000"/>
        </w:rPr>
      </w:pPr>
      <w:r>
        <w:rPr>
          <w:rFonts w:ascii="宋体" w:hAnsi="宋体" w:eastAsia="宋体" w:cs="宋体"/>
          <w:color w:val="000000"/>
        </w:rPr>
        <w:t>物体受到水平地面的支持力和物体对水平地面的压力是一对相互作用力，其大小相等，所以支持力为</w:t>
      </w:r>
    </w:p>
    <w:p w14:paraId="50D5A1B5">
      <w:pPr>
        <w:spacing w:line="360" w:lineRule="auto"/>
        <w:jc w:val="center"/>
        <w:textAlignment w:val="center"/>
        <w:rPr>
          <w:color w:val="000000"/>
        </w:rPr>
      </w:pPr>
      <w:r>
        <w:rPr>
          <w:rFonts w:ascii="Times New Roman" w:hAnsi="Times New Roman" w:eastAsia="Times New Roman" w:cs="Times New Roman"/>
          <w:i/>
          <w:color w:val="000000"/>
        </w:rPr>
        <w:t>F</w:t>
      </w:r>
      <w:r>
        <w:rPr>
          <w:rFonts w:ascii="宋体" w:hAnsi="宋体" w:eastAsia="宋体" w:cs="宋体"/>
          <w:color w:val="000000"/>
          <w:vertAlign w:val="subscript"/>
        </w:rPr>
        <w:t>支</w:t>
      </w:r>
      <w:r>
        <w:rPr>
          <w:rFonts w:ascii="Times New Roman" w:hAnsi="Times New Roman" w:eastAsia="Times New Roman" w:cs="Times New Roman"/>
          <w:color w:val="000000"/>
        </w:rPr>
        <w:t>=</w:t>
      </w:r>
      <w:r>
        <w:rPr>
          <w:rFonts w:ascii="Times New Roman" w:hAnsi="Times New Roman" w:eastAsia="Times New Roman" w:cs="Times New Roman"/>
          <w:i/>
          <w:color w:val="000000"/>
        </w:rPr>
        <w:t>F</w:t>
      </w:r>
      <w:r>
        <w:rPr>
          <w:rFonts w:ascii="宋体" w:hAnsi="宋体" w:eastAsia="宋体" w:cs="宋体"/>
          <w:color w:val="000000"/>
          <w:vertAlign w:val="subscript"/>
        </w:rPr>
        <w:t>压</w:t>
      </w:r>
      <w:r>
        <w:rPr>
          <w:rFonts w:ascii="Times New Roman" w:hAnsi="Times New Roman" w:eastAsia="Times New Roman" w:cs="Times New Roman"/>
          <w:i/>
          <w:color w:val="000000"/>
        </w:rPr>
        <w:t>=</w:t>
      </w:r>
      <w:r>
        <w:rPr>
          <w:rFonts w:ascii="Times New Roman" w:hAnsi="Times New Roman" w:eastAsia="Times New Roman" w:cs="Times New Roman"/>
          <w:color w:val="000000"/>
        </w:rPr>
        <w:t>1000N</w:t>
      </w:r>
    </w:p>
    <w:p w14:paraId="3DF72CEF">
      <w:pPr>
        <w:spacing w:line="360" w:lineRule="auto"/>
        <w:jc w:val="both"/>
        <w:textAlignment w:val="center"/>
        <w:rPr>
          <w:color w:val="000000"/>
        </w:rPr>
      </w:pPr>
      <w:r>
        <w:rPr>
          <w:rFonts w:ascii="宋体" w:hAnsi="宋体" w:eastAsia="宋体" w:cs="宋体"/>
          <w:color w:val="000000"/>
        </w:rPr>
        <w:t>物体受到重力、支持力和拉力的作用而静止，则绳子对物体的拉力大小为</w:t>
      </w:r>
    </w:p>
    <w:p w14:paraId="236DA791">
      <w:pPr>
        <w:spacing w:line="360" w:lineRule="auto"/>
        <w:jc w:val="center"/>
        <w:textAlignment w:val="center"/>
        <w:rPr>
          <w:color w:val="000000"/>
        </w:rPr>
      </w:pPr>
      <w:r>
        <w:rPr>
          <w:rFonts w:ascii="Times New Roman" w:hAnsi="Times New Roman" w:eastAsia="Times New Roman" w:cs="Times New Roman"/>
          <w:i/>
          <w:color w:val="000000"/>
        </w:rPr>
        <w:t>F</w:t>
      </w:r>
      <w:r>
        <w:rPr>
          <w:rFonts w:ascii="宋体" w:hAnsi="宋体" w:eastAsia="宋体" w:cs="宋体"/>
          <w:color w:val="000000"/>
          <w:vertAlign w:val="subscript"/>
        </w:rPr>
        <w:t>拉</w:t>
      </w:r>
      <w:r>
        <w:rPr>
          <w:rFonts w:ascii="Times New Roman" w:hAnsi="Times New Roman" w:eastAsia="Times New Roman" w:cs="Times New Roman"/>
          <w:color w:val="000000"/>
        </w:rPr>
        <w:t>=</w:t>
      </w:r>
      <w:r>
        <w:rPr>
          <w:rFonts w:ascii="Times New Roman" w:hAnsi="Times New Roman" w:eastAsia="Times New Roman" w:cs="Times New Roman"/>
          <w:i/>
          <w:color w:val="000000"/>
        </w:rPr>
        <w:t>G</w:t>
      </w:r>
      <w:r>
        <w:rPr>
          <w:rFonts w:ascii="Times New Roman" w:hAnsi="Times New Roman" w:eastAsia="Times New Roman" w:cs="Times New Roman"/>
          <w:color w:val="000000"/>
        </w:rPr>
        <w:t>-</w:t>
      </w:r>
      <w:r>
        <w:rPr>
          <w:rFonts w:ascii="Times New Roman" w:hAnsi="Times New Roman" w:eastAsia="Times New Roman" w:cs="Times New Roman"/>
          <w:i/>
          <w:color w:val="000000"/>
        </w:rPr>
        <w:t>F</w:t>
      </w:r>
      <w:r>
        <w:rPr>
          <w:rFonts w:ascii="宋体" w:hAnsi="宋体" w:eastAsia="宋体" w:cs="宋体"/>
          <w:color w:val="000000"/>
          <w:vertAlign w:val="subscript"/>
        </w:rPr>
        <w:t>支</w:t>
      </w:r>
      <w:r>
        <w:rPr>
          <w:rFonts w:ascii="Times New Roman" w:hAnsi="Times New Roman" w:eastAsia="Times New Roman" w:cs="Times New Roman"/>
          <w:color w:val="000000"/>
        </w:rPr>
        <w:t>=1600N-1000N=600N</w:t>
      </w:r>
    </w:p>
    <w:p w14:paraId="5B41A586">
      <w:pPr>
        <w:spacing w:line="360" w:lineRule="auto"/>
        <w:jc w:val="both"/>
        <w:textAlignment w:val="center"/>
        <w:rPr>
          <w:color w:val="000000"/>
        </w:rPr>
      </w:pPr>
      <w:r>
        <w:rPr>
          <w:rFonts w:ascii="宋体" w:hAnsi="宋体" w:eastAsia="宋体" w:cs="宋体"/>
          <w:color w:val="000000"/>
        </w:rPr>
        <w:t>绳子对</w:t>
      </w:r>
      <w:r>
        <w:rPr>
          <w:rFonts w:ascii="Times New Roman" w:hAnsi="Times New Roman" w:eastAsia="Times New Roman" w:cs="Times New Roman"/>
          <w:i/>
          <w:color w:val="000000"/>
        </w:rPr>
        <w:t>B</w:t>
      </w:r>
      <w:r>
        <w:rPr>
          <w:rFonts w:ascii="宋体" w:hAnsi="宋体" w:eastAsia="宋体" w:cs="宋体"/>
          <w:color w:val="000000"/>
        </w:rPr>
        <w:t>端的拉力</w:t>
      </w:r>
    </w:p>
    <w:p w14:paraId="35193DE5">
      <w:pPr>
        <w:spacing w:line="360" w:lineRule="auto"/>
        <w:jc w:val="center"/>
        <w:textAlignment w:val="center"/>
        <w:rPr>
          <w:color w:val="000000"/>
        </w:rPr>
      </w:pP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B</w:t>
      </w:r>
      <w:r>
        <w:rPr>
          <w:rFonts w:ascii="Times New Roman" w:hAnsi="Times New Roman" w:eastAsia="Times New Roman" w:cs="Times New Roman"/>
          <w:color w:val="000000"/>
        </w:rPr>
        <w:t>=</w:t>
      </w:r>
      <w:r>
        <w:rPr>
          <w:rFonts w:ascii="Times New Roman" w:hAnsi="Times New Roman" w:eastAsia="Times New Roman" w:cs="Times New Roman"/>
          <w:i/>
          <w:color w:val="000000"/>
        </w:rPr>
        <w:t>F</w:t>
      </w:r>
      <w:r>
        <w:rPr>
          <w:rFonts w:ascii="宋体" w:hAnsi="宋体" w:eastAsia="宋体" w:cs="宋体"/>
          <w:color w:val="000000"/>
          <w:vertAlign w:val="subscript"/>
        </w:rPr>
        <w:t>拉</w:t>
      </w:r>
      <w:r>
        <w:rPr>
          <w:rFonts w:ascii="Times New Roman" w:hAnsi="Times New Roman" w:eastAsia="Times New Roman" w:cs="Times New Roman"/>
          <w:color w:val="000000"/>
        </w:rPr>
        <w:t>=600N</w:t>
      </w:r>
    </w:p>
    <w:p w14:paraId="33846E05">
      <w:pPr>
        <w:spacing w:line="360" w:lineRule="auto"/>
        <w:jc w:val="both"/>
        <w:textAlignment w:val="center"/>
        <w:rPr>
          <w:color w:val="000000"/>
        </w:rPr>
      </w:pPr>
      <w:r>
        <w:rPr>
          <w:rFonts w:ascii="宋体" w:hAnsi="宋体" w:eastAsia="宋体" w:cs="宋体"/>
          <w:color w:val="000000"/>
        </w:rPr>
        <w:t>根据杠杆平衡条件得到</w:t>
      </w:r>
    </w:p>
    <w:p w14:paraId="31650ACA">
      <w:pPr>
        <w:spacing w:line="360" w:lineRule="auto"/>
        <w:jc w:val="center"/>
        <w:textAlignment w:val="center"/>
        <w:rPr>
          <w:color w:val="000000"/>
        </w:rPr>
      </w:pP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A</w:t>
      </w:r>
      <w:r>
        <w:rPr>
          <w:rFonts w:ascii="Times New Roman" w:hAnsi="Times New Roman" w:eastAsia="Times New Roman" w:cs="Times New Roman"/>
          <w:color w:val="000000"/>
        </w:rPr>
        <w:t>·</w:t>
      </w:r>
      <w:r>
        <w:rPr>
          <w:rFonts w:ascii="Times New Roman" w:hAnsi="Times New Roman" w:eastAsia="Times New Roman" w:cs="Times New Roman"/>
          <w:i/>
          <w:color w:val="000000"/>
        </w:rPr>
        <w:t>OA</w:t>
      </w:r>
      <w:r>
        <w:rPr>
          <w:rFonts w:ascii="Times New Roman" w:hAnsi="Times New Roman" w:eastAsia="Times New Roman" w:cs="Times New Roman"/>
          <w:color w:val="000000"/>
        </w:rPr>
        <w:t>=</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B</w:t>
      </w:r>
      <w:r>
        <w:rPr>
          <w:rFonts w:ascii="Times New Roman" w:hAnsi="Times New Roman" w:eastAsia="Times New Roman" w:cs="Times New Roman"/>
          <w:color w:val="000000"/>
        </w:rPr>
        <w:t>·</w:t>
      </w:r>
      <w:r>
        <w:rPr>
          <w:rFonts w:ascii="Times New Roman" w:hAnsi="Times New Roman" w:eastAsia="Times New Roman" w:cs="Times New Roman"/>
          <w:i/>
          <w:color w:val="000000"/>
        </w:rPr>
        <w:t>OB</w:t>
      </w:r>
    </w:p>
    <w:p w14:paraId="281EB0F2">
      <w:pPr>
        <w:spacing w:line="360" w:lineRule="auto"/>
        <w:jc w:val="both"/>
        <w:textAlignment w:val="center"/>
        <w:rPr>
          <w:color w:val="000000"/>
        </w:rPr>
      </w:pPr>
      <w:r>
        <w:rPr>
          <w:rFonts w:ascii="Times New Roman" w:hAnsi="Times New Roman" w:eastAsia="Times New Roman" w:cs="Times New Roman"/>
          <w:i/>
          <w:color w:val="000000"/>
        </w:rPr>
        <w:t>A</w:t>
      </w:r>
      <w:r>
        <w:rPr>
          <w:rFonts w:ascii="宋体" w:hAnsi="宋体" w:eastAsia="宋体" w:cs="宋体"/>
          <w:color w:val="000000"/>
        </w:rPr>
        <w:t>端受到绳子</w:t>
      </w:r>
      <w:r>
        <w:rPr>
          <w:rFonts w:ascii="宋体" w:hAnsi="宋体" w:eastAsia="宋体" w:cs="宋体"/>
          <w:color w:val="000000"/>
          <w:position w:val="0"/>
        </w:rPr>
        <w:drawing>
          <wp:inline distT="0" distB="0" distL="114300" distR="114300">
            <wp:extent cx="133350" cy="177800"/>
            <wp:effectExtent l="0" t="0" r="0" b="13335"/>
            <wp:docPr id="468001414" name="图片 4680014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8001414" name="图片 468001414"/>
                    <pic:cNvPicPr>
                      <a:picLocks noChangeAspect="1"/>
                    </pic:cNvPicPr>
                  </pic:nvPicPr>
                  <pic:blipFill>
                    <a:blip r:embed="rId2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拉力</w:t>
      </w:r>
    </w:p>
    <w:p w14:paraId="6058365F">
      <w:pPr>
        <w:spacing w:line="360" w:lineRule="auto"/>
        <w:jc w:val="center"/>
        <w:textAlignment w:val="center"/>
        <w:rPr>
          <w:color w:val="000000"/>
        </w:rPr>
      </w:pPr>
      <w:r>
        <w:object>
          <v:shape id="_x0000_i1080" o:spt="75" alt="学科网(www.zxxk.com)--教育资源门户，提供试卷、教案、课件、论文、素材以及各类教学资源下载，还有大量而丰富的教学相关资讯！" type="#_x0000_t75" style="height:30.85pt;width:156.15pt;" o:ole="t" filled="f" o:preferrelative="t" stroked="f" coordsize="21600,21600">
            <v:path/>
            <v:fill on="f" focussize="0,0"/>
            <v:stroke on="f" joinstyle="miter"/>
            <v:imagedata r:id="rId123" o:title="eqIddd4a08a2a6a507d3e9b0838fe8e4313c"/>
            <o:lock v:ext="edit" aspectratio="t"/>
            <w10:wrap type="none"/>
            <w10:anchorlock/>
          </v:shape>
          <o:OLEObject Type="Embed" ProgID="Equation.DSMT4" ShapeID="_x0000_i1080" DrawAspect="Content" ObjectID="_1468075780" r:id="rId122">
            <o:LockedField>false</o:LockedField>
          </o:OLEObject>
        </w:object>
      </w:r>
    </w:p>
    <w:p w14:paraId="5D926D99">
      <w:pPr>
        <w:spacing w:line="360" w:lineRule="auto"/>
        <w:jc w:val="both"/>
        <w:textAlignment w:val="center"/>
        <w:rPr>
          <w:color w:val="000000"/>
        </w:rPr>
      </w:pPr>
      <w:r>
        <w:rPr>
          <w:rFonts w:ascii="宋体" w:hAnsi="宋体" w:eastAsia="宋体" w:cs="宋体"/>
          <w:color w:val="000000"/>
        </w:rPr>
        <w:t>工人受到重力、支持力和拉力的作用而静止，工人受到支持力</w:t>
      </w:r>
    </w:p>
    <w:p w14:paraId="72B05D50">
      <w:pPr>
        <w:spacing w:line="360" w:lineRule="auto"/>
        <w:jc w:val="center"/>
        <w:textAlignment w:val="center"/>
        <w:rPr>
          <w:color w:val="000000"/>
        </w:rPr>
      </w:pPr>
      <w:r>
        <w:rPr>
          <w:rFonts w:ascii="Times New Roman" w:hAnsi="Times New Roman" w:eastAsia="Times New Roman" w:cs="Times New Roman"/>
          <w:i/>
          <w:color w:val="000000"/>
        </w:rPr>
        <w:t>F′</w:t>
      </w:r>
      <w:r>
        <w:rPr>
          <w:rFonts w:ascii="宋体" w:hAnsi="宋体" w:eastAsia="宋体" w:cs="宋体"/>
          <w:color w:val="000000"/>
          <w:vertAlign w:val="subscript"/>
        </w:rPr>
        <w:t>支</w:t>
      </w:r>
      <w:r>
        <w:rPr>
          <w:rFonts w:ascii="Times New Roman" w:hAnsi="Times New Roman" w:eastAsia="Times New Roman" w:cs="Times New Roman"/>
          <w:color w:val="000000"/>
        </w:rPr>
        <w:t>=</w:t>
      </w:r>
      <w:r>
        <w:rPr>
          <w:rFonts w:ascii="Times New Roman" w:hAnsi="Times New Roman" w:eastAsia="Times New Roman" w:cs="Times New Roman"/>
          <w:i/>
          <w:color w:val="000000"/>
        </w:rPr>
        <w:t>G</w:t>
      </w:r>
      <w:r>
        <w:rPr>
          <w:rFonts w:ascii="宋体" w:hAnsi="宋体" w:eastAsia="宋体" w:cs="宋体"/>
          <w:color w:val="000000"/>
          <w:vertAlign w:val="subscript"/>
        </w:rPr>
        <w:t>人</w:t>
      </w:r>
      <w:r>
        <w:rPr>
          <w:rFonts w:ascii="Times New Roman" w:hAnsi="Times New Roman" w:eastAsia="Times New Roman" w:cs="Times New Roman"/>
          <w:color w:val="000000"/>
        </w:rPr>
        <w:t>-</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A</w:t>
      </w:r>
      <w:r>
        <w:rPr>
          <w:rFonts w:ascii="Times New Roman" w:hAnsi="Times New Roman" w:eastAsia="Times New Roman" w:cs="Times New Roman"/>
          <w:color w:val="000000"/>
        </w:rPr>
        <w:t>=700N-200N=500N</w:t>
      </w:r>
    </w:p>
    <w:p w14:paraId="7027EB25">
      <w:pPr>
        <w:spacing w:line="360" w:lineRule="auto"/>
        <w:jc w:val="both"/>
        <w:textAlignment w:val="center"/>
        <w:rPr>
          <w:color w:val="000000"/>
        </w:rPr>
      </w:pPr>
      <w:r>
        <w:rPr>
          <w:rFonts w:ascii="宋体" w:hAnsi="宋体" w:eastAsia="宋体" w:cs="宋体"/>
          <w:color w:val="000000"/>
        </w:rPr>
        <w:t>工人对地面的压力和地面对工人的支持力是相互作用力，两个力的大小相等，则工人对地面的压力</w:t>
      </w:r>
    </w:p>
    <w:p w14:paraId="2B18DD30">
      <w:pPr>
        <w:spacing w:line="360" w:lineRule="auto"/>
        <w:jc w:val="center"/>
        <w:textAlignment w:val="center"/>
        <w:rPr>
          <w:color w:val="000000"/>
        </w:rPr>
      </w:pPr>
      <w:r>
        <w:rPr>
          <w:rFonts w:ascii="Times New Roman" w:hAnsi="Times New Roman" w:eastAsia="Times New Roman" w:cs="Times New Roman"/>
          <w:i/>
          <w:color w:val="000000"/>
        </w:rPr>
        <w:t>F′</w:t>
      </w:r>
      <w:r>
        <w:rPr>
          <w:rFonts w:ascii="宋体" w:hAnsi="宋体" w:eastAsia="宋体" w:cs="宋体"/>
          <w:color w:val="000000"/>
          <w:vertAlign w:val="subscript"/>
        </w:rPr>
        <w:t>压</w:t>
      </w:r>
      <w:r>
        <w:rPr>
          <w:rFonts w:ascii="Times New Roman" w:hAnsi="Times New Roman" w:eastAsia="Times New Roman" w:cs="Times New Roman"/>
          <w:color w:val="000000"/>
        </w:rPr>
        <w:t>=</w:t>
      </w:r>
      <w:r>
        <w:rPr>
          <w:rFonts w:ascii="Times New Roman" w:hAnsi="Times New Roman" w:eastAsia="Times New Roman" w:cs="Times New Roman"/>
          <w:i/>
          <w:color w:val="000000"/>
        </w:rPr>
        <w:t>F′</w:t>
      </w:r>
      <w:r>
        <w:rPr>
          <w:rFonts w:ascii="宋体" w:hAnsi="宋体" w:eastAsia="宋体" w:cs="宋体"/>
          <w:color w:val="000000"/>
          <w:vertAlign w:val="subscript"/>
        </w:rPr>
        <w:t>支</w:t>
      </w:r>
      <w:r>
        <w:rPr>
          <w:rFonts w:ascii="Times New Roman" w:hAnsi="Times New Roman" w:eastAsia="Times New Roman" w:cs="Times New Roman"/>
          <w:color w:val="000000"/>
        </w:rPr>
        <w:t>=500N</w:t>
      </w:r>
    </w:p>
    <w:p w14:paraId="03A43FDB">
      <w:pPr>
        <w:spacing w:line="360" w:lineRule="auto"/>
        <w:jc w:val="both"/>
        <w:textAlignment w:val="center"/>
        <w:rPr>
          <w:color w:val="000000"/>
        </w:rPr>
      </w:pPr>
      <w:r>
        <w:rPr>
          <w:rFonts w:ascii="Times New Roman" w:hAnsi="Times New Roman" w:eastAsia="Times New Roman" w:cs="Times New Roman"/>
          <w:color w:val="000000"/>
        </w:rPr>
        <w:t>[2]</w:t>
      </w:r>
      <w:r>
        <w:rPr>
          <w:rFonts w:ascii="Times New Roman" w:hAnsi="Times New Roman" w:eastAsia="Times New Roman" w:cs="Times New Roman"/>
          <w:i/>
          <w:color w:val="000000"/>
        </w:rPr>
        <w:t>A</w:t>
      </w:r>
      <w:r>
        <w:rPr>
          <w:rFonts w:ascii="宋体" w:hAnsi="宋体" w:eastAsia="宋体" w:cs="宋体"/>
          <w:color w:val="000000"/>
        </w:rPr>
        <w:t>端的最大拉力等于工人的重力，根据杠杆平衡条件得到</w:t>
      </w:r>
    </w:p>
    <w:p w14:paraId="64958E2C">
      <w:pPr>
        <w:spacing w:line="360" w:lineRule="auto"/>
        <w:jc w:val="center"/>
        <w:textAlignment w:val="center"/>
        <w:rPr>
          <w:color w:val="000000"/>
        </w:rPr>
      </w:pP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A</w:t>
      </w:r>
      <w:r>
        <w:rPr>
          <w:rFonts w:ascii="Times New Roman" w:hAnsi="Times New Roman" w:eastAsia="Times New Roman" w:cs="Times New Roman"/>
          <w:color w:val="000000"/>
        </w:rPr>
        <w:t>·</w:t>
      </w:r>
      <w:r>
        <w:rPr>
          <w:rFonts w:ascii="Times New Roman" w:hAnsi="Times New Roman" w:eastAsia="Times New Roman" w:cs="Times New Roman"/>
          <w:i/>
          <w:color w:val="000000"/>
        </w:rPr>
        <w:t>OA</w:t>
      </w:r>
      <w:r>
        <w:rPr>
          <w:rFonts w:ascii="Times New Roman" w:hAnsi="Times New Roman" w:eastAsia="Times New Roman" w:cs="Times New Roman"/>
          <w:color w:val="000000"/>
        </w:rPr>
        <w:t>=</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B</w:t>
      </w:r>
      <w:r>
        <w:rPr>
          <w:rFonts w:ascii="Times New Roman" w:hAnsi="Times New Roman" w:eastAsia="Times New Roman" w:cs="Times New Roman"/>
          <w:color w:val="000000"/>
        </w:rPr>
        <w:t>·</w:t>
      </w:r>
      <w:r>
        <w:rPr>
          <w:rFonts w:ascii="Times New Roman" w:hAnsi="Times New Roman" w:eastAsia="Times New Roman" w:cs="Times New Roman"/>
          <w:i/>
          <w:color w:val="000000"/>
        </w:rPr>
        <w:t>OB</w:t>
      </w:r>
    </w:p>
    <w:p w14:paraId="2DC24275">
      <w:pPr>
        <w:spacing w:line="360" w:lineRule="auto"/>
        <w:jc w:val="both"/>
        <w:textAlignment w:val="center"/>
        <w:rPr>
          <w:color w:val="000000"/>
        </w:rPr>
      </w:pPr>
      <w:r>
        <w:rPr>
          <w:rFonts w:ascii="Times New Roman" w:hAnsi="Times New Roman" w:eastAsia="Times New Roman" w:cs="Times New Roman"/>
          <w:i/>
          <w:color w:val="000000"/>
        </w:rPr>
        <w:t>B</w:t>
      </w:r>
      <w:r>
        <w:rPr>
          <w:rFonts w:ascii="宋体" w:hAnsi="宋体" w:eastAsia="宋体" w:cs="宋体"/>
          <w:color w:val="000000"/>
        </w:rPr>
        <w:t>端的最大拉力</w:t>
      </w:r>
    </w:p>
    <w:p w14:paraId="1A35CA8C">
      <w:pPr>
        <w:spacing w:line="360" w:lineRule="auto"/>
        <w:jc w:val="center"/>
        <w:textAlignment w:val="center"/>
        <w:rPr>
          <w:color w:val="000000"/>
        </w:rPr>
      </w:pPr>
      <w:r>
        <w:object>
          <v:shape id="_x0000_i1081" o:spt="75" alt="学科网(www.zxxk.com)--教育资源门户，提供试卷、教案、课件、论文、素材以及各类教学资源下载，还有大量而丰富的教学相关资讯！" type="#_x0000_t75" style="height:30.75pt;width:165.75pt;" o:ole="t" filled="f" o:preferrelative="t" stroked="f" coordsize="21600,21600">
            <v:path/>
            <v:fill on="f" focussize="0,0"/>
            <v:stroke on="f" joinstyle="miter"/>
            <v:imagedata r:id="rId125" o:title="eqIdba02432e369a3eb2c548e1c172e6066e"/>
            <o:lock v:ext="edit" aspectratio="t"/>
            <w10:wrap type="none"/>
            <w10:anchorlock/>
          </v:shape>
          <o:OLEObject Type="Embed" ProgID="Equation.DSMT4" ShapeID="_x0000_i1081" DrawAspect="Content" ObjectID="_1468075781" r:id="rId124">
            <o:LockedField>false</o:LockedField>
          </o:OLEObject>
        </w:object>
      </w:r>
    </w:p>
    <w:p w14:paraId="60186766">
      <w:pPr>
        <w:spacing w:line="360" w:lineRule="auto"/>
        <w:jc w:val="both"/>
        <w:textAlignment w:val="center"/>
        <w:rPr>
          <w:color w:val="000000"/>
        </w:rPr>
      </w:pPr>
      <w:r>
        <w:rPr>
          <w:rFonts w:ascii="宋体" w:hAnsi="宋体" w:eastAsia="宋体" w:cs="宋体"/>
          <w:color w:val="000000"/>
        </w:rPr>
        <w:t>工人最多能拉起</w:t>
      </w:r>
      <w:r>
        <w:rPr>
          <w:rFonts w:ascii="Times New Roman" w:hAnsi="Times New Roman" w:eastAsia="Times New Roman" w:cs="Times New Roman"/>
          <w:color w:val="000000"/>
        </w:rPr>
        <w:t>2100N</w:t>
      </w:r>
      <w:r>
        <w:rPr>
          <w:rFonts w:ascii="宋体" w:hAnsi="宋体" w:eastAsia="宋体" w:cs="宋体"/>
          <w:color w:val="000000"/>
        </w:rPr>
        <w:t>的重物。</w:t>
      </w:r>
    </w:p>
    <w:p w14:paraId="7CDD4688">
      <w:pPr>
        <w:spacing w:line="360" w:lineRule="auto"/>
        <w:jc w:val="left"/>
        <w:textAlignment w:val="center"/>
        <w:rPr>
          <w:color w:val="000000"/>
        </w:rPr>
      </w:pPr>
      <w:r>
        <w:rPr>
          <w:color w:val="000000"/>
        </w:rPr>
        <w:t xml:space="preserve">16. </w:t>
      </w:r>
      <w:r>
        <w:rPr>
          <w:rFonts w:ascii="宋体" w:hAnsi="宋体" w:eastAsia="宋体" w:cs="宋体"/>
          <w:color w:val="000000"/>
        </w:rPr>
        <w:t>阅读短文，回答问题。</w:t>
      </w:r>
    </w:p>
    <w:p w14:paraId="694E7FBD">
      <w:pPr>
        <w:spacing w:line="360" w:lineRule="auto"/>
        <w:jc w:val="center"/>
        <w:textAlignment w:val="center"/>
        <w:rPr>
          <w:color w:val="000000"/>
        </w:rPr>
      </w:pPr>
      <w:r>
        <w:rPr>
          <w:rFonts w:ascii="Times New Roman" w:hAnsi="Times New Roman" w:eastAsia="Times New Roman" w:cs="Times New Roman"/>
          <w:color w:val="000000"/>
        </w:rPr>
        <w:t>LED</w:t>
      </w:r>
      <w:r>
        <w:rPr>
          <w:rFonts w:ascii="宋体" w:hAnsi="宋体" w:eastAsia="宋体" w:cs="宋体"/>
          <w:color w:val="000000"/>
        </w:rPr>
        <w:t>照明灯具与镁合金</w:t>
      </w:r>
    </w:p>
    <w:p w14:paraId="2F6955F7">
      <w:pPr>
        <w:spacing w:line="360" w:lineRule="auto"/>
        <w:jc w:val="left"/>
        <w:textAlignment w:val="center"/>
        <w:rPr>
          <w:color w:val="000000"/>
        </w:rPr>
      </w:pPr>
      <w:r>
        <w:rPr>
          <w:rFonts w:ascii="宋体" w:hAnsi="宋体" w:eastAsia="宋体" w:cs="宋体"/>
          <w:color w:val="000000"/>
        </w:rPr>
        <w:t>镁合金是一种高性能的金属合金，因其轻质、高强度、良好的导热性和导电性等特点，</w:t>
      </w:r>
    </w:p>
    <w:p w14:paraId="426955EC">
      <w:pPr>
        <w:spacing w:line="360" w:lineRule="auto"/>
        <w:jc w:val="left"/>
        <w:textAlignment w:val="center"/>
        <w:rPr>
          <w:color w:val="000000"/>
        </w:rPr>
      </w:pPr>
      <w:r>
        <w:rPr>
          <w:rFonts w:ascii="宋体" w:hAnsi="宋体" w:eastAsia="宋体" w:cs="宋体"/>
          <w:color w:val="000000"/>
        </w:rPr>
        <w:t>在</w:t>
      </w:r>
      <w:r>
        <w:rPr>
          <w:rFonts w:ascii="Times New Roman" w:hAnsi="Times New Roman" w:eastAsia="Times New Roman" w:cs="Times New Roman"/>
          <w:color w:val="000000"/>
        </w:rPr>
        <w:t>LED</w:t>
      </w:r>
      <w:r>
        <w:rPr>
          <w:rFonts w:ascii="宋体" w:hAnsi="宋体" w:eastAsia="宋体" w:cs="宋体"/>
          <w:color w:val="000000"/>
        </w:rPr>
        <w:t>照明灯具中得到广泛应用。黄先，镁合金轻质的特性可以减少灯具的整体质量，使得灯具安装更方便：其次，镁合金的高强度特性可以保证灯具在使用过程中的稳定性，并且镁合金具有良好的耐腐蚀性，能够抵抗一定的腐蚀和磨损；最后，镁合金具有良好的导热性能，可用作LED照明灯灯具的散热器，保证</w:t>
      </w:r>
      <w:r>
        <w:rPr>
          <w:rFonts w:ascii="Times New Roman" w:hAnsi="Times New Roman" w:eastAsia="Times New Roman" w:cs="Times New Roman"/>
          <w:color w:val="000000"/>
        </w:rPr>
        <w:t>LED</w:t>
      </w:r>
      <w:r>
        <w:rPr>
          <w:rFonts w:ascii="宋体" w:hAnsi="宋体" w:eastAsia="宋体" w:cs="宋体"/>
          <w:color w:val="000000"/>
        </w:rPr>
        <w:t>灯具在使用过程中不会因为散热不足而造成过热现象，从而延长灯具的使用寿命。此外，镁合金良好的导电性能也可以使电流的流通更加顺畅。</w:t>
      </w:r>
    </w:p>
    <w:p w14:paraId="40CCD71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）由于电流的</w:t>
      </w:r>
      <w:r>
        <w:rPr>
          <w:color w:val="000000"/>
        </w:rPr>
        <w:t>___________</w:t>
      </w:r>
      <w:r>
        <w:rPr>
          <w:rFonts w:ascii="宋体" w:hAnsi="宋体" w:eastAsia="宋体" w:cs="宋体"/>
          <w:color w:val="000000"/>
        </w:rPr>
        <w:t>（选填“热”或“磁”）效应，</w:t>
      </w:r>
      <w:r>
        <w:rPr>
          <w:rFonts w:ascii="Times New Roman" w:hAnsi="Times New Roman" w:eastAsia="Times New Roman" w:cs="Times New Roman"/>
          <w:color w:val="000000"/>
        </w:rPr>
        <w:t>LED</w:t>
      </w:r>
      <w:r>
        <w:rPr>
          <w:rFonts w:ascii="宋体" w:hAnsi="宋体" w:eastAsia="宋体" w:cs="宋体"/>
          <w:color w:val="000000"/>
        </w:rPr>
        <w:t>灯具在使用时会出现发热现象；</w:t>
      </w:r>
    </w:p>
    <w:p w14:paraId="0A238EF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）镁合金可以用作</w:t>
      </w:r>
      <w:r>
        <w:rPr>
          <w:rFonts w:ascii="Times New Roman" w:hAnsi="Times New Roman" w:eastAsia="Times New Roman" w:cs="Times New Roman"/>
          <w:color w:val="000000"/>
        </w:rPr>
        <w:t>LED</w:t>
      </w:r>
      <w:r>
        <w:rPr>
          <w:rFonts w:ascii="宋体" w:hAnsi="宋体" w:eastAsia="宋体" w:cs="宋体"/>
          <w:color w:val="000000"/>
        </w:rPr>
        <w:t>灯具的散热器是因为其具有良好的</w:t>
      </w:r>
      <w:r>
        <w:rPr>
          <w:color w:val="000000"/>
        </w:rPr>
        <w:t>___________</w:t>
      </w:r>
      <w:r>
        <w:rPr>
          <w:rFonts w:ascii="宋体" w:hAnsi="宋体" w:eastAsia="宋体" w:cs="宋体"/>
          <w:color w:val="000000"/>
        </w:rPr>
        <w:t>。</w:t>
      </w:r>
    </w:p>
    <w:p w14:paraId="2FE18604">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热</w:t>
      </w:r>
      <w:r>
        <w:rPr>
          <w:color w:val="000000"/>
        </w:rPr>
        <w:t xml:space="preserve">    ②. </w:t>
      </w:r>
      <w:r>
        <w:rPr>
          <w:rFonts w:ascii="宋体" w:hAnsi="宋体" w:eastAsia="宋体" w:cs="宋体"/>
          <w:color w:val="000000"/>
        </w:rPr>
        <w:t>导热性能</w:t>
      </w:r>
    </w:p>
    <w:p w14:paraId="5E0AA34E">
      <w:pPr>
        <w:spacing w:line="360" w:lineRule="auto"/>
        <w:textAlignment w:val="center"/>
        <w:rPr>
          <w:color w:val="000000"/>
        </w:rPr>
      </w:pPr>
      <w:r>
        <w:rPr>
          <w:color w:val="2E75B6"/>
        </w:rPr>
        <w:t>【解析】</w:t>
      </w:r>
    </w:p>
    <w:p w14:paraId="3C3CE600">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电流通过导体，导体会发热的现象叫做电流的热效应，由于电流的热效应，</w:t>
      </w:r>
      <w:r>
        <w:rPr>
          <w:rFonts w:ascii="Times New Roman" w:hAnsi="Times New Roman" w:eastAsia="Times New Roman" w:cs="Times New Roman"/>
          <w:color w:val="000000"/>
        </w:rPr>
        <w:t>LED</w:t>
      </w:r>
      <w:r>
        <w:rPr>
          <w:rFonts w:ascii="宋体" w:hAnsi="宋体" w:eastAsia="宋体" w:cs="宋体"/>
          <w:color w:val="000000"/>
        </w:rPr>
        <w:t>灯具在使用时会出现发热现象。</w:t>
      </w:r>
    </w:p>
    <w:p w14:paraId="091050C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由材料可知，镁合金具有良好的导热性能，可用作</w:t>
      </w:r>
      <w:r>
        <w:rPr>
          <w:rFonts w:ascii="Times New Roman" w:hAnsi="Times New Roman" w:eastAsia="Times New Roman" w:cs="Times New Roman"/>
          <w:color w:val="000000"/>
        </w:rPr>
        <w:t>LED</w:t>
      </w:r>
      <w:r>
        <w:rPr>
          <w:rFonts w:ascii="宋体" w:hAnsi="宋体" w:eastAsia="宋体" w:cs="宋体"/>
          <w:color w:val="000000"/>
        </w:rPr>
        <w:t>照明灯灯具的散热器。</w:t>
      </w:r>
    </w:p>
    <w:p w14:paraId="3351F737">
      <w:pPr>
        <w:spacing w:line="285" w:lineRule="auto"/>
        <w:jc w:val="left"/>
        <w:textAlignment w:val="center"/>
        <w:rPr>
          <w:color w:val="000000"/>
        </w:rPr>
      </w:pPr>
      <w:r>
        <w:rPr>
          <w:rFonts w:ascii="宋体" w:hAnsi="宋体" w:eastAsia="宋体" w:cs="宋体"/>
          <w:b/>
          <w:color w:val="000000"/>
          <w:sz w:val="24"/>
        </w:rPr>
        <w:t>三、识图、作图题：本大题</w:t>
      </w:r>
      <w:r>
        <w:rPr>
          <w:rFonts w:ascii="Times New Roman" w:hAnsi="Times New Roman" w:eastAsia="Times New Roman" w:cs="Times New Roman"/>
          <w:b/>
          <w:color w:val="000000"/>
          <w:sz w:val="24"/>
        </w:rPr>
        <w:t>3</w:t>
      </w:r>
      <w:r>
        <w:rPr>
          <w:rFonts w:ascii="宋体" w:hAnsi="宋体" w:eastAsia="宋体" w:cs="宋体"/>
          <w:b/>
          <w:color w:val="000000"/>
          <w:sz w:val="24"/>
        </w:rPr>
        <w:t>小题，其中第</w:t>
      </w:r>
      <w:r>
        <w:rPr>
          <w:rFonts w:ascii="Times New Roman" w:hAnsi="Times New Roman" w:eastAsia="Times New Roman" w:cs="Times New Roman"/>
          <w:b/>
          <w:color w:val="000000"/>
          <w:sz w:val="24"/>
        </w:rPr>
        <w:t>17</w:t>
      </w:r>
      <w:r>
        <w:rPr>
          <w:rFonts w:ascii="宋体" w:hAnsi="宋体" w:eastAsia="宋体" w:cs="宋体"/>
          <w:b/>
          <w:color w:val="000000"/>
          <w:sz w:val="24"/>
        </w:rPr>
        <w:t>题</w:t>
      </w:r>
      <w:r>
        <w:rPr>
          <w:rFonts w:ascii="Times New Roman" w:hAnsi="Times New Roman" w:eastAsia="Times New Roman" w:cs="Times New Roman"/>
          <w:b/>
          <w:color w:val="000000"/>
          <w:sz w:val="24"/>
        </w:rPr>
        <w:t>2</w:t>
      </w:r>
      <w:r>
        <w:rPr>
          <w:rFonts w:ascii="宋体" w:hAnsi="宋体" w:eastAsia="宋体" w:cs="宋体"/>
          <w:b/>
          <w:color w:val="000000"/>
          <w:sz w:val="24"/>
        </w:rPr>
        <w:t>分，第</w:t>
      </w:r>
      <w:r>
        <w:rPr>
          <w:rFonts w:ascii="Times New Roman" w:hAnsi="Times New Roman" w:eastAsia="Times New Roman" w:cs="Times New Roman"/>
          <w:b/>
          <w:color w:val="000000"/>
          <w:sz w:val="24"/>
        </w:rPr>
        <w:t>18</w:t>
      </w:r>
      <w:r>
        <w:rPr>
          <w:rFonts w:ascii="宋体" w:hAnsi="宋体" w:eastAsia="宋体" w:cs="宋体"/>
          <w:b/>
          <w:color w:val="000000"/>
          <w:sz w:val="24"/>
        </w:rPr>
        <w:t>、</w:t>
      </w:r>
      <w:r>
        <w:rPr>
          <w:rFonts w:ascii="Times New Roman" w:hAnsi="Times New Roman" w:eastAsia="Times New Roman" w:cs="Times New Roman"/>
          <w:b/>
          <w:color w:val="000000"/>
          <w:sz w:val="24"/>
        </w:rPr>
        <w:t>19</w:t>
      </w:r>
      <w:r>
        <w:rPr>
          <w:rFonts w:ascii="宋体" w:hAnsi="宋体" w:eastAsia="宋体" w:cs="宋体"/>
          <w:b/>
          <w:color w:val="000000"/>
          <w:sz w:val="24"/>
        </w:rPr>
        <w:t>题每题</w:t>
      </w:r>
      <w:r>
        <w:rPr>
          <w:rFonts w:ascii="Times New Roman" w:hAnsi="Times New Roman" w:eastAsia="Times New Roman" w:cs="Times New Roman"/>
          <w:b/>
          <w:color w:val="000000"/>
          <w:sz w:val="24"/>
        </w:rPr>
        <w:t>3</w:t>
      </w:r>
      <w:r>
        <w:rPr>
          <w:rFonts w:ascii="宋体" w:hAnsi="宋体" w:eastAsia="宋体" w:cs="宋体"/>
          <w:b/>
          <w:color w:val="000000"/>
          <w:sz w:val="24"/>
        </w:rPr>
        <w:t>分，共</w:t>
      </w:r>
      <w:r>
        <w:rPr>
          <w:rFonts w:ascii="Times New Roman" w:hAnsi="Times New Roman" w:eastAsia="Times New Roman" w:cs="Times New Roman"/>
          <w:b/>
          <w:color w:val="000000"/>
          <w:sz w:val="24"/>
        </w:rPr>
        <w:t>8</w:t>
      </w:r>
      <w:r>
        <w:rPr>
          <w:rFonts w:ascii="宋体" w:hAnsi="宋体" w:eastAsia="宋体" w:cs="宋体"/>
          <w:b/>
          <w:color w:val="000000"/>
          <w:sz w:val="24"/>
        </w:rPr>
        <w:t>分。</w:t>
      </w:r>
    </w:p>
    <w:p w14:paraId="7C768761">
      <w:pPr>
        <w:spacing w:line="360" w:lineRule="auto"/>
        <w:jc w:val="left"/>
        <w:textAlignment w:val="center"/>
        <w:rPr>
          <w:color w:val="000000"/>
        </w:rPr>
      </w:pPr>
      <w:r>
        <w:rPr>
          <w:color w:val="000000"/>
        </w:rPr>
        <w:t xml:space="preserve">17. </w:t>
      </w:r>
      <w:r>
        <w:rPr>
          <w:rFonts w:ascii="宋体" w:hAnsi="宋体" w:eastAsia="宋体" w:cs="宋体"/>
          <w:color w:val="000000"/>
        </w:rPr>
        <w:t>请画出由</w:t>
      </w:r>
      <w:r>
        <w:object>
          <v:shape id="_x0000_i1082" o:spt="75" alt="学科网(www.zxxk.com)--教育资源门户，提供试卷、教案、课件、论文、素材以及各类教学资源下载，还有大量而丰富的教学相关资讯！" type="#_x0000_t75" style="height:14.25pt;width:10.5pt;" o:ole="t" filled="f" o:preferrelative="t" stroked="f" coordsize="21600,21600">
            <v:path/>
            <v:fill on="f" focussize="0,0"/>
            <v:stroke on="f" joinstyle="miter"/>
            <v:imagedata r:id="rId127" o:title="eqId3482b3e788f6069d41ee5a190c7ef1f0"/>
            <o:lock v:ext="edit" aspectratio="t"/>
            <w10:wrap type="none"/>
            <w10:anchorlock/>
          </v:shape>
          <o:OLEObject Type="Embed" ProgID="Equation.DSMT4" ShapeID="_x0000_i1082" DrawAspect="Content" ObjectID="_1468075782" r:id="rId126">
            <o:LockedField>false</o:LockedField>
          </o:OLEObject>
        </w:object>
      </w:r>
      <w:r>
        <w:rPr>
          <w:rFonts w:ascii="宋体" w:hAnsi="宋体" w:eastAsia="宋体" w:cs="宋体"/>
          <w:color w:val="000000"/>
        </w:rPr>
        <w:t>点发出的光经过凸透镜后的折射光线。</w:t>
      </w:r>
    </w:p>
    <w:p w14:paraId="6081964E">
      <w:pPr>
        <w:spacing w:line="360" w:lineRule="auto"/>
        <w:jc w:val="left"/>
        <w:textAlignment w:val="center"/>
        <w:rPr>
          <w:color w:val="000000"/>
        </w:rPr>
      </w:pPr>
      <w:r>
        <w:rPr>
          <w:color w:val="000000"/>
        </w:rPr>
        <w:drawing>
          <wp:inline distT="0" distB="0" distL="114300" distR="114300">
            <wp:extent cx="2009775" cy="1162050"/>
            <wp:effectExtent l="0" t="0" r="9525"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128"/>
                    <a:stretch>
                      <a:fillRect/>
                    </a:stretch>
                  </pic:blipFill>
                  <pic:spPr>
                    <a:xfrm>
                      <a:off x="0" y="0"/>
                      <a:ext cx="2009775" cy="1162050"/>
                    </a:xfrm>
                    <a:prstGeom prst="rect">
                      <a:avLst/>
                    </a:prstGeom>
                  </pic:spPr>
                </pic:pic>
              </a:graphicData>
            </a:graphic>
          </wp:inline>
        </w:drawing>
      </w:r>
    </w:p>
    <w:p w14:paraId="69D4DFC7">
      <w:pPr>
        <w:spacing w:line="360" w:lineRule="auto"/>
        <w:textAlignment w:val="center"/>
        <w:rPr>
          <w:color w:val="000000"/>
        </w:rPr>
      </w:pPr>
      <w:r>
        <w:rPr>
          <w:color w:val="2E75B6"/>
        </w:rPr>
        <w:t>【答案】</w:t>
      </w:r>
      <w:r>
        <w:rPr>
          <w:color w:val="000000"/>
        </w:rPr>
        <w:drawing>
          <wp:inline distT="0" distB="0" distL="114300" distR="114300">
            <wp:extent cx="2114550" cy="121920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129"/>
                    <a:stretch>
                      <a:fillRect/>
                    </a:stretch>
                  </pic:blipFill>
                  <pic:spPr>
                    <a:xfrm>
                      <a:off x="0" y="0"/>
                      <a:ext cx="2114550" cy="1219200"/>
                    </a:xfrm>
                    <a:prstGeom prst="rect">
                      <a:avLst/>
                    </a:prstGeom>
                  </pic:spPr>
                </pic:pic>
              </a:graphicData>
            </a:graphic>
          </wp:inline>
        </w:drawing>
      </w:r>
    </w:p>
    <w:p w14:paraId="50CA30A3">
      <w:pPr>
        <w:spacing w:line="360" w:lineRule="auto"/>
        <w:textAlignment w:val="center"/>
        <w:rPr>
          <w:color w:val="000000"/>
        </w:rPr>
      </w:pPr>
      <w:r>
        <w:rPr>
          <w:color w:val="2E75B6"/>
        </w:rPr>
        <w:t>【解析】</w:t>
      </w:r>
    </w:p>
    <w:p w14:paraId="21F204E0">
      <w:pPr>
        <w:spacing w:line="360" w:lineRule="auto"/>
        <w:jc w:val="left"/>
        <w:textAlignment w:val="center"/>
        <w:rPr>
          <w:color w:val="000000"/>
        </w:rPr>
      </w:pPr>
      <w:r>
        <w:rPr>
          <w:color w:val="000000"/>
        </w:rPr>
        <w:t>【详解】</w:t>
      </w:r>
      <w:r>
        <w:rPr>
          <w:rFonts w:ascii="新宋体" w:hAnsi="新宋体" w:eastAsia="新宋体" w:cs="新宋体"/>
          <w:color w:val="000000"/>
        </w:rPr>
        <w:t>过光心的光线经凸透镜折射后传播方向不改变；平行于主光轴的光线经凸透镜折射后将过焦点。如图所示</w:t>
      </w:r>
    </w:p>
    <w:p w14:paraId="2EDB0E58">
      <w:pPr>
        <w:spacing w:line="360" w:lineRule="auto"/>
        <w:jc w:val="left"/>
        <w:textAlignment w:val="center"/>
        <w:rPr>
          <w:color w:val="000000"/>
        </w:rPr>
      </w:pPr>
      <w:r>
        <w:rPr>
          <w:color w:val="000000"/>
        </w:rPr>
        <w:drawing>
          <wp:inline distT="0" distB="0" distL="114300" distR="114300">
            <wp:extent cx="1838325" cy="1066800"/>
            <wp:effectExtent l="0" t="0" r="9525"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130"/>
                    <a:stretch>
                      <a:fillRect/>
                    </a:stretch>
                  </pic:blipFill>
                  <pic:spPr>
                    <a:xfrm>
                      <a:off x="0" y="0"/>
                      <a:ext cx="1838325" cy="1066800"/>
                    </a:xfrm>
                    <a:prstGeom prst="rect">
                      <a:avLst/>
                    </a:prstGeom>
                  </pic:spPr>
                </pic:pic>
              </a:graphicData>
            </a:graphic>
          </wp:inline>
        </w:drawing>
      </w:r>
    </w:p>
    <w:p w14:paraId="38C6E3CB">
      <w:pPr>
        <w:spacing w:line="360" w:lineRule="auto"/>
        <w:jc w:val="left"/>
        <w:textAlignment w:val="center"/>
        <w:rPr>
          <w:color w:val="000000"/>
        </w:rPr>
      </w:pPr>
      <w:r>
        <w:rPr>
          <w:color w:val="000000"/>
        </w:rPr>
        <w:t xml:space="preserve">18. </w:t>
      </w:r>
      <w:r>
        <w:rPr>
          <w:rFonts w:ascii="宋体" w:hAnsi="宋体" w:eastAsia="宋体" w:cs="宋体"/>
          <w:color w:val="000000"/>
        </w:rPr>
        <w:t>如图所示的避险车道内铺有厚厚的碎石，失控车辆一旦冲入就会因陡坡、碎石摩擦而快速停下，这在很大程度上保护了驾乘人员和车辆的安全。正因如此，避险车道被称为高速公路上的“救命道”。请在简化图中画出失控车辆冲入避险车道减速滑行时的受力示意图。</w:t>
      </w:r>
    </w:p>
    <w:p w14:paraId="6E75934B">
      <w:pPr>
        <w:spacing w:line="360" w:lineRule="auto"/>
        <w:jc w:val="left"/>
        <w:textAlignment w:val="center"/>
        <w:rPr>
          <w:color w:val="000000"/>
        </w:rPr>
      </w:pPr>
      <w:r>
        <w:rPr>
          <w:color w:val="000000"/>
        </w:rPr>
        <w:drawing>
          <wp:inline distT="0" distB="0" distL="114300" distR="114300">
            <wp:extent cx="1990725" cy="1485900"/>
            <wp:effectExtent l="0" t="0" r="9525"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131"/>
                    <a:stretch>
                      <a:fillRect/>
                    </a:stretch>
                  </pic:blipFill>
                  <pic:spPr>
                    <a:xfrm>
                      <a:off x="0" y="0"/>
                      <a:ext cx="1990725" cy="1485900"/>
                    </a:xfrm>
                    <a:prstGeom prst="rect">
                      <a:avLst/>
                    </a:prstGeom>
                  </pic:spPr>
                </pic:pic>
              </a:graphicData>
            </a:graphic>
          </wp:inline>
        </w:drawing>
      </w:r>
      <w:r>
        <w:rPr>
          <w:color w:val="000000"/>
        </w:rPr>
        <w:drawing>
          <wp:inline distT="0" distB="0" distL="114300" distR="114300">
            <wp:extent cx="1638300" cy="97155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132"/>
                    <a:stretch>
                      <a:fillRect/>
                    </a:stretch>
                  </pic:blipFill>
                  <pic:spPr>
                    <a:xfrm>
                      <a:off x="0" y="0"/>
                      <a:ext cx="1638300" cy="971550"/>
                    </a:xfrm>
                    <a:prstGeom prst="rect">
                      <a:avLst/>
                    </a:prstGeom>
                  </pic:spPr>
                </pic:pic>
              </a:graphicData>
            </a:graphic>
          </wp:inline>
        </w:drawing>
      </w:r>
      <w:r>
        <w:rPr>
          <w:color w:val="000000"/>
        </w:rPr>
        <w:t xml:space="preserve">    </w:t>
      </w:r>
    </w:p>
    <w:p w14:paraId="093D264F">
      <w:pPr>
        <w:spacing w:line="360" w:lineRule="auto"/>
        <w:textAlignment w:val="center"/>
        <w:rPr>
          <w:color w:val="000000"/>
        </w:rPr>
      </w:pPr>
      <w:r>
        <w:rPr>
          <w:color w:val="2E75B6"/>
        </w:rPr>
        <w:t>【答案】</w:t>
      </w:r>
      <w:r>
        <w:rPr>
          <w:color w:val="000000"/>
        </w:rPr>
        <w:drawing>
          <wp:inline distT="0" distB="0" distL="114300" distR="114300">
            <wp:extent cx="1400175" cy="990600"/>
            <wp:effectExtent l="0" t="0" r="9525"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133"/>
                    <a:stretch>
                      <a:fillRect/>
                    </a:stretch>
                  </pic:blipFill>
                  <pic:spPr>
                    <a:xfrm>
                      <a:off x="0" y="0"/>
                      <a:ext cx="1400175" cy="990600"/>
                    </a:xfrm>
                    <a:prstGeom prst="rect">
                      <a:avLst/>
                    </a:prstGeom>
                  </pic:spPr>
                </pic:pic>
              </a:graphicData>
            </a:graphic>
          </wp:inline>
        </w:drawing>
      </w:r>
      <w:r>
        <w:rPr>
          <w:color w:val="000000"/>
        </w:rPr>
        <w:t xml:space="preserve">  </w:t>
      </w:r>
    </w:p>
    <w:p w14:paraId="6AA97DE5">
      <w:pPr>
        <w:spacing w:line="360" w:lineRule="auto"/>
        <w:textAlignment w:val="center"/>
        <w:rPr>
          <w:color w:val="000000"/>
        </w:rPr>
      </w:pPr>
      <w:r>
        <w:rPr>
          <w:color w:val="2E75B6"/>
        </w:rPr>
        <w:t>【解析】</w:t>
      </w:r>
    </w:p>
    <w:p w14:paraId="0A834D05">
      <w:pPr>
        <w:spacing w:line="360" w:lineRule="auto"/>
        <w:jc w:val="left"/>
        <w:textAlignment w:val="center"/>
        <w:rPr>
          <w:color w:val="000000"/>
        </w:rPr>
      </w:pPr>
      <w:r>
        <w:rPr>
          <w:color w:val="000000"/>
        </w:rPr>
        <w:t>【详解】</w:t>
      </w:r>
      <w:r>
        <w:rPr>
          <w:rFonts w:ascii="宋体" w:hAnsi="宋体" w:eastAsia="宋体" w:cs="宋体"/>
          <w:color w:val="000000"/>
        </w:rPr>
        <w:t>冲上避险车道的汽车受到竖直向下的重力、垂直于斜面向上的支持力、沿斜面向下的阻力；三个力的作用点可画在车的重心上，沿三个力的方向分别画一条带箭头的线段，分别表示重力和支持力、阻力，分别用符号</w:t>
      </w:r>
      <w:r>
        <w:rPr>
          <w:rFonts w:ascii="Times New Roman" w:hAnsi="Times New Roman" w:eastAsia="Times New Roman" w:cs="Times New Roman"/>
          <w:i/>
          <w:color w:val="000000"/>
        </w:rPr>
        <w:t>G</w:t>
      </w:r>
      <w:r>
        <w:rPr>
          <w:rFonts w:ascii="宋体" w:hAnsi="宋体" w:eastAsia="宋体" w:cs="宋体"/>
          <w:color w:val="000000"/>
        </w:rPr>
        <w:t>和</w:t>
      </w:r>
      <w:r>
        <w:rPr>
          <w:rFonts w:ascii="Times New Roman" w:hAnsi="Times New Roman" w:eastAsia="Times New Roman" w:cs="Times New Roman"/>
          <w:i/>
          <w:color w:val="000000"/>
        </w:rPr>
        <w:t>F</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表示，如图所示：</w:t>
      </w:r>
    </w:p>
    <w:p w14:paraId="7FBE9FC7">
      <w:pPr>
        <w:spacing w:line="360" w:lineRule="auto"/>
        <w:jc w:val="left"/>
        <w:textAlignment w:val="center"/>
        <w:rPr>
          <w:color w:val="000000"/>
        </w:rPr>
      </w:pPr>
      <w:r>
        <w:rPr>
          <w:color w:val="000000"/>
        </w:rPr>
        <w:drawing>
          <wp:inline distT="0" distB="0" distL="114300" distR="114300">
            <wp:extent cx="1400175" cy="990600"/>
            <wp:effectExtent l="0" t="0" r="9525"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133"/>
                    <a:stretch>
                      <a:fillRect/>
                    </a:stretch>
                  </pic:blipFill>
                  <pic:spPr>
                    <a:xfrm>
                      <a:off x="0" y="0"/>
                      <a:ext cx="1400175" cy="990600"/>
                    </a:xfrm>
                    <a:prstGeom prst="rect">
                      <a:avLst/>
                    </a:prstGeom>
                  </pic:spPr>
                </pic:pic>
              </a:graphicData>
            </a:graphic>
          </wp:inline>
        </w:drawing>
      </w:r>
      <w:r>
        <w:rPr>
          <w:color w:val="000000"/>
        </w:rPr>
        <w:t xml:space="preserve">  </w:t>
      </w:r>
    </w:p>
    <w:p w14:paraId="61A54F32">
      <w:pPr>
        <w:spacing w:line="360" w:lineRule="auto"/>
        <w:jc w:val="left"/>
        <w:textAlignment w:val="center"/>
        <w:rPr>
          <w:color w:val="000000"/>
        </w:rPr>
      </w:pPr>
      <w:r>
        <w:rPr>
          <w:color w:val="000000"/>
        </w:rPr>
        <w:t xml:space="preserve">19. </w:t>
      </w:r>
      <w:r>
        <w:rPr>
          <w:rFonts w:ascii="宋体" w:hAnsi="宋体" w:eastAsia="宋体" w:cs="宋体"/>
          <w:color w:val="000000"/>
        </w:rPr>
        <w:t>如图所示，小磁针左侧为通电螺线管，右侧为条形磁体，请根据小磁针的</w:t>
      </w:r>
      <w:r>
        <w:rPr>
          <w:rFonts w:ascii="Times New Roman" w:hAnsi="Times New Roman" w:eastAsia="Times New Roman" w:cs="Times New Roman"/>
          <w:color w:val="000000"/>
        </w:rPr>
        <w:t>N</w:t>
      </w:r>
      <w:r>
        <w:rPr>
          <w:rFonts w:ascii="宋体" w:hAnsi="宋体" w:eastAsia="宋体" w:cs="宋体"/>
          <w:color w:val="000000"/>
        </w:rPr>
        <w:t>极指向，标出条形磁体的磁极，并用箭头标出磁感线的方向和螺线管中的电流方向。</w:t>
      </w:r>
    </w:p>
    <w:p w14:paraId="65F54DE7">
      <w:pPr>
        <w:spacing w:line="360" w:lineRule="auto"/>
        <w:jc w:val="left"/>
        <w:textAlignment w:val="center"/>
        <w:rPr>
          <w:color w:val="000000"/>
        </w:rPr>
      </w:pPr>
      <w:r>
        <w:rPr>
          <w:color w:val="000000"/>
        </w:rPr>
        <w:drawing>
          <wp:inline distT="0" distB="0" distL="114300" distR="114300">
            <wp:extent cx="1943100" cy="666750"/>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134"/>
                    <a:stretch>
                      <a:fillRect/>
                    </a:stretch>
                  </pic:blipFill>
                  <pic:spPr>
                    <a:xfrm>
                      <a:off x="0" y="0"/>
                      <a:ext cx="1943100" cy="666750"/>
                    </a:xfrm>
                    <a:prstGeom prst="rect">
                      <a:avLst/>
                    </a:prstGeom>
                  </pic:spPr>
                </pic:pic>
              </a:graphicData>
            </a:graphic>
          </wp:inline>
        </w:drawing>
      </w:r>
      <w:r>
        <w:rPr>
          <w:color w:val="000000"/>
        </w:rPr>
        <w:t xml:space="preserve">  </w:t>
      </w:r>
    </w:p>
    <w:p w14:paraId="0ED46264">
      <w:pPr>
        <w:spacing w:line="360" w:lineRule="auto"/>
        <w:textAlignment w:val="center"/>
        <w:rPr>
          <w:color w:val="000000"/>
        </w:rPr>
      </w:pPr>
      <w:r>
        <w:rPr>
          <w:color w:val="2E75B6"/>
        </w:rPr>
        <w:t>【答案】</w:t>
      </w:r>
      <w:r>
        <w:rPr>
          <w:color w:val="000000"/>
        </w:rPr>
        <w:drawing>
          <wp:inline distT="0" distB="0" distL="114300" distR="114300">
            <wp:extent cx="2105025" cy="742950"/>
            <wp:effectExtent l="0" t="0" r="9525"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135"/>
                    <a:stretch>
                      <a:fillRect/>
                    </a:stretch>
                  </pic:blipFill>
                  <pic:spPr>
                    <a:xfrm>
                      <a:off x="0" y="0"/>
                      <a:ext cx="2105025" cy="742950"/>
                    </a:xfrm>
                    <a:prstGeom prst="rect">
                      <a:avLst/>
                    </a:prstGeom>
                  </pic:spPr>
                </pic:pic>
              </a:graphicData>
            </a:graphic>
          </wp:inline>
        </w:drawing>
      </w:r>
      <w:r>
        <w:rPr>
          <w:color w:val="000000"/>
        </w:rPr>
        <w:t xml:space="preserve">  </w:t>
      </w:r>
    </w:p>
    <w:p w14:paraId="0A0A16EE">
      <w:pPr>
        <w:spacing w:line="360" w:lineRule="auto"/>
        <w:textAlignment w:val="center"/>
        <w:rPr>
          <w:color w:val="000000"/>
        </w:rPr>
      </w:pPr>
      <w:r>
        <w:rPr>
          <w:color w:val="2E75B6"/>
        </w:rPr>
        <w:t>【解析】</w:t>
      </w:r>
    </w:p>
    <w:p w14:paraId="646DE8B8">
      <w:pPr>
        <w:spacing w:line="360" w:lineRule="auto"/>
        <w:jc w:val="left"/>
        <w:textAlignment w:val="center"/>
        <w:rPr>
          <w:color w:val="000000"/>
        </w:rPr>
      </w:pPr>
      <w:r>
        <w:rPr>
          <w:color w:val="000000"/>
        </w:rPr>
        <w:t>【详解】</w:t>
      </w:r>
      <w:r>
        <w:rPr>
          <w:rFonts w:ascii="宋体" w:hAnsi="宋体" w:eastAsia="宋体" w:cs="宋体"/>
          <w:color w:val="000000"/>
        </w:rPr>
        <w:t>由同名磁极相排斥，异名磁极相吸引得，条形磁体的左端为</w:t>
      </w:r>
      <w:r>
        <w:rPr>
          <w:rFonts w:ascii="Times New Roman" w:hAnsi="Times New Roman" w:eastAsia="Times New Roman" w:cs="Times New Roman"/>
          <w:color w:val="000000"/>
        </w:rPr>
        <w:t>N</w:t>
      </w:r>
      <w:r>
        <w:rPr>
          <w:rFonts w:ascii="宋体" w:hAnsi="宋体" w:eastAsia="宋体" w:cs="宋体"/>
          <w:color w:val="000000"/>
        </w:rPr>
        <w:t>极；螺线管的右端为</w:t>
      </w:r>
      <w:r>
        <w:rPr>
          <w:rFonts w:ascii="Times New Roman" w:hAnsi="Times New Roman" w:eastAsia="Times New Roman" w:cs="Times New Roman"/>
          <w:color w:val="000000"/>
        </w:rPr>
        <w:t>S</w:t>
      </w:r>
      <w:r>
        <w:rPr>
          <w:rFonts w:ascii="宋体" w:hAnsi="宋体" w:eastAsia="宋体" w:cs="宋体"/>
          <w:color w:val="000000"/>
        </w:rPr>
        <w:t>极，左端为</w:t>
      </w:r>
      <w:r>
        <w:rPr>
          <w:rFonts w:ascii="Times New Roman" w:hAnsi="Times New Roman" w:eastAsia="Times New Roman" w:cs="Times New Roman"/>
          <w:color w:val="000000"/>
        </w:rPr>
        <w:t>N</w:t>
      </w:r>
      <w:r>
        <w:rPr>
          <w:rFonts w:ascii="宋体" w:hAnsi="宋体" w:eastAsia="宋体" w:cs="宋体"/>
          <w:color w:val="000000"/>
        </w:rPr>
        <w:t>极；磁感线方向从</w:t>
      </w:r>
      <w:r>
        <w:rPr>
          <w:rFonts w:ascii="Times New Roman" w:hAnsi="Times New Roman" w:eastAsia="Times New Roman" w:cs="Times New Roman"/>
          <w:color w:val="000000"/>
        </w:rPr>
        <w:t>N</w:t>
      </w:r>
      <w:r>
        <w:rPr>
          <w:rFonts w:ascii="宋体" w:hAnsi="宋体" w:eastAsia="宋体" w:cs="宋体"/>
          <w:color w:val="000000"/>
        </w:rPr>
        <w:t>极指向</w:t>
      </w:r>
      <w:r>
        <w:rPr>
          <w:rFonts w:ascii="Times New Roman" w:hAnsi="Times New Roman" w:eastAsia="Times New Roman" w:cs="Times New Roman"/>
          <w:color w:val="000000"/>
        </w:rPr>
        <w:t>S</w:t>
      </w:r>
      <w:r>
        <w:rPr>
          <w:rFonts w:ascii="宋体" w:hAnsi="宋体" w:eastAsia="宋体" w:cs="宋体"/>
          <w:color w:val="000000"/>
        </w:rPr>
        <w:t>极；由右手螺旋定则得，螺线管的电流中右端进入，左端流出，如图所示：</w:t>
      </w:r>
    </w:p>
    <w:p w14:paraId="296A90BA">
      <w:pPr>
        <w:spacing w:line="360" w:lineRule="auto"/>
        <w:jc w:val="left"/>
        <w:textAlignment w:val="center"/>
        <w:rPr>
          <w:color w:val="000000"/>
        </w:rPr>
      </w:pPr>
      <w:r>
        <w:rPr>
          <w:color w:val="000000"/>
        </w:rPr>
        <w:drawing>
          <wp:inline distT="0" distB="0" distL="114300" distR="114300">
            <wp:extent cx="2105025" cy="742950"/>
            <wp:effectExtent l="0" t="0" r="9525"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135"/>
                    <a:stretch>
                      <a:fillRect/>
                    </a:stretch>
                  </pic:blipFill>
                  <pic:spPr>
                    <a:xfrm>
                      <a:off x="0" y="0"/>
                      <a:ext cx="2105025" cy="742950"/>
                    </a:xfrm>
                    <a:prstGeom prst="rect">
                      <a:avLst/>
                    </a:prstGeom>
                  </pic:spPr>
                </pic:pic>
              </a:graphicData>
            </a:graphic>
          </wp:inline>
        </w:drawing>
      </w:r>
      <w:r>
        <w:rPr>
          <w:color w:val="000000"/>
        </w:rPr>
        <w:t xml:space="preserve">  </w:t>
      </w:r>
    </w:p>
    <w:p w14:paraId="43D77508">
      <w:pPr>
        <w:spacing w:line="285" w:lineRule="auto"/>
        <w:jc w:val="left"/>
        <w:textAlignment w:val="center"/>
        <w:rPr>
          <w:color w:val="000000"/>
        </w:rPr>
      </w:pPr>
      <w:r>
        <w:rPr>
          <w:rFonts w:ascii="宋体" w:hAnsi="宋体" w:eastAsia="宋体" w:cs="宋体"/>
          <w:b/>
          <w:color w:val="000000"/>
          <w:sz w:val="24"/>
        </w:rPr>
        <w:t>四、实验题：本大题</w:t>
      </w:r>
      <w:r>
        <w:rPr>
          <w:rFonts w:ascii="Times New Roman" w:hAnsi="Times New Roman" w:eastAsia="Times New Roman" w:cs="Times New Roman"/>
          <w:b/>
          <w:color w:val="000000"/>
          <w:sz w:val="24"/>
        </w:rPr>
        <w:t>3</w:t>
      </w:r>
      <w:r>
        <w:rPr>
          <w:rFonts w:ascii="宋体" w:hAnsi="宋体" w:eastAsia="宋体" w:cs="宋体"/>
          <w:b/>
          <w:color w:val="000000"/>
          <w:sz w:val="24"/>
        </w:rPr>
        <w:t>小题，每空</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16</w:t>
      </w:r>
      <w:r>
        <w:rPr>
          <w:rFonts w:ascii="宋体" w:hAnsi="宋体" w:eastAsia="宋体" w:cs="宋体"/>
          <w:b/>
          <w:color w:val="000000"/>
          <w:sz w:val="24"/>
        </w:rPr>
        <w:t>分。</w:t>
      </w:r>
    </w:p>
    <w:p w14:paraId="5B5FF3AD">
      <w:pPr>
        <w:spacing w:line="360" w:lineRule="auto"/>
        <w:jc w:val="left"/>
        <w:textAlignment w:val="center"/>
        <w:rPr>
          <w:color w:val="000000"/>
        </w:rPr>
      </w:pPr>
      <w:r>
        <w:rPr>
          <w:color w:val="000000"/>
        </w:rPr>
        <w:t xml:space="preserve">20. </w:t>
      </w:r>
      <w:r>
        <w:rPr>
          <w:rFonts w:ascii="宋体" w:hAnsi="宋体" w:eastAsia="宋体" w:cs="宋体"/>
          <w:color w:val="000000"/>
        </w:rPr>
        <w:t>小刚游泳时发现，人从浅水区走向深水区</w:t>
      </w:r>
      <w:r>
        <w:rPr>
          <w:rFonts w:ascii="宋体" w:hAnsi="宋体" w:eastAsia="宋体" w:cs="宋体"/>
          <w:color w:val="000000"/>
          <w:position w:val="0"/>
        </w:rPr>
        <w:drawing>
          <wp:inline distT="0" distB="0" distL="114300" distR="114300">
            <wp:extent cx="133350" cy="177800"/>
            <wp:effectExtent l="0" t="0" r="0" b="13335"/>
            <wp:docPr id="468001412" name="图片 4680014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8001412" name="图片 468001412"/>
                    <pic:cNvPicPr>
                      <a:picLocks noChangeAspect="1"/>
                    </pic:cNvPicPr>
                  </pic:nvPicPr>
                  <pic:blipFill>
                    <a:blip r:embed="rId2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过程中所受浮力逐渐变大。于是他猜想浮力的大小可能与物体浸在液体中的深度有关。为了验证自己的猜想是否正确，他设计并完成了如图甲所示的实验，并将详细的实验数据记录在表格中。</w:t>
      </w:r>
    </w:p>
    <w:p w14:paraId="03A4EB0F">
      <w:pPr>
        <w:spacing w:line="360" w:lineRule="auto"/>
        <w:jc w:val="left"/>
        <w:textAlignment w:val="center"/>
        <w:rPr>
          <w:color w:val="000000"/>
        </w:rPr>
      </w:pPr>
      <w:r>
        <w:rPr>
          <w:color w:val="000000"/>
        </w:rPr>
        <w:drawing>
          <wp:inline distT="0" distB="0" distL="114300" distR="114300">
            <wp:extent cx="5229225" cy="2324100"/>
            <wp:effectExtent l="0" t="0" r="9525"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136"/>
                    <a:stretch>
                      <a:fillRect/>
                    </a:stretch>
                  </pic:blipFill>
                  <pic:spPr>
                    <a:xfrm>
                      <a:off x="0" y="0"/>
                      <a:ext cx="5229225" cy="2324100"/>
                    </a:xfrm>
                    <a:prstGeom prst="rect">
                      <a:avLst/>
                    </a:prstGeom>
                  </pic:spPr>
                </pic:pic>
              </a:graphicData>
            </a:graphic>
          </wp:inline>
        </w:drawing>
      </w:r>
      <w:r>
        <w:rPr>
          <w:color w:val="000000"/>
        </w:rPr>
        <w:t xml:space="preserve">  </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405"/>
        <w:gridCol w:w="658"/>
        <w:gridCol w:w="658"/>
        <w:gridCol w:w="658"/>
        <w:gridCol w:w="658"/>
        <w:gridCol w:w="658"/>
        <w:gridCol w:w="658"/>
        <w:gridCol w:w="658"/>
        <w:gridCol w:w="658"/>
        <w:gridCol w:w="658"/>
        <w:gridCol w:w="659"/>
      </w:tblGrid>
      <w:tr w14:paraId="063677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79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D06E359">
            <w:pPr>
              <w:spacing w:line="360" w:lineRule="auto"/>
              <w:jc w:val="center"/>
              <w:textAlignment w:val="center"/>
              <w:rPr>
                <w:color w:val="000000"/>
              </w:rPr>
            </w:pPr>
            <w:r>
              <w:rPr>
                <w:rFonts w:ascii="宋体" w:hAnsi="宋体" w:eastAsia="宋体" w:cs="宋体"/>
                <w:color w:val="000000"/>
              </w:rPr>
              <w:t>物块下表面所处深度</w:t>
            </w:r>
            <w:r>
              <w:rPr>
                <w:rFonts w:ascii="Times New Roman" w:hAnsi="Times New Roman" w:eastAsia="Times New Roman" w:cs="Times New Roman"/>
                <w:i/>
                <w:color w:val="000000"/>
              </w:rPr>
              <w:t>h</w:t>
            </w:r>
            <w:r>
              <w:rPr>
                <w:rFonts w:ascii="Times New Roman" w:hAnsi="Times New Roman" w:eastAsia="Times New Roman" w:cs="Times New Roman"/>
                <w:color w:val="000000"/>
              </w:rPr>
              <w:t>/cm</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78ED9D5">
            <w:pPr>
              <w:spacing w:line="360" w:lineRule="auto"/>
              <w:jc w:val="center"/>
              <w:textAlignment w:val="center"/>
              <w:rPr>
                <w:color w:val="000000"/>
              </w:rPr>
            </w:pPr>
            <w:r>
              <w:rPr>
                <w:rFonts w:ascii="Times New Roman" w:hAnsi="Times New Roman" w:eastAsia="Times New Roman" w:cs="Times New Roman"/>
                <w:color w:val="000000"/>
              </w:rPr>
              <w:t>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F1689E5">
            <w:pPr>
              <w:spacing w:line="360" w:lineRule="auto"/>
              <w:jc w:val="center"/>
              <w:textAlignment w:val="center"/>
              <w:rPr>
                <w:color w:val="000000"/>
              </w:rPr>
            </w:pPr>
            <w:r>
              <w:rPr>
                <w:rFonts w:ascii="Times New Roman" w:hAnsi="Times New Roman" w:eastAsia="Times New Roman" w:cs="Times New Roman"/>
                <w:color w:val="000000"/>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2CCEABF">
            <w:pPr>
              <w:spacing w:line="360" w:lineRule="auto"/>
              <w:jc w:val="center"/>
              <w:textAlignment w:val="center"/>
              <w:rPr>
                <w:color w:val="000000"/>
              </w:rPr>
            </w:pPr>
            <w:r>
              <w:rPr>
                <w:rFonts w:ascii="Times New Roman" w:hAnsi="Times New Roman" w:eastAsia="Times New Roman" w:cs="Times New Roman"/>
                <w:color w:val="000000"/>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9EB0176">
            <w:pPr>
              <w:spacing w:line="360" w:lineRule="auto"/>
              <w:jc w:val="center"/>
              <w:textAlignment w:val="center"/>
              <w:rPr>
                <w:color w:val="000000"/>
              </w:rPr>
            </w:pPr>
            <w:r>
              <w:rPr>
                <w:rFonts w:ascii="Times New Roman" w:hAnsi="Times New Roman" w:eastAsia="Times New Roman" w:cs="Times New Roman"/>
                <w:color w:val="000000"/>
              </w:rP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9CE5539">
            <w:pPr>
              <w:spacing w:line="360" w:lineRule="auto"/>
              <w:jc w:val="center"/>
              <w:textAlignment w:val="center"/>
              <w:rPr>
                <w:color w:val="000000"/>
              </w:rPr>
            </w:pPr>
            <w:r>
              <w:rPr>
                <w:rFonts w:ascii="Times New Roman" w:hAnsi="Times New Roman" w:eastAsia="Times New Roman" w:cs="Times New Roman"/>
                <w:color w:val="000000"/>
              </w:rPr>
              <w:t>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2749212">
            <w:pPr>
              <w:spacing w:line="360" w:lineRule="auto"/>
              <w:jc w:val="center"/>
              <w:textAlignment w:val="center"/>
              <w:rPr>
                <w:color w:val="000000"/>
              </w:rPr>
            </w:pPr>
            <w:r>
              <w:rPr>
                <w:rFonts w:ascii="Times New Roman" w:hAnsi="Times New Roman" w:eastAsia="Times New Roman" w:cs="Times New Roman"/>
                <w:color w:val="000000"/>
              </w:rPr>
              <w:t>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B8C9F30">
            <w:pPr>
              <w:spacing w:line="360" w:lineRule="auto"/>
              <w:jc w:val="center"/>
              <w:textAlignment w:val="center"/>
              <w:rPr>
                <w:color w:val="000000"/>
              </w:rPr>
            </w:pPr>
            <w:r>
              <w:rPr>
                <w:rFonts w:ascii="Times New Roman" w:hAnsi="Times New Roman" w:eastAsia="Times New Roman" w:cs="Times New Roman"/>
                <w:color w:val="000000"/>
              </w:rPr>
              <w:t>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866048B">
            <w:pPr>
              <w:spacing w:line="360" w:lineRule="auto"/>
              <w:jc w:val="center"/>
              <w:textAlignment w:val="center"/>
              <w:rPr>
                <w:color w:val="000000"/>
              </w:rPr>
            </w:pPr>
            <w:r>
              <w:rPr>
                <w:rFonts w:ascii="Times New Roman" w:hAnsi="Times New Roman" w:eastAsia="Times New Roman" w:cs="Times New Roman"/>
                <w:color w:val="000000"/>
              </w:rPr>
              <w:t>7</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4225D27">
            <w:pPr>
              <w:spacing w:line="360" w:lineRule="auto"/>
              <w:jc w:val="center"/>
              <w:textAlignment w:val="center"/>
              <w:rPr>
                <w:color w:val="000000"/>
              </w:rPr>
            </w:pPr>
            <w:r>
              <w:rPr>
                <w:rFonts w:ascii="Times New Roman" w:hAnsi="Times New Roman" w:eastAsia="Times New Roman" w:cs="Times New Roman"/>
                <w:color w:val="000000"/>
              </w:rPr>
              <w:t>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4F03B54">
            <w:pPr>
              <w:spacing w:line="360" w:lineRule="auto"/>
              <w:jc w:val="center"/>
              <w:textAlignment w:val="center"/>
              <w:rPr>
                <w:color w:val="000000"/>
              </w:rPr>
            </w:pPr>
            <w:r>
              <w:rPr>
                <w:rFonts w:ascii="Times New Roman" w:hAnsi="Times New Roman" w:eastAsia="Times New Roman" w:cs="Times New Roman"/>
                <w:color w:val="000000"/>
              </w:rPr>
              <w:t>9</w:t>
            </w:r>
          </w:p>
        </w:tc>
      </w:tr>
      <w:tr w14:paraId="6EEAF3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79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F72789C">
            <w:pPr>
              <w:spacing w:line="360" w:lineRule="auto"/>
              <w:jc w:val="center"/>
              <w:textAlignment w:val="center"/>
              <w:rPr>
                <w:color w:val="000000"/>
              </w:rPr>
            </w:pPr>
            <w:r>
              <w:rPr>
                <w:rFonts w:ascii="宋体" w:hAnsi="宋体" w:eastAsia="宋体" w:cs="宋体"/>
                <w:color w:val="000000"/>
              </w:rPr>
              <w:t>弹簧测力计示数</w:t>
            </w:r>
            <w:r>
              <w:rPr>
                <w:rFonts w:ascii="Times New Roman" w:hAnsi="Times New Roman" w:eastAsia="Times New Roman" w:cs="Times New Roman"/>
                <w:i/>
                <w:color w:val="000000"/>
              </w:rPr>
              <w:t>F</w:t>
            </w:r>
            <w:r>
              <w:rPr>
                <w:rFonts w:ascii="Times New Roman" w:hAnsi="Times New Roman" w:eastAsia="Times New Roman" w:cs="Times New Roman"/>
                <w:color w:val="000000"/>
              </w:rPr>
              <w:t>/N</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C4C6594">
            <w:pPr>
              <w:spacing w:line="360" w:lineRule="auto"/>
              <w:jc w:val="center"/>
              <w:textAlignment w:val="center"/>
              <w:rPr>
                <w:color w:val="000000"/>
              </w:rPr>
            </w:pPr>
            <w:r>
              <w:rPr>
                <w:rFonts w:ascii="Times New Roman" w:hAnsi="Times New Roman" w:eastAsia="Times New Roman" w:cs="Times New Roman"/>
                <w:color w:val="000000"/>
              </w:rPr>
              <w:t>4.6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2012FB2">
            <w:pPr>
              <w:spacing w:line="360" w:lineRule="auto"/>
              <w:jc w:val="center"/>
              <w:textAlignment w:val="center"/>
              <w:rPr>
                <w:color w:val="000000"/>
              </w:rPr>
            </w:pPr>
            <w:r>
              <w:rPr>
                <w:rFonts w:ascii="Times New Roman" w:hAnsi="Times New Roman" w:eastAsia="Times New Roman" w:cs="Times New Roman"/>
                <w:color w:val="000000"/>
              </w:rPr>
              <w:t>4.2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E5C383F">
            <w:pPr>
              <w:spacing w:line="360" w:lineRule="auto"/>
              <w:jc w:val="center"/>
              <w:textAlignment w:val="center"/>
              <w:rPr>
                <w:color w:val="000000"/>
              </w:rPr>
            </w:pPr>
            <w:r>
              <w:rPr>
                <w:rFonts w:ascii="Times New Roman" w:hAnsi="Times New Roman" w:eastAsia="Times New Roman" w:cs="Times New Roman"/>
                <w:color w:val="000000"/>
              </w:rPr>
              <w:t>3.8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43E7F20">
            <w:pPr>
              <w:spacing w:line="360" w:lineRule="auto"/>
              <w:jc w:val="center"/>
              <w:textAlignment w:val="center"/>
              <w:rPr>
                <w:color w:val="000000"/>
              </w:rPr>
            </w:pPr>
            <w:r>
              <w:rPr>
                <w:rFonts w:ascii="Times New Roman" w:hAnsi="Times New Roman" w:eastAsia="Times New Roman" w:cs="Times New Roman"/>
                <w:color w:val="000000"/>
              </w:rPr>
              <w:t>3.4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C6049A9">
            <w:pPr>
              <w:spacing w:line="360" w:lineRule="auto"/>
              <w:jc w:val="center"/>
              <w:textAlignment w:val="center"/>
              <w:rPr>
                <w:color w:val="000000"/>
              </w:rPr>
            </w:pPr>
            <w:r>
              <w:rPr>
                <w:rFonts w:ascii="Times New Roman" w:hAnsi="Times New Roman" w:eastAsia="Times New Roman" w:cs="Times New Roman"/>
                <w:color w:val="000000"/>
              </w:rPr>
              <w:t>3.0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7EC4B1A">
            <w:pPr>
              <w:spacing w:line="360" w:lineRule="auto"/>
              <w:jc w:val="center"/>
              <w:textAlignment w:val="center"/>
              <w:rPr>
                <w:color w:val="000000"/>
              </w:rPr>
            </w:pPr>
            <w:r>
              <w:rPr>
                <w:rFonts w:ascii="Times New Roman" w:hAnsi="Times New Roman" w:eastAsia="Times New Roman" w:cs="Times New Roman"/>
                <w:color w:val="000000"/>
              </w:rPr>
              <w:t>2.6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2212FCD">
            <w:pPr>
              <w:spacing w:line="360" w:lineRule="auto"/>
              <w:jc w:val="center"/>
              <w:textAlignment w:val="center"/>
              <w:rPr>
                <w:color w:val="000000"/>
              </w:rPr>
            </w:pPr>
            <w:r>
              <w:rPr>
                <w:rFonts w:ascii="Times New Roman" w:hAnsi="Times New Roman" w:eastAsia="Times New Roman" w:cs="Times New Roman"/>
                <w:color w:val="000000"/>
              </w:rPr>
              <w:t>2.2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1A47AB9">
            <w:pPr>
              <w:spacing w:line="360" w:lineRule="auto"/>
              <w:jc w:val="center"/>
              <w:textAlignment w:val="center"/>
              <w:rPr>
                <w:color w:val="000000"/>
              </w:rPr>
            </w:pPr>
            <w:r>
              <w:rPr>
                <w:rFonts w:ascii="Times New Roman" w:hAnsi="Times New Roman" w:eastAsia="Times New Roman" w:cs="Times New Roman"/>
                <w:color w:val="000000"/>
              </w:rPr>
              <w:t>2.2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C742A4E">
            <w:pPr>
              <w:spacing w:line="360" w:lineRule="auto"/>
              <w:jc w:val="center"/>
              <w:textAlignment w:val="center"/>
              <w:rPr>
                <w:color w:val="000000"/>
              </w:rPr>
            </w:pPr>
            <w:r>
              <w:rPr>
                <w:rFonts w:ascii="Times New Roman" w:hAnsi="Times New Roman" w:eastAsia="Times New Roman" w:cs="Times New Roman"/>
                <w:color w:val="000000"/>
              </w:rPr>
              <w:t>2.2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FA82340">
            <w:pPr>
              <w:spacing w:line="360" w:lineRule="auto"/>
              <w:jc w:val="center"/>
              <w:textAlignment w:val="center"/>
              <w:rPr>
                <w:color w:val="000000"/>
              </w:rPr>
            </w:pPr>
            <w:r>
              <w:rPr>
                <w:rFonts w:ascii="Times New Roman" w:hAnsi="Times New Roman" w:eastAsia="Times New Roman" w:cs="Times New Roman"/>
                <w:color w:val="000000"/>
              </w:rPr>
              <w:t>2.2</w:t>
            </w:r>
          </w:p>
        </w:tc>
      </w:tr>
      <w:tr w14:paraId="58736F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79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29FC182">
            <w:pPr>
              <w:spacing w:line="360" w:lineRule="auto"/>
              <w:jc w:val="center"/>
              <w:textAlignment w:val="center"/>
              <w:rPr>
                <w:color w:val="000000"/>
              </w:rPr>
            </w:pPr>
            <w:r>
              <w:rPr>
                <w:rFonts w:ascii="宋体" w:hAnsi="宋体" w:eastAsia="宋体" w:cs="宋体"/>
                <w:color w:val="000000"/>
              </w:rPr>
              <w:t>物块所受浮力</w:t>
            </w:r>
            <w:r>
              <w:rPr>
                <w:rFonts w:ascii="Times New Roman" w:hAnsi="Times New Roman" w:eastAsia="Times New Roman" w:cs="Times New Roman"/>
                <w:i/>
                <w:color w:val="000000"/>
              </w:rPr>
              <w:t>F</w:t>
            </w:r>
            <w:r>
              <w:rPr>
                <w:rFonts w:ascii="宋体" w:hAnsi="宋体" w:eastAsia="宋体" w:cs="宋体"/>
                <w:color w:val="000000"/>
                <w:vertAlign w:val="subscript"/>
              </w:rPr>
              <w:t>浮</w:t>
            </w:r>
            <w:r>
              <w:rPr>
                <w:rFonts w:ascii="Times New Roman" w:hAnsi="Times New Roman" w:eastAsia="Times New Roman" w:cs="Times New Roman"/>
                <w:color w:val="000000"/>
              </w:rPr>
              <w:t>/N</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C2DB8B">
            <w:pPr>
              <w:spacing w:line="360" w:lineRule="auto"/>
              <w:jc w:val="center"/>
              <w:textAlignment w:val="center"/>
              <w:rPr>
                <w:color w:val="000000"/>
              </w:rPr>
            </w:pPr>
            <w:r>
              <w:rPr>
                <w:rFonts w:ascii="Times New Roman" w:hAnsi="Times New Roman" w:eastAsia="Times New Roman" w:cs="Times New Roman"/>
                <w:color w:val="000000"/>
              </w:rPr>
              <w:t>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FEF6AC6">
            <w:pPr>
              <w:spacing w:line="360" w:lineRule="auto"/>
              <w:jc w:val="center"/>
              <w:textAlignment w:val="center"/>
              <w:rPr>
                <w:color w:val="000000"/>
              </w:rPr>
            </w:pPr>
            <w:r>
              <w:rPr>
                <w:rFonts w:ascii="Times New Roman" w:hAnsi="Times New Roman" w:eastAsia="Times New Roman" w:cs="Times New Roman"/>
                <w:color w:val="000000"/>
              </w:rPr>
              <w:t>0.4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7C8C278">
            <w:pPr>
              <w:spacing w:line="360" w:lineRule="auto"/>
              <w:jc w:val="center"/>
              <w:textAlignment w:val="center"/>
              <w:rPr>
                <w:color w:val="000000"/>
              </w:rPr>
            </w:pPr>
            <w:r>
              <w:rPr>
                <w:rFonts w:ascii="Times New Roman" w:hAnsi="Times New Roman" w:eastAsia="Times New Roman" w:cs="Times New Roman"/>
                <w:color w:val="000000"/>
              </w:rPr>
              <w:t>0.8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182F111">
            <w:pPr>
              <w:spacing w:line="360" w:lineRule="auto"/>
              <w:jc w:val="center"/>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3AE2494">
            <w:pPr>
              <w:spacing w:line="360" w:lineRule="auto"/>
              <w:jc w:val="center"/>
              <w:textAlignment w:val="center"/>
              <w:rPr>
                <w:color w:val="000000"/>
              </w:rPr>
            </w:pPr>
            <w:r>
              <w:rPr>
                <w:rFonts w:ascii="Times New Roman" w:hAnsi="Times New Roman" w:eastAsia="Times New Roman" w:cs="Times New Roman"/>
                <w:color w:val="000000"/>
              </w:rPr>
              <w:t>1.6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32A4362">
            <w:pPr>
              <w:spacing w:line="360" w:lineRule="auto"/>
              <w:jc w:val="center"/>
              <w:textAlignment w:val="center"/>
              <w:rPr>
                <w:color w:val="000000"/>
              </w:rPr>
            </w:pPr>
            <w:r>
              <w:rPr>
                <w:rFonts w:ascii="Times New Roman" w:hAnsi="Times New Roman" w:eastAsia="Times New Roman" w:cs="Times New Roman"/>
                <w:color w:val="000000"/>
              </w:rPr>
              <w:t>2.0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AA32997">
            <w:pPr>
              <w:spacing w:line="360" w:lineRule="auto"/>
              <w:jc w:val="center"/>
              <w:textAlignment w:val="center"/>
              <w:rPr>
                <w:color w:val="000000"/>
              </w:rPr>
            </w:pPr>
            <w:r>
              <w:rPr>
                <w:rFonts w:ascii="Times New Roman" w:hAnsi="Times New Roman" w:eastAsia="Times New Roman" w:cs="Times New Roman"/>
                <w:color w:val="000000"/>
              </w:rPr>
              <w:t>2.4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027EC93">
            <w:pPr>
              <w:spacing w:line="360" w:lineRule="auto"/>
              <w:jc w:val="center"/>
              <w:textAlignment w:val="center"/>
              <w:rPr>
                <w:color w:val="000000"/>
              </w:rPr>
            </w:pPr>
            <w:r>
              <w:rPr>
                <w:rFonts w:ascii="Times New Roman" w:hAnsi="Times New Roman" w:eastAsia="Times New Roman" w:cs="Times New Roman"/>
                <w:color w:val="000000"/>
              </w:rPr>
              <w:t>2.4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E872C20">
            <w:pPr>
              <w:spacing w:line="360" w:lineRule="auto"/>
              <w:jc w:val="center"/>
              <w:textAlignment w:val="center"/>
              <w:rPr>
                <w:color w:val="000000"/>
              </w:rPr>
            </w:pPr>
            <w:r>
              <w:rPr>
                <w:rFonts w:ascii="Times New Roman" w:hAnsi="Times New Roman" w:eastAsia="Times New Roman" w:cs="Times New Roman"/>
                <w:color w:val="000000"/>
              </w:rPr>
              <w:t>2.4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9A4C479">
            <w:pPr>
              <w:spacing w:line="360" w:lineRule="auto"/>
              <w:jc w:val="center"/>
              <w:textAlignment w:val="center"/>
              <w:rPr>
                <w:color w:val="000000"/>
              </w:rPr>
            </w:pPr>
            <w:r>
              <w:rPr>
                <w:rFonts w:ascii="Times New Roman" w:hAnsi="Times New Roman" w:eastAsia="Times New Roman" w:cs="Times New Roman"/>
                <w:color w:val="000000"/>
              </w:rPr>
              <w:t>2.4</w:t>
            </w:r>
          </w:p>
        </w:tc>
      </w:tr>
    </w:tbl>
    <w:p w14:paraId="5F75060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）表格中所缺数据为</w:t>
      </w:r>
      <w:r>
        <w:rPr>
          <w:color w:val="000000"/>
        </w:rPr>
        <w:t>___________</w:t>
      </w:r>
      <w:r>
        <w:rPr>
          <w:rFonts w:ascii="宋体" w:hAnsi="宋体" w:eastAsia="宋体" w:cs="宋体"/>
          <w:color w:val="000000"/>
        </w:rPr>
        <w:t>，请在图乙中画出浮力大小</w:t>
      </w:r>
      <w:r>
        <w:rPr>
          <w:rFonts w:ascii="Times New Roman" w:hAnsi="Times New Roman" w:eastAsia="Times New Roman" w:cs="Times New Roman"/>
          <w:i/>
          <w:color w:val="000000"/>
        </w:rPr>
        <w:t>F</w:t>
      </w:r>
      <w:r>
        <w:rPr>
          <w:rFonts w:ascii="宋体" w:hAnsi="宋体" w:eastAsia="宋体" w:cs="宋体"/>
          <w:color w:val="000000"/>
          <w:vertAlign w:val="subscript"/>
        </w:rPr>
        <w:t>浮</w:t>
      </w:r>
      <w:r>
        <w:rPr>
          <w:rFonts w:ascii="宋体" w:hAnsi="宋体" w:eastAsia="宋体" w:cs="宋体"/>
          <w:color w:val="000000"/>
        </w:rPr>
        <w:t>与物块下表面所处深度</w:t>
      </w:r>
      <w:r>
        <w:rPr>
          <w:rFonts w:ascii="Times New Roman" w:hAnsi="Times New Roman" w:eastAsia="Times New Roman" w:cs="Times New Roman"/>
          <w:i/>
          <w:color w:val="000000"/>
        </w:rPr>
        <w:t>h</w:t>
      </w:r>
      <w:r>
        <w:rPr>
          <w:rFonts w:ascii="宋体" w:hAnsi="宋体" w:eastAsia="宋体" w:cs="宋体"/>
          <w:color w:val="000000"/>
        </w:rPr>
        <w:t>之间</w:t>
      </w:r>
      <w:r>
        <w:rPr>
          <w:rFonts w:ascii="宋体" w:hAnsi="宋体" w:eastAsia="宋体" w:cs="宋体"/>
          <w:color w:val="000000"/>
          <w:position w:val="0"/>
        </w:rPr>
        <w:drawing>
          <wp:inline distT="0" distB="0" distL="114300" distR="114300">
            <wp:extent cx="133350" cy="177800"/>
            <wp:effectExtent l="0" t="0" r="0" b="13335"/>
            <wp:docPr id="468001410" name="图片 4680014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8001410" name="图片 468001410"/>
                    <pic:cNvPicPr>
                      <a:picLocks noChangeAspect="1"/>
                    </pic:cNvPicPr>
                  </pic:nvPicPr>
                  <pic:blipFill>
                    <a:blip r:embed="rId2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关系图像</w:t>
      </w:r>
      <w:r>
        <w:rPr>
          <w:color w:val="000000"/>
        </w:rPr>
        <w:t>___________</w:t>
      </w:r>
      <w:r>
        <w:rPr>
          <w:rFonts w:ascii="宋体" w:hAnsi="宋体" w:eastAsia="宋体" w:cs="宋体"/>
          <w:color w:val="000000"/>
        </w:rPr>
        <w:t>；</w:t>
      </w:r>
    </w:p>
    <w:p w14:paraId="294AF0E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）分析上述实验，请解释人从浅水区走向深水区时浮力为什么会变大？</w:t>
      </w:r>
      <w:r>
        <w:rPr>
          <w:color w:val="000000"/>
        </w:rPr>
        <w:t>___________</w:t>
      </w:r>
      <w:r>
        <w:rPr>
          <w:rFonts w:ascii="宋体" w:hAnsi="宋体" w:eastAsia="宋体" w:cs="宋体"/>
          <w:color w:val="000000"/>
        </w:rPr>
        <w:t>。；</w:t>
      </w:r>
    </w:p>
    <w:p w14:paraId="302F109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）由图</w:t>
      </w:r>
      <w:r>
        <w:rPr>
          <w:rFonts w:ascii="Times New Roman" w:hAnsi="Times New Roman" w:eastAsia="Times New Roman" w:cs="Times New Roman"/>
          <w:color w:val="000000"/>
        </w:rPr>
        <w:t>B</w:t>
      </w:r>
      <w:r>
        <w:rPr>
          <w:rFonts w:ascii="宋体" w:hAnsi="宋体" w:eastAsia="宋体" w:cs="宋体"/>
          <w:color w:val="000000"/>
        </w:rPr>
        <w:t>和表中数据可知，物块下表面受到水的压强为</w:t>
      </w:r>
      <w:r>
        <w:rPr>
          <w:color w:val="000000"/>
        </w:rPr>
        <w:t>___________</w:t>
      </w:r>
      <w:r>
        <w:rPr>
          <w:rFonts w:ascii="Times New Roman" w:hAnsi="Times New Roman" w:eastAsia="Times New Roman" w:cs="Times New Roman"/>
          <w:color w:val="000000"/>
        </w:rPr>
        <w:t>Pa</w:t>
      </w:r>
      <w:r>
        <w:object>
          <v:shape id="_x0000_i1083" o:spt="75" alt="学科网(www.zxxk.com)--教育资源门户，提供试卷、教案、课件、论文、素材以及各类教学资源下载，还有大量而丰富的教学相关资讯！" type="#_x0000_t75" style="height:19.55pt;width:101.95pt;" o:ole="t" filled="f" o:preferrelative="t" stroked="f" coordsize="21600,21600">
            <v:path/>
            <v:fill on="f" focussize="0,0"/>
            <v:stroke on="f" joinstyle="miter"/>
            <v:imagedata r:id="rId138" o:title="eqId88a31c73a7d8e5b5e2abdf35bf7b4890"/>
            <o:lock v:ext="edit" aspectratio="t"/>
            <w10:wrap type="none"/>
            <w10:anchorlock/>
          </v:shape>
          <o:OLEObject Type="Embed" ProgID="Equation.DSMT4" ShapeID="_x0000_i1083" DrawAspect="Content" ObjectID="_1468075783" r:id="rId137">
            <o:LockedField>false</o:LockedField>
          </o:OLEObject>
        </w:object>
      </w:r>
      <w:r>
        <w:rPr>
          <w:rFonts w:ascii="宋体" w:hAnsi="宋体" w:eastAsia="宋体" w:cs="宋体"/>
          <w:color w:val="000000"/>
        </w:rPr>
        <w:t>）；</w:t>
      </w:r>
    </w:p>
    <w:p w14:paraId="68149B1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）为了继续探究浮力的大小是否与液体密度有关，他应该采取的操作是：</w:t>
      </w:r>
      <w:r>
        <w:rPr>
          <w:color w:val="000000"/>
        </w:rPr>
        <w:t>___________</w:t>
      </w:r>
      <w:r>
        <w:rPr>
          <w:rFonts w:ascii="宋体" w:hAnsi="宋体" w:eastAsia="宋体" w:cs="宋体"/>
          <w:color w:val="000000"/>
        </w:rPr>
        <w:t>。</w:t>
      </w:r>
    </w:p>
    <w:p w14:paraId="4866EE2C">
      <w:pPr>
        <w:spacing w:line="360" w:lineRule="auto"/>
        <w:textAlignment w:val="center"/>
        <w:rPr>
          <w:color w:val="000000"/>
        </w:rPr>
      </w:pPr>
      <w:r>
        <w:rPr>
          <w:color w:val="2E75B6"/>
        </w:rPr>
        <w:t>【答案】</w:t>
      </w:r>
      <w:r>
        <w:rPr>
          <w:color w:val="000000"/>
        </w:rPr>
        <w:t xml:space="preserve">    ①. </w:t>
      </w:r>
      <w:r>
        <w:rPr>
          <w:rFonts w:ascii="Times New Roman" w:hAnsi="Times New Roman" w:eastAsia="Times New Roman" w:cs="Times New Roman"/>
          <w:color w:val="000000"/>
        </w:rPr>
        <w:t>1.2</w:t>
      </w:r>
      <w:r>
        <w:rPr>
          <w:color w:val="000000"/>
        </w:rPr>
        <w:t xml:space="preserve">    ②. </w:t>
      </w:r>
      <w:r>
        <w:rPr>
          <w:color w:val="000000"/>
        </w:rPr>
        <w:drawing>
          <wp:inline distT="0" distB="0" distL="114300" distR="114300">
            <wp:extent cx="1962150" cy="1362075"/>
            <wp:effectExtent l="0" t="0" r="0" b="9525"/>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139"/>
                    <a:stretch>
                      <a:fillRect/>
                    </a:stretch>
                  </pic:blipFill>
                  <pic:spPr>
                    <a:xfrm>
                      <a:off x="0" y="0"/>
                      <a:ext cx="1962150" cy="1362075"/>
                    </a:xfrm>
                    <a:prstGeom prst="rect">
                      <a:avLst/>
                    </a:prstGeom>
                  </pic:spPr>
                </pic:pic>
              </a:graphicData>
            </a:graphic>
          </wp:inline>
        </w:drawing>
      </w:r>
      <w:r>
        <w:rPr>
          <w:color w:val="000000"/>
        </w:rPr>
        <w:t xml:space="preserve">      ③. </w:t>
      </w:r>
      <w:r>
        <w:rPr>
          <w:rFonts w:ascii="宋体" w:hAnsi="宋体" w:eastAsia="宋体" w:cs="宋体"/>
          <w:color w:val="000000"/>
        </w:rPr>
        <w:t>见解析</w:t>
      </w:r>
      <w:r>
        <w:rPr>
          <w:color w:val="000000"/>
        </w:rPr>
        <w:t xml:space="preserve">    ④. </w:t>
      </w:r>
      <w:r>
        <w:rPr>
          <w:rFonts w:ascii="Times New Roman" w:hAnsi="Times New Roman" w:eastAsia="Times New Roman" w:cs="Times New Roman"/>
          <w:color w:val="000000"/>
        </w:rPr>
        <w:t>300</w:t>
      </w:r>
      <w:r>
        <w:rPr>
          <w:color w:val="000000"/>
        </w:rPr>
        <w:t xml:space="preserve">    ⑤. </w:t>
      </w:r>
      <w:r>
        <w:rPr>
          <w:rFonts w:ascii="宋体" w:hAnsi="宋体" w:eastAsia="宋体" w:cs="宋体"/>
          <w:color w:val="000000"/>
        </w:rPr>
        <w:t>见解析</w:t>
      </w:r>
    </w:p>
    <w:p w14:paraId="65519E2B">
      <w:pPr>
        <w:spacing w:line="360" w:lineRule="auto"/>
        <w:textAlignment w:val="center"/>
        <w:rPr>
          <w:color w:val="000000"/>
        </w:rPr>
      </w:pPr>
      <w:r>
        <w:rPr>
          <w:color w:val="2E75B6"/>
        </w:rPr>
        <w:t>【解析】</w:t>
      </w:r>
    </w:p>
    <w:p w14:paraId="11C816B1">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由表中数据可知，深度为零时，弹簧测力计的示数是</w:t>
      </w:r>
      <w:r>
        <w:rPr>
          <w:rFonts w:ascii="Times New Roman" w:hAnsi="Times New Roman" w:eastAsia="Times New Roman" w:cs="Times New Roman"/>
          <w:color w:val="000000"/>
        </w:rPr>
        <w:t>4.6N</w:t>
      </w:r>
      <w:r>
        <w:rPr>
          <w:rFonts w:ascii="宋体" w:hAnsi="宋体" w:eastAsia="宋体" w:cs="宋体"/>
          <w:color w:val="000000"/>
        </w:rPr>
        <w:t>，物体的重力</w:t>
      </w:r>
      <w:r>
        <w:rPr>
          <w:rFonts w:ascii="Times New Roman" w:hAnsi="Times New Roman" w:eastAsia="Times New Roman" w:cs="Times New Roman"/>
          <w:i/>
          <w:color w:val="000000"/>
        </w:rPr>
        <w:t>G</w:t>
      </w:r>
      <w:r>
        <w:rPr>
          <w:rFonts w:ascii="Times New Roman" w:hAnsi="Times New Roman" w:eastAsia="Times New Roman" w:cs="Times New Roman"/>
          <w:color w:val="000000"/>
        </w:rPr>
        <w:t>=4.6N</w:t>
      </w:r>
      <w:r>
        <w:rPr>
          <w:rFonts w:ascii="宋体" w:hAnsi="宋体" w:eastAsia="宋体" w:cs="宋体"/>
          <w:color w:val="000000"/>
        </w:rPr>
        <w:t>，当物块下表面深度是</w:t>
      </w:r>
      <w:r>
        <w:rPr>
          <w:rFonts w:ascii="Times New Roman" w:hAnsi="Times New Roman" w:eastAsia="Times New Roman" w:cs="Times New Roman"/>
          <w:color w:val="000000"/>
        </w:rPr>
        <w:t>3cm</w:t>
      </w:r>
      <w:r>
        <w:rPr>
          <w:rFonts w:ascii="宋体" w:hAnsi="宋体" w:eastAsia="宋体" w:cs="宋体"/>
          <w:color w:val="000000"/>
        </w:rPr>
        <w:t>时，弹簧测力计的示数是</w:t>
      </w:r>
      <w:r>
        <w:rPr>
          <w:rFonts w:ascii="Times New Roman" w:hAnsi="Times New Roman" w:eastAsia="Times New Roman" w:cs="Times New Roman"/>
          <w:color w:val="000000"/>
        </w:rPr>
        <w:t>3.4N</w:t>
      </w:r>
      <w:r>
        <w:rPr>
          <w:rFonts w:ascii="宋体" w:hAnsi="宋体" w:eastAsia="宋体" w:cs="宋体"/>
          <w:color w:val="000000"/>
        </w:rPr>
        <w:t>，物块受到的浮力</w:t>
      </w:r>
    </w:p>
    <w:p w14:paraId="38BDFF32">
      <w:pPr>
        <w:spacing w:line="360" w:lineRule="auto"/>
        <w:jc w:val="center"/>
        <w:textAlignment w:val="center"/>
        <w:rPr>
          <w:color w:val="000000"/>
        </w:rPr>
      </w:pPr>
      <w:r>
        <w:rPr>
          <w:rFonts w:ascii="Times New Roman" w:hAnsi="Times New Roman" w:eastAsia="Times New Roman" w:cs="Times New Roman"/>
          <w:i/>
          <w:color w:val="000000"/>
        </w:rPr>
        <w:t>F</w:t>
      </w:r>
      <w:r>
        <w:rPr>
          <w:rFonts w:ascii="宋体" w:hAnsi="宋体" w:eastAsia="宋体" w:cs="宋体"/>
          <w:color w:val="000000"/>
          <w:vertAlign w:val="subscript"/>
        </w:rPr>
        <w:t>浮</w:t>
      </w:r>
      <w:r>
        <w:rPr>
          <w:rFonts w:ascii="Times New Roman" w:hAnsi="Times New Roman" w:eastAsia="Times New Roman" w:cs="Times New Roman"/>
          <w:color w:val="000000"/>
        </w:rPr>
        <w:t>=</w:t>
      </w:r>
      <w:r>
        <w:rPr>
          <w:rFonts w:ascii="Times New Roman" w:hAnsi="Times New Roman" w:eastAsia="Times New Roman" w:cs="Times New Roman"/>
          <w:i/>
          <w:color w:val="000000"/>
        </w:rPr>
        <w:t>G</w:t>
      </w:r>
      <w:r>
        <w:rPr>
          <w:rFonts w:ascii="Times New Roman" w:hAnsi="Times New Roman" w:eastAsia="Times New Roman" w:cs="Times New Roman"/>
          <w:color w:val="000000"/>
        </w:rPr>
        <w:t>-</w:t>
      </w:r>
      <w:r>
        <w:rPr>
          <w:rFonts w:ascii="Times New Roman" w:hAnsi="Times New Roman" w:eastAsia="Times New Roman" w:cs="Times New Roman"/>
          <w:i/>
          <w:color w:val="000000"/>
        </w:rPr>
        <w:t>F</w:t>
      </w:r>
      <w:r>
        <w:rPr>
          <w:rFonts w:ascii="Times New Roman" w:hAnsi="Times New Roman" w:eastAsia="Times New Roman" w:cs="Times New Roman"/>
          <w:color w:val="000000"/>
        </w:rPr>
        <w:t>=4.6N-3.4N=1.2N</w:t>
      </w:r>
    </w:p>
    <w:p w14:paraId="410004B1">
      <w:pPr>
        <w:spacing w:line="360" w:lineRule="auto"/>
        <w:jc w:val="both"/>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由表中数据，利用描点法画出浮力和物块下表面深度的关系图像，如图所示：</w:t>
      </w:r>
    </w:p>
    <w:p w14:paraId="0FB7EDE0">
      <w:pPr>
        <w:spacing w:line="360" w:lineRule="auto"/>
        <w:jc w:val="both"/>
        <w:textAlignment w:val="center"/>
        <w:rPr>
          <w:color w:val="000000"/>
        </w:rPr>
      </w:pPr>
      <w:r>
        <w:rPr>
          <w:color w:val="000000"/>
        </w:rPr>
        <w:drawing>
          <wp:inline distT="0" distB="0" distL="114300" distR="114300">
            <wp:extent cx="2009775" cy="1390650"/>
            <wp:effectExtent l="0" t="0" r="9525" b="0"/>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139"/>
                    <a:stretch>
                      <a:fillRect/>
                    </a:stretch>
                  </pic:blipFill>
                  <pic:spPr>
                    <a:xfrm>
                      <a:off x="0" y="0"/>
                      <a:ext cx="2009775" cy="1390650"/>
                    </a:xfrm>
                    <a:prstGeom prst="rect">
                      <a:avLst/>
                    </a:prstGeom>
                  </pic:spPr>
                </pic:pic>
              </a:graphicData>
            </a:graphic>
          </wp:inline>
        </w:drawing>
      </w:r>
      <w:r>
        <w:rPr>
          <w:color w:val="000000"/>
        </w:rPr>
        <w:t xml:space="preserve">  </w:t>
      </w:r>
    </w:p>
    <w:p w14:paraId="7F5A3B19">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由表中数据可知，物块没有全部浸入液体中，物块下表面深度越大，即排开液体的体积越大，受到的浮力越大，人从浅水区走向深水区时，人排开水的体积在增大，人受到的浮力增大。</w:t>
      </w:r>
    </w:p>
    <w:p w14:paraId="18F6DC1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图</w:t>
      </w:r>
      <w:r>
        <w:rPr>
          <w:rFonts w:ascii="Times New Roman" w:hAnsi="Times New Roman" w:eastAsia="Times New Roman" w:cs="Times New Roman"/>
          <w:color w:val="000000"/>
        </w:rPr>
        <w:t>B</w:t>
      </w:r>
      <w:r>
        <w:rPr>
          <w:rFonts w:ascii="宋体" w:hAnsi="宋体" w:eastAsia="宋体" w:cs="宋体"/>
          <w:color w:val="000000"/>
        </w:rPr>
        <w:t>中弹簧测力计的示数是</w:t>
      </w:r>
      <w:r>
        <w:rPr>
          <w:rFonts w:ascii="Times New Roman" w:hAnsi="Times New Roman" w:eastAsia="Times New Roman" w:cs="Times New Roman"/>
          <w:color w:val="000000"/>
        </w:rPr>
        <w:t>3.4N</w:t>
      </w:r>
      <w:r>
        <w:rPr>
          <w:rFonts w:ascii="宋体" w:hAnsi="宋体" w:eastAsia="宋体" w:cs="宋体"/>
          <w:color w:val="000000"/>
        </w:rPr>
        <w:t>，由表中数据可知物块下表面的深度是</w:t>
      </w:r>
      <w:r>
        <w:rPr>
          <w:rFonts w:ascii="Times New Roman" w:hAnsi="Times New Roman" w:eastAsia="Times New Roman" w:cs="Times New Roman"/>
          <w:color w:val="000000"/>
        </w:rPr>
        <w:t>3cm</w:t>
      </w:r>
      <w:r>
        <w:rPr>
          <w:rFonts w:ascii="宋体" w:hAnsi="宋体" w:eastAsia="宋体" w:cs="宋体"/>
          <w:color w:val="000000"/>
        </w:rPr>
        <w:t>，物块下表面受到水的压强为</w:t>
      </w:r>
    </w:p>
    <w:p w14:paraId="234EE7DB">
      <w:pPr>
        <w:spacing w:line="360" w:lineRule="auto"/>
        <w:jc w:val="center"/>
        <w:textAlignment w:val="center"/>
        <w:rPr>
          <w:color w:val="000000"/>
        </w:rPr>
      </w:pPr>
      <w:r>
        <w:object>
          <v:shape id="_x0000_i1084" o:spt="75" alt="学科网(www.zxxk.com)--教育资源门户，提供试卷、教案、课件、论文、素材以及各类教学资源下载，还有大量而丰富的教学相关资讯！" type="#_x0000_t75" style="height:20pt;width:247.95pt;" o:ole="t" filled="f" o:preferrelative="t" stroked="f" coordsize="21600,21600">
            <v:path/>
            <v:fill on="f" focussize="0,0"/>
            <v:stroke on="f" joinstyle="miter"/>
            <v:imagedata r:id="rId141" o:title="eqIda8647f35eb40a7ca0891b5e79aeffe3a"/>
            <o:lock v:ext="edit" aspectratio="t"/>
            <w10:wrap type="none"/>
            <w10:anchorlock/>
          </v:shape>
          <o:OLEObject Type="Embed" ProgID="Equation.DSMT4" ShapeID="_x0000_i1084" DrawAspect="Content" ObjectID="_1468075784" r:id="rId140">
            <o:LockedField>false</o:LockedField>
          </o:OLEObject>
        </w:object>
      </w:r>
    </w:p>
    <w:p w14:paraId="1BC94BAD">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若要探究物块所受浮力大小是否与液体密度有关，需改变液体的密度，要增加的器材是盐水，可将物块完全浸没在装有盐水的杯中，观察弹簧测力计的示数，与图</w:t>
      </w:r>
      <w:r>
        <w:rPr>
          <w:rFonts w:ascii="Times New Roman" w:hAnsi="Times New Roman" w:eastAsia="Times New Roman" w:cs="Times New Roman"/>
          <w:color w:val="000000"/>
        </w:rPr>
        <w:t>D</w:t>
      </w:r>
      <w:r>
        <w:rPr>
          <w:rFonts w:ascii="宋体" w:hAnsi="宋体" w:eastAsia="宋体" w:cs="宋体"/>
          <w:color w:val="000000"/>
        </w:rPr>
        <w:t>比较得出结论。</w:t>
      </w:r>
    </w:p>
    <w:p w14:paraId="331DD09B">
      <w:pPr>
        <w:spacing w:line="360" w:lineRule="auto"/>
        <w:jc w:val="left"/>
        <w:textAlignment w:val="center"/>
        <w:rPr>
          <w:color w:val="000000"/>
        </w:rPr>
      </w:pPr>
      <w:r>
        <w:rPr>
          <w:color w:val="000000"/>
        </w:rPr>
        <w:t xml:space="preserve">21. </w:t>
      </w:r>
      <w:r>
        <w:rPr>
          <w:rFonts w:ascii="宋体" w:hAnsi="宋体" w:eastAsia="宋体" w:cs="宋体"/>
          <w:color w:val="000000"/>
        </w:rPr>
        <w:t>近年来，渣土车因“多拉快跑”而引发的交通事故时有发生，引起了交通管理部门的高度重视。小彤设计了如图所示的实验来模拟汽车超速、超载带来的危害，通过电磁铁的控制，让质量分别为</w:t>
      </w:r>
      <w:r>
        <w:object>
          <v:shape id="_x0000_i1085"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143" o:title="eqId77ab1256702aef4e9f1a5eb6c12ecc96"/>
            <o:lock v:ext="edit" aspectratio="t"/>
            <w10:wrap type="none"/>
            <w10:anchorlock/>
          </v:shape>
          <o:OLEObject Type="Embed" ProgID="Equation.DSMT4" ShapeID="_x0000_i1085" DrawAspect="Content" ObjectID="_1468075785" r:id="rId142">
            <o:LockedField>false</o:LockedField>
          </o:OLEObject>
        </w:object>
      </w:r>
      <w:r>
        <w:rPr>
          <w:rFonts w:ascii="宋体" w:hAnsi="宋体" w:eastAsia="宋体" w:cs="宋体"/>
          <w:color w:val="000000"/>
        </w:rPr>
        <w:t>和</w:t>
      </w:r>
      <w:r>
        <w:object>
          <v:shape id="_x0000_i1086" o:spt="75" alt="学科网(www.zxxk.com)--教育资源门户，提供试卷、教案、课件、论文、素材以及各类教学资源下载，还有大量而丰富的教学相关资讯！" type="#_x0000_t75" style="height:18pt;width:16pt;" o:ole="t" filled="f" o:preferrelative="t" stroked="f" coordsize="21600,21600">
            <v:path/>
            <v:fill on="f" focussize="0,0"/>
            <v:stroke on="f" joinstyle="miter"/>
            <v:imagedata r:id="rId145" o:title="eqId1fbd67f60f04c278bdd867fdb3979dfb"/>
            <o:lock v:ext="edit" aspectratio="t"/>
            <w10:wrap type="none"/>
            <w10:anchorlock/>
          </v:shape>
          <o:OLEObject Type="Embed" ProgID="Equation.DSMT4" ShapeID="_x0000_i1086" DrawAspect="Content" ObjectID="_1468075786" r:id="rId144">
            <o:LockedField>false</o:LockedField>
          </o:OLEObject>
        </w:object>
      </w:r>
      <w:r>
        <w:rPr>
          <w:rFonts w:ascii="宋体" w:hAnsi="宋体" w:eastAsia="宋体" w:cs="宋体"/>
          <w:color w:val="000000"/>
        </w:rPr>
        <w:t>（</w:t>
      </w:r>
      <w:r>
        <w:object>
          <v:shape id="_x0000_i1087"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143" o:title="eqId77ab1256702aef4e9f1a5eb6c12ecc96"/>
            <o:lock v:ext="edit" aspectratio="t"/>
            <w10:wrap type="none"/>
            <w10:anchorlock/>
          </v:shape>
          <o:OLEObject Type="Embed" ProgID="Equation.DSMT4" ShapeID="_x0000_i1087" DrawAspect="Content" ObjectID="_1468075787" r:id="rId146">
            <o:LockedField>false</o:LockedField>
          </o:OLEObject>
        </w:object>
      </w:r>
      <w:r>
        <w:rPr>
          <w:rFonts w:ascii="Times New Roman" w:hAnsi="Times New Roman" w:eastAsia="Times New Roman" w:cs="Times New Roman"/>
          <w:color w:val="000000"/>
        </w:rPr>
        <w:t>&lt;</w:t>
      </w:r>
      <w:r>
        <w:object>
          <v:shape id="_x0000_i1088" o:spt="75" alt="学科网(www.zxxk.com)--教育资源门户，提供试卷、教案、课件、论文、素材以及各类教学资源下载，还有大量而丰富的教学相关资讯！" type="#_x0000_t75" style="height:18pt;width:16pt;" o:ole="t" filled="f" o:preferrelative="t" stroked="f" coordsize="21600,21600">
            <v:path/>
            <v:fill on="f" focussize="0,0"/>
            <v:stroke on="f" joinstyle="miter"/>
            <v:imagedata r:id="rId145" o:title="eqId1fbd67f60f04c278bdd867fdb3979dfb"/>
            <o:lock v:ext="edit" aspectratio="t"/>
            <w10:wrap type="none"/>
            <w10:anchorlock/>
          </v:shape>
          <o:OLEObject Type="Embed" ProgID="Equation.DSMT4" ShapeID="_x0000_i1088" DrawAspect="Content" ObjectID="_1468075788" r:id="rId147">
            <o:LockedField>false</o:LockedField>
          </o:OLEObject>
        </w:object>
      </w:r>
      <w:r>
        <w:rPr>
          <w:rFonts w:ascii="宋体" w:hAnsi="宋体" w:eastAsia="宋体" w:cs="宋体"/>
          <w:color w:val="000000"/>
        </w:rPr>
        <w:t>）的小钢球从圆弧轨道的一定高度（</w:t>
      </w:r>
      <w:r>
        <w:object>
          <v:shape id="_x0000_i1089" o:spt="75" alt="学科网(www.zxxk.com)--教育资源门户，提供试卷、教案、课件、论文、素材以及各类教学资源下载，还有大量而丰富的教学相关资讯！" type="#_x0000_t75" style="height:18pt;width:33.75pt;" o:ole="t" filled="f" o:preferrelative="t" stroked="f" coordsize="21600,21600">
            <v:path/>
            <v:fill on="f" focussize="0,0"/>
            <v:stroke on="f" joinstyle="miter"/>
            <v:imagedata r:id="rId149" o:title="eqIdd9248609f084d222df9cb81f4d2ad5c7"/>
            <o:lock v:ext="edit" aspectratio="t"/>
            <w10:wrap type="none"/>
            <w10:anchorlock/>
          </v:shape>
          <o:OLEObject Type="Embed" ProgID="Equation.DSMT4" ShapeID="_x0000_i1089" DrawAspect="Content" ObjectID="_1468075789" r:id="rId148">
            <o:LockedField>false</o:LockedField>
          </o:OLEObject>
        </w:object>
      </w:r>
      <w:r>
        <w:rPr>
          <w:rFonts w:ascii="宋体" w:hAnsi="宋体" w:eastAsia="宋体" w:cs="宋体"/>
          <w:color w:val="000000"/>
        </w:rPr>
        <w:t>）由静止滚下，撞击水平面上的纸盒并将纸盒推动一段距离（实验中的圆弧轨道、水平面和纸盒均不变）。</w:t>
      </w:r>
    </w:p>
    <w:p w14:paraId="2AF6D07F">
      <w:pPr>
        <w:spacing w:line="360" w:lineRule="auto"/>
        <w:jc w:val="left"/>
        <w:textAlignment w:val="center"/>
        <w:rPr>
          <w:color w:val="000000"/>
        </w:rPr>
      </w:pPr>
      <w:r>
        <w:rPr>
          <w:color w:val="000000"/>
        </w:rPr>
        <w:drawing>
          <wp:inline distT="0" distB="0" distL="114300" distR="114300">
            <wp:extent cx="2924175" cy="3514725"/>
            <wp:effectExtent l="0" t="0" r="9525" b="9525"/>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pic:cNvPicPr>
                      <a:picLocks noChangeAspect="1"/>
                    </pic:cNvPicPr>
                  </pic:nvPicPr>
                  <pic:blipFill>
                    <a:blip r:embed="rId150"/>
                    <a:stretch>
                      <a:fillRect/>
                    </a:stretch>
                  </pic:blipFill>
                  <pic:spPr>
                    <a:xfrm>
                      <a:off x="0" y="0"/>
                      <a:ext cx="2924175" cy="3514725"/>
                    </a:xfrm>
                    <a:prstGeom prst="rect">
                      <a:avLst/>
                    </a:prstGeom>
                  </pic:spPr>
                </pic:pic>
              </a:graphicData>
            </a:graphic>
          </wp:inline>
        </w:drawing>
      </w:r>
      <w:r>
        <w:rPr>
          <w:color w:val="000000"/>
        </w:rPr>
        <w:t xml:space="preserve">  </w:t>
      </w:r>
    </w:p>
    <w:p w14:paraId="2C85B9E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）分析甲、乙两图可知，</w:t>
      </w:r>
      <w:r>
        <w:rPr>
          <w:color w:val="000000"/>
        </w:rPr>
        <w:t>___________</w:t>
      </w:r>
      <w:r>
        <w:rPr>
          <w:rFonts w:ascii="宋体" w:hAnsi="宋体" w:eastAsia="宋体" w:cs="宋体"/>
          <w:color w:val="000000"/>
        </w:rPr>
        <w:t>（选填“甲”或“乙”）图中的小钢球在刚到达水平面时的速度更大；</w:t>
      </w:r>
    </w:p>
    <w:p w14:paraId="6D8BD41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）比较甲、乙两图可知，在</w:t>
      </w:r>
      <w:r>
        <w:rPr>
          <w:color w:val="000000"/>
        </w:rPr>
        <w:t>___________</w:t>
      </w:r>
      <w:r>
        <w:rPr>
          <w:rFonts w:ascii="宋体" w:hAnsi="宋体" w:eastAsia="宋体" w:cs="宋体"/>
          <w:color w:val="000000"/>
        </w:rPr>
        <w:t>一定时，小钢球的</w:t>
      </w:r>
      <w:r>
        <w:rPr>
          <w:color w:val="000000"/>
        </w:rPr>
        <w:t>___________</w:t>
      </w:r>
      <w:r>
        <w:rPr>
          <w:rFonts w:ascii="宋体" w:hAnsi="宋体" w:eastAsia="宋体" w:cs="宋体"/>
          <w:color w:val="000000"/>
        </w:rPr>
        <w:t>越大，动能越大。</w:t>
      </w:r>
    </w:p>
    <w:p w14:paraId="375A07F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）比较</w:t>
      </w:r>
      <w:r>
        <w:rPr>
          <w:color w:val="000000"/>
        </w:rPr>
        <w:t>________</w:t>
      </w:r>
      <w:r>
        <w:rPr>
          <w:rFonts w:ascii="宋体" w:hAnsi="宋体" w:eastAsia="宋体" w:cs="宋体"/>
          <w:color w:val="000000"/>
        </w:rPr>
        <w:t>两图可以模拟汽车超载带来的危害；</w:t>
      </w:r>
    </w:p>
    <w:p w14:paraId="215C7B5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）假如你是一名汽车驾驶员，请你从物理学的角度谈谈在安全行车方面需要注意哪些事项</w:t>
      </w:r>
      <w:r>
        <w:rPr>
          <w:color w:val="000000"/>
        </w:rPr>
        <w:t>___________</w:t>
      </w:r>
      <w:r>
        <w:rPr>
          <w:rFonts w:ascii="宋体" w:hAnsi="宋体" w:eastAsia="宋体" w:cs="宋体"/>
          <w:color w:val="000000"/>
        </w:rPr>
        <w:t>。</w:t>
      </w:r>
    </w:p>
    <w:p w14:paraId="0D358336">
      <w:pPr>
        <w:spacing w:line="360" w:lineRule="auto"/>
        <w:textAlignment w:val="center"/>
        <w:rPr>
          <w:color w:val="000000"/>
        </w:rPr>
      </w:pPr>
      <w:r>
        <w:rPr>
          <w:color w:val="2E75B6"/>
        </w:rPr>
        <w:t>【答案】</w:t>
      </w:r>
      <w:r>
        <w:rPr>
          <w:color w:val="000000"/>
        </w:rPr>
        <w:t xml:space="preserve">    ①. 乙    ②. 质量    ③. 速度    ④. 乙、丙    ⑤. 见解析</w:t>
      </w:r>
    </w:p>
    <w:p w14:paraId="66C32C3C">
      <w:pPr>
        <w:spacing w:line="360" w:lineRule="auto"/>
        <w:textAlignment w:val="center"/>
        <w:rPr>
          <w:color w:val="000000"/>
        </w:rPr>
      </w:pPr>
      <w:r>
        <w:rPr>
          <w:color w:val="2E75B6"/>
        </w:rPr>
        <w:t>【解析】</w:t>
      </w:r>
    </w:p>
    <w:p w14:paraId="62C85A9D">
      <w:pPr>
        <w:spacing w:line="360" w:lineRule="auto"/>
        <w:jc w:val="left"/>
        <w:textAlignment w:val="center"/>
        <w:rPr>
          <w:color w:val="000000"/>
        </w:rPr>
      </w:pPr>
      <w:r>
        <w:rPr>
          <w:color w:val="000000"/>
        </w:rPr>
        <w:t>【详解】（1）[1]分析甲、乙两图可知，实验用小球质量相同，乙图水平面上的纸盒移动的距离较大，说明乙图中小球的动能较大，则乙图中钢球在刚到达水平面时的速度更大。</w:t>
      </w:r>
    </w:p>
    <w:p w14:paraId="6DD8D113">
      <w:pPr>
        <w:spacing w:line="360" w:lineRule="auto"/>
        <w:jc w:val="left"/>
        <w:textAlignment w:val="center"/>
        <w:rPr>
          <w:color w:val="000000"/>
        </w:rPr>
      </w:pPr>
      <w:r>
        <w:rPr>
          <w:color w:val="000000"/>
        </w:rPr>
        <w:t>（2）[2][3]比较甲、乙两图可知，小球质量相同，</w:t>
      </w:r>
      <w:r>
        <w:rPr>
          <w:i/>
          <w:color w:val="000000"/>
        </w:rPr>
        <w:t>h</w:t>
      </w:r>
      <w:r>
        <w:rPr>
          <w:color w:val="000000"/>
          <w:vertAlign w:val="subscript"/>
        </w:rPr>
        <w:t>1</w:t>
      </w:r>
      <w:r>
        <w:rPr>
          <w:color w:val="000000"/>
        </w:rPr>
        <w:t>＜</w:t>
      </w:r>
      <w:r>
        <w:rPr>
          <w:i/>
          <w:color w:val="000000"/>
        </w:rPr>
        <w:t>h</w:t>
      </w:r>
      <w:r>
        <w:rPr>
          <w:color w:val="000000"/>
          <w:vertAlign w:val="subscript"/>
        </w:rPr>
        <w:t>2</w:t>
      </w:r>
      <w:r>
        <w:rPr>
          <w:color w:val="000000"/>
        </w:rPr>
        <w:t>，则乙图中小球速度较大，纸盒移动的距离较大，故可得出结论：在质量一定时，小钢球的速度越大，动能越大。</w:t>
      </w:r>
    </w:p>
    <w:p w14:paraId="23EE00EF">
      <w:pPr>
        <w:spacing w:line="360" w:lineRule="auto"/>
        <w:jc w:val="left"/>
        <w:textAlignment w:val="center"/>
        <w:rPr>
          <w:color w:val="000000"/>
        </w:rPr>
      </w:pPr>
      <w:r>
        <w:rPr>
          <w:color w:val="000000"/>
        </w:rPr>
        <w:t>（3）[4]乙丙两图钢球在斜面高度相同，则到达水平面的速度相同，丙图的质量较大，纸盒移动的距离较大，说明丙图钢球的动能较大，则可以模拟汽车超载带来的危害。</w:t>
      </w:r>
    </w:p>
    <w:p w14:paraId="09581416">
      <w:pPr>
        <w:spacing w:line="360" w:lineRule="auto"/>
        <w:jc w:val="left"/>
        <w:textAlignment w:val="center"/>
        <w:rPr>
          <w:color w:val="000000"/>
        </w:rPr>
      </w:pPr>
      <w:r>
        <w:rPr>
          <w:color w:val="000000"/>
        </w:rPr>
        <w:t>（4）[5]在安全行车方面需要注意的是不要超速和超载，无论是超速还是超载，都会使车的动能增大，遇到交通事故时，其破坏程度就很大。</w:t>
      </w:r>
    </w:p>
    <w:p w14:paraId="39C75497">
      <w:pPr>
        <w:spacing w:line="360" w:lineRule="auto"/>
        <w:jc w:val="left"/>
        <w:textAlignment w:val="center"/>
        <w:rPr>
          <w:color w:val="000000"/>
        </w:rPr>
      </w:pPr>
      <w:r>
        <w:rPr>
          <w:color w:val="000000"/>
        </w:rPr>
        <w:t xml:space="preserve">22. </w:t>
      </w:r>
      <w:r>
        <w:rPr>
          <w:rFonts w:ascii="宋体" w:hAnsi="宋体" w:eastAsia="宋体" w:cs="宋体"/>
          <w:color w:val="000000"/>
        </w:rPr>
        <w:t>习了欧姆定律的知识后，老师给同学们布置了设计不同方案测量未知电阻的任务，三位同学的设计方案如下：</w:t>
      </w:r>
    </w:p>
    <w:p w14:paraId="07990267">
      <w:pPr>
        <w:spacing w:line="360" w:lineRule="auto"/>
        <w:jc w:val="left"/>
        <w:textAlignment w:val="center"/>
        <w:rPr>
          <w:color w:val="000000"/>
        </w:rPr>
      </w:pPr>
      <w:r>
        <w:rPr>
          <w:color w:val="000000"/>
        </w:rPr>
        <w:drawing>
          <wp:inline distT="0" distB="0" distL="114300" distR="114300">
            <wp:extent cx="4324350" cy="1295400"/>
            <wp:effectExtent l="0" t="0" r="0" b="0"/>
            <wp:docPr id="100053" name="图片 10005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学科网(www.zxxk.com)--教育资源门户，提供试卷、教案、课件、论文、素材以及各类教学资源下载，还有大量而丰富的教学相关资讯！"/>
                    <pic:cNvPicPr>
                      <a:picLocks noChangeAspect="1"/>
                    </pic:cNvPicPr>
                  </pic:nvPicPr>
                  <pic:blipFill>
                    <a:blip r:embed="rId151"/>
                    <a:stretch>
                      <a:fillRect/>
                    </a:stretch>
                  </pic:blipFill>
                  <pic:spPr>
                    <a:xfrm>
                      <a:off x="0" y="0"/>
                      <a:ext cx="4324350" cy="1295400"/>
                    </a:xfrm>
                    <a:prstGeom prst="rect">
                      <a:avLst/>
                    </a:prstGeom>
                  </pic:spPr>
                </pic:pic>
              </a:graphicData>
            </a:graphic>
          </wp:inline>
        </w:drawing>
      </w:r>
      <w:r>
        <w:rPr>
          <w:color w:val="000000"/>
        </w:rPr>
        <w:t xml:space="preserve">  </w:t>
      </w:r>
    </w:p>
    <w:p w14:paraId="38BCEDD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）小明的设计方案如图甲所示，闭合开关</w:t>
      </w:r>
      <w:r>
        <w:rPr>
          <w:rFonts w:ascii="Times New Roman" w:hAnsi="Times New Roman" w:eastAsia="Times New Roman" w:cs="Times New Roman"/>
          <w:color w:val="000000"/>
        </w:rPr>
        <w:t>S</w:t>
      </w:r>
      <w:r>
        <w:rPr>
          <w:rFonts w:ascii="宋体" w:hAnsi="宋体" w:eastAsia="宋体" w:cs="宋体"/>
          <w:color w:val="000000"/>
        </w:rPr>
        <w:t>，调节滑动变阻器</w:t>
      </w:r>
      <w:r>
        <w:rPr>
          <w:rFonts w:ascii="Times New Roman" w:hAnsi="Times New Roman" w:eastAsia="Times New Roman" w:cs="Times New Roman"/>
          <w:i/>
          <w:color w:val="000000"/>
        </w:rPr>
        <w:t>R</w:t>
      </w:r>
      <w:r>
        <w:rPr>
          <w:rFonts w:ascii="宋体" w:hAnsi="宋体" w:eastAsia="宋体" w:cs="宋体"/>
          <w:color w:val="000000"/>
        </w:rPr>
        <w:t>的滑片</w:t>
      </w:r>
      <w:r>
        <w:rPr>
          <w:rFonts w:ascii="Times New Roman" w:hAnsi="Times New Roman" w:eastAsia="Times New Roman" w:cs="Times New Roman"/>
          <w:color w:val="000000"/>
        </w:rPr>
        <w:t>P</w:t>
      </w:r>
      <w:r>
        <w:rPr>
          <w:rFonts w:ascii="宋体" w:hAnsi="宋体" w:eastAsia="宋体" w:cs="宋体"/>
          <w:color w:val="000000"/>
        </w:rPr>
        <w:t>至适当位置，电压表、电流表的示数分别如图乙、丙所示，则电压表的示数为</w:t>
      </w:r>
      <w:r>
        <w:rPr>
          <w:color w:val="000000"/>
        </w:rPr>
        <w:t>___________</w:t>
      </w:r>
      <w:r>
        <w:rPr>
          <w:rFonts w:ascii="Times New Roman" w:hAnsi="Times New Roman" w:eastAsia="Times New Roman" w:cs="Times New Roman"/>
          <w:color w:val="000000"/>
        </w:rPr>
        <w:t>V</w:t>
      </w:r>
      <w:r>
        <w:rPr>
          <w:rFonts w:ascii="宋体" w:hAnsi="宋体" w:eastAsia="宋体" w:cs="宋体"/>
          <w:color w:val="000000"/>
        </w:rPr>
        <w:t>，未知电阻</w:t>
      </w:r>
      <w:r>
        <w:object>
          <v:shape id="_x0000_i1090" o:spt="75" alt="学科网(www.zxxk.com)--教育资源门户，提供试卷、教案、课件、论文、素材以及各类教学资源下载，还有大量而丰富的教学相关资讯！" type="#_x0000_t75" style="height:18.35pt;width:14.95pt;" o:ole="t" filled="f" o:preferrelative="t" stroked="f" coordsize="21600,21600">
            <v:path/>
            <v:fill on="f" focussize="0,0"/>
            <v:stroke on="f" joinstyle="miter"/>
            <v:imagedata r:id="rId153" o:title="eqIdce2581ae160692cd7e2686226fe5e2c6"/>
            <o:lock v:ext="edit" aspectratio="t"/>
            <w10:wrap type="none"/>
            <w10:anchorlock/>
          </v:shape>
          <o:OLEObject Type="Embed" ProgID="Equation.DSMT4" ShapeID="_x0000_i1090" DrawAspect="Content" ObjectID="_1468075790" r:id="rId152">
            <o:LockedField>false</o:LockedField>
          </o:OLEObject>
        </w:object>
      </w:r>
      <w:r>
        <w:rPr>
          <w:rFonts w:ascii="宋体" w:hAnsi="宋体" w:eastAsia="宋体" w:cs="宋体"/>
          <w:color w:val="000000"/>
        </w:rPr>
        <w:t>的阻值为</w:t>
      </w:r>
      <w:r>
        <w:rPr>
          <w:color w:val="000000"/>
        </w:rPr>
        <w:t>___________</w:t>
      </w:r>
      <w:r>
        <w:rPr>
          <w:rFonts w:ascii="Times New Roman" w:hAnsi="Times New Roman" w:eastAsia="Times New Roman" w:cs="Times New Roman"/>
          <w:color w:val="000000"/>
        </w:rPr>
        <w:t>Ω</w:t>
      </w:r>
      <w:r>
        <w:rPr>
          <w:rFonts w:ascii="宋体" w:hAnsi="宋体" w:eastAsia="宋体" w:cs="宋体"/>
          <w:color w:val="000000"/>
        </w:rPr>
        <w:t>；</w:t>
      </w:r>
    </w:p>
    <w:p w14:paraId="7941DD5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）小林的设计方案如图丁所示，闭合开关</w:t>
      </w:r>
      <w:r>
        <w:rPr>
          <w:rFonts w:ascii="Times New Roman" w:hAnsi="Times New Roman" w:eastAsia="Times New Roman" w:cs="Times New Roman"/>
          <w:color w:val="000000"/>
        </w:rPr>
        <w:t>S</w:t>
      </w:r>
      <w:r>
        <w:rPr>
          <w:rFonts w:ascii="宋体" w:hAnsi="宋体" w:eastAsia="宋体" w:cs="宋体"/>
          <w:color w:val="000000"/>
        </w:rPr>
        <w:t>，电流表</w:t>
      </w:r>
      <w:r>
        <w:object>
          <v:shape id="_x0000_i1091" o:spt="75" alt="学科网(www.zxxk.com)--教育资源门户，提供试卷、教案、课件、论文、素材以及各类教学资源下载，还有大量而丰富的教学相关资讯！" type="#_x0000_t75" style="height:18.35pt;width:16.3pt;" o:ole="t" filled="f" o:preferrelative="t" stroked="f" coordsize="21600,21600">
            <v:path/>
            <v:fill on="f" focussize="0,0"/>
            <v:stroke on="f" joinstyle="miter"/>
            <v:imagedata r:id="rId155" o:title="eqIdacf35aa115963656d885b6440d6caa2c"/>
            <o:lock v:ext="edit" aspectratio="t"/>
            <w10:wrap type="none"/>
            <w10:anchorlock/>
          </v:shape>
          <o:OLEObject Type="Embed" ProgID="Equation.DSMT4" ShapeID="_x0000_i1091" DrawAspect="Content" ObjectID="_1468075791" r:id="rId154">
            <o:LockedField>false</o:LockedField>
          </o:OLEObject>
        </w:object>
      </w:r>
      <w:r>
        <w:rPr>
          <w:rFonts w:ascii="宋体" w:hAnsi="宋体" w:eastAsia="宋体" w:cs="宋体"/>
          <w:color w:val="000000"/>
        </w:rPr>
        <w:t>和</w:t>
      </w:r>
      <w:r>
        <w:object>
          <v:shape id="_x0000_i1092" o:spt="75" alt="学科网(www.zxxk.com)--教育资源门户，提供试卷、教案、课件、论文、素材以及各类教学资源下载，还有大量而丰富的教学相关资讯！" type="#_x0000_t75" style="height:18pt;width:17pt;" o:ole="t" filled="f" o:preferrelative="t" stroked="f" coordsize="21600,21600">
            <v:path/>
            <v:fill on="f" focussize="0,0"/>
            <v:stroke on="f" joinstyle="miter"/>
            <v:imagedata r:id="rId157" o:title="eqIdc9e65b2e896a5c2371ef4d17d58d2709"/>
            <o:lock v:ext="edit" aspectratio="t"/>
            <w10:wrap type="none"/>
            <w10:anchorlock/>
          </v:shape>
          <o:OLEObject Type="Embed" ProgID="Equation.DSMT4" ShapeID="_x0000_i1092" DrawAspect="Content" ObjectID="_1468075792" r:id="rId156">
            <o:LockedField>false</o:LockedField>
          </o:OLEObject>
        </w:object>
      </w:r>
      <w:r>
        <w:rPr>
          <w:rFonts w:ascii="宋体" w:hAnsi="宋体" w:eastAsia="宋体" w:cs="宋体"/>
          <w:color w:val="000000"/>
        </w:rPr>
        <w:t>的示数分别为</w:t>
      </w:r>
      <w:r>
        <w:object>
          <v:shape id="_x0000_i1093"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65" o:title="eqId2f1ac49b4139636fb1809fe970b23a87"/>
            <o:lock v:ext="edit" aspectratio="t"/>
            <w10:wrap type="none"/>
            <w10:anchorlock/>
          </v:shape>
          <o:OLEObject Type="Embed" ProgID="Equation.DSMT4" ShapeID="_x0000_i1093" DrawAspect="Content" ObjectID="_1468075793" r:id="rId158">
            <o:LockedField>false</o:LockedField>
          </o:OLEObject>
        </w:object>
      </w:r>
      <w:r>
        <w:rPr>
          <w:rFonts w:ascii="宋体" w:hAnsi="宋体" w:eastAsia="宋体" w:cs="宋体"/>
          <w:color w:val="000000"/>
        </w:rPr>
        <w:t>和</w:t>
      </w:r>
      <w:r>
        <w:object>
          <v:shape id="_x0000_i1094"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71" o:title="eqId2d1a0fd1ad044a9ecfcba672779bd678"/>
            <o:lock v:ext="edit" aspectratio="t"/>
            <w10:wrap type="none"/>
            <w10:anchorlock/>
          </v:shape>
          <o:OLEObject Type="Embed" ProgID="Equation.DSMT4" ShapeID="_x0000_i1094" DrawAspect="Content" ObjectID="_1468075794" r:id="rId159">
            <o:LockedField>false</o:LockedField>
          </o:OLEObject>
        </w:object>
      </w:r>
      <w:r>
        <w:rPr>
          <w:rFonts w:ascii="宋体" w:hAnsi="宋体" w:eastAsia="宋体" w:cs="宋体"/>
          <w:color w:val="000000"/>
        </w:rPr>
        <w:t>。已知定值电阻的阻值为</w:t>
      </w:r>
      <w:r>
        <w:object>
          <v:shape id="_x0000_i1095"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54" o:title="eqIdbe9b4a83b9aebebf29de0c4406ebf894"/>
            <o:lock v:ext="edit" aspectratio="t"/>
            <w10:wrap type="none"/>
            <w10:anchorlock/>
          </v:shape>
          <o:OLEObject Type="Embed" ProgID="Equation.DSMT4" ShapeID="_x0000_i1095" DrawAspect="Content" ObjectID="_1468075795" r:id="rId160">
            <o:LockedField>false</o:LockedField>
          </o:OLEObject>
        </w:object>
      </w:r>
      <w:r>
        <w:rPr>
          <w:rFonts w:ascii="宋体" w:hAnsi="宋体" w:eastAsia="宋体" w:cs="宋体"/>
          <w:color w:val="000000"/>
        </w:rPr>
        <w:t>，则未知电阻</w:t>
      </w:r>
      <w:r>
        <w:object>
          <v:shape id="_x0000_i1096"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162" o:title="eqIddc0548b4e1c25f4a61583681e2a4ca61"/>
            <o:lock v:ext="edit" aspectratio="t"/>
            <w10:wrap type="none"/>
            <w10:anchorlock/>
          </v:shape>
          <o:OLEObject Type="Embed" ProgID="Equation.DSMT4" ShapeID="_x0000_i1096" DrawAspect="Content" ObjectID="_1468075796" r:id="rId161">
            <o:LockedField>false</o:LockedField>
          </o:OLEObject>
        </w:object>
      </w:r>
      <w:r>
        <w:rPr>
          <w:rFonts w:ascii="Times New Roman" w:hAnsi="Times New Roman" w:eastAsia="Times New Roman" w:cs="Times New Roman"/>
          <w:color w:val="000000"/>
        </w:rPr>
        <w:t>=</w:t>
      </w:r>
      <w:r>
        <w:rPr>
          <w:color w:val="000000"/>
        </w:rPr>
        <w:t>___________</w:t>
      </w:r>
      <w:r>
        <w:rPr>
          <w:rFonts w:ascii="宋体" w:hAnsi="宋体" w:eastAsia="宋体" w:cs="宋体"/>
          <w:color w:val="000000"/>
        </w:rPr>
        <w:t>（用</w:t>
      </w:r>
      <w:r>
        <w:object>
          <v:shape id="_x0000_i1097"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65" o:title="eqId2f1ac49b4139636fb1809fe970b23a87"/>
            <o:lock v:ext="edit" aspectratio="t"/>
            <w10:wrap type="none"/>
            <w10:anchorlock/>
          </v:shape>
          <o:OLEObject Type="Embed" ProgID="Equation.DSMT4" ShapeID="_x0000_i1097" DrawAspect="Content" ObjectID="_1468075797" r:id="rId163">
            <o:LockedField>false</o:LockedField>
          </o:OLEObject>
        </w:object>
      </w:r>
      <w:r>
        <w:rPr>
          <w:rFonts w:ascii="宋体" w:hAnsi="宋体" w:eastAsia="宋体" w:cs="宋体"/>
          <w:color w:val="000000"/>
        </w:rPr>
        <w:t>、</w:t>
      </w:r>
      <w:r>
        <w:object>
          <v:shape id="_x0000_i1098"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71" o:title="eqId2d1a0fd1ad044a9ecfcba672779bd678"/>
            <o:lock v:ext="edit" aspectratio="t"/>
            <w10:wrap type="none"/>
            <w10:anchorlock/>
          </v:shape>
          <o:OLEObject Type="Embed" ProgID="Equation.DSMT4" ShapeID="_x0000_i1098" DrawAspect="Content" ObjectID="_1468075798" r:id="rId164">
            <o:LockedField>false</o:LockedField>
          </o:OLEObject>
        </w:object>
      </w:r>
      <w:r>
        <w:rPr>
          <w:rFonts w:ascii="宋体" w:hAnsi="宋体" w:eastAsia="宋体" w:cs="宋体"/>
          <w:color w:val="000000"/>
        </w:rPr>
        <w:t>和</w:t>
      </w:r>
      <w:r>
        <w:object>
          <v:shape id="_x0000_i1099"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54" o:title="eqIdbe9b4a83b9aebebf29de0c4406ebf894"/>
            <o:lock v:ext="edit" aspectratio="t"/>
            <w10:wrap type="none"/>
            <w10:anchorlock/>
          </v:shape>
          <o:OLEObject Type="Embed" ProgID="Equation.DSMT4" ShapeID="_x0000_i1099" DrawAspect="Content" ObjectID="_1468075799" r:id="rId165">
            <o:LockedField>false</o:LockedField>
          </o:OLEObject>
        </w:object>
      </w:r>
      <w:r>
        <w:rPr>
          <w:rFonts w:ascii="宋体" w:hAnsi="宋体" w:eastAsia="宋体" w:cs="宋体"/>
          <w:color w:val="000000"/>
        </w:rPr>
        <w:t>表示）；</w:t>
      </w:r>
    </w:p>
    <w:p w14:paraId="0E31E98E">
      <w:pPr>
        <w:spacing w:line="360" w:lineRule="auto"/>
        <w:jc w:val="left"/>
        <w:textAlignment w:val="center"/>
        <w:rPr>
          <w:color w:val="000000"/>
        </w:rPr>
      </w:pPr>
      <w:r>
        <w:rPr>
          <w:color w:val="000000"/>
        </w:rPr>
        <w:drawing>
          <wp:inline distT="0" distB="0" distL="114300" distR="114300">
            <wp:extent cx="3209925" cy="1352550"/>
            <wp:effectExtent l="0" t="0" r="9525" b="0"/>
            <wp:docPr id="100055" name="图片 10005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descr="学科网(www.zxxk.com)--教育资源门户，提供试卷、教案、课件、论文、素材以及各类教学资源下载，还有大量而丰富的教学相关资讯！"/>
                    <pic:cNvPicPr>
                      <a:picLocks noChangeAspect="1"/>
                    </pic:cNvPicPr>
                  </pic:nvPicPr>
                  <pic:blipFill>
                    <a:blip r:embed="rId166"/>
                    <a:stretch>
                      <a:fillRect/>
                    </a:stretch>
                  </pic:blipFill>
                  <pic:spPr>
                    <a:xfrm>
                      <a:off x="0" y="0"/>
                      <a:ext cx="3209925" cy="1352550"/>
                    </a:xfrm>
                    <a:prstGeom prst="rect">
                      <a:avLst/>
                    </a:prstGeom>
                  </pic:spPr>
                </pic:pic>
              </a:graphicData>
            </a:graphic>
          </wp:inline>
        </w:drawing>
      </w:r>
      <w:r>
        <w:rPr>
          <w:color w:val="000000"/>
        </w:rPr>
        <w:t xml:space="preserve">  </w:t>
      </w:r>
    </w:p>
    <w:p w14:paraId="50ACB82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）小刚的设计方案如图戊所示，闭合开关</w:t>
      </w:r>
      <w:r>
        <w:rPr>
          <w:rFonts w:ascii="Times New Roman" w:hAnsi="Times New Roman" w:eastAsia="Times New Roman" w:cs="Times New Roman"/>
          <w:color w:val="000000"/>
        </w:rPr>
        <w:t>S</w:t>
      </w:r>
      <w:r>
        <w:rPr>
          <w:rFonts w:ascii="宋体" w:hAnsi="宋体" w:eastAsia="宋体" w:cs="宋体"/>
          <w:color w:val="000000"/>
        </w:rPr>
        <w:t>后，先将开关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拨至触点</w:t>
      </w:r>
      <w:r>
        <w:rPr>
          <w:color w:val="000000"/>
        </w:rPr>
        <w:t>___________</w:t>
      </w:r>
      <w:r>
        <w:rPr>
          <w:rFonts w:ascii="宋体" w:hAnsi="宋体" w:eastAsia="宋体" w:cs="宋体"/>
          <w:color w:val="000000"/>
        </w:rPr>
        <w:t>，移动滑动变阻器</w:t>
      </w:r>
      <w:r>
        <w:rPr>
          <w:rFonts w:ascii="Times New Roman" w:hAnsi="Times New Roman" w:eastAsia="Times New Roman" w:cs="Times New Roman"/>
          <w:i/>
          <w:color w:val="000000"/>
        </w:rPr>
        <w:t>R</w:t>
      </w:r>
      <w:r>
        <w:rPr>
          <w:rFonts w:ascii="宋体" w:hAnsi="宋体" w:eastAsia="宋体" w:cs="宋体"/>
          <w:color w:val="000000"/>
        </w:rPr>
        <w:t>的滑片</w:t>
      </w:r>
      <w:r>
        <w:rPr>
          <w:rFonts w:ascii="Times New Roman" w:hAnsi="Times New Roman" w:eastAsia="Times New Roman" w:cs="Times New Roman"/>
          <w:color w:val="000000"/>
        </w:rPr>
        <w:t>P</w:t>
      </w:r>
      <w:r>
        <w:rPr>
          <w:rFonts w:ascii="宋体" w:hAnsi="宋体" w:eastAsia="宋体" w:cs="宋体"/>
          <w:color w:val="000000"/>
        </w:rPr>
        <w:t>至适当位置，此时电压表的示数为</w:t>
      </w:r>
      <w:r>
        <w:rPr>
          <w:rFonts w:ascii="Times New Roman" w:hAnsi="Times New Roman" w:eastAsia="Times New Roman" w:cs="Times New Roman"/>
          <w:i/>
          <w:color w:val="000000"/>
        </w:rPr>
        <w:t>U</w:t>
      </w:r>
      <w:r>
        <w:rPr>
          <w:rFonts w:ascii="宋体" w:hAnsi="宋体" w:eastAsia="宋体" w:cs="宋体"/>
          <w:color w:val="000000"/>
        </w:rPr>
        <w:t>；保持滑片</w:t>
      </w:r>
      <w:r>
        <w:rPr>
          <w:rFonts w:ascii="Times New Roman" w:hAnsi="Times New Roman" w:eastAsia="Times New Roman" w:cs="Times New Roman"/>
          <w:color w:val="000000"/>
        </w:rPr>
        <w:t>P</w:t>
      </w:r>
      <w:r>
        <w:rPr>
          <w:rFonts w:ascii="宋体" w:hAnsi="宋体" w:eastAsia="宋体" w:cs="宋体"/>
          <w:color w:val="000000"/>
        </w:rPr>
        <w:t>的位置不变，再将开关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拨至另一触点，调节电阻箱</w:t>
      </w:r>
      <w:r>
        <w:object>
          <v:shape id="_x0000_i1100"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168" o:title="eqId9efc18a5bb2e53586331b2a58538a48b"/>
            <o:lock v:ext="edit" aspectratio="t"/>
            <w10:wrap type="none"/>
            <w10:anchorlock/>
          </v:shape>
          <o:OLEObject Type="Embed" ProgID="Equation.DSMT4" ShapeID="_x0000_i1100" DrawAspect="Content" ObjectID="_1468075800" r:id="rId167">
            <o:LockedField>false</o:LockedField>
          </o:OLEObject>
        </w:object>
      </w:r>
      <w:r>
        <w:rPr>
          <w:rFonts w:ascii="宋体" w:hAnsi="宋体" w:eastAsia="宋体" w:cs="宋体"/>
          <w:color w:val="000000"/>
        </w:rPr>
        <w:t>的阻值，使</w:t>
      </w:r>
      <w:r>
        <w:rPr>
          <w:color w:val="000000"/>
        </w:rPr>
        <w:t>___________</w:t>
      </w:r>
      <w:r>
        <w:rPr>
          <w:rFonts w:ascii="宋体" w:hAnsi="宋体" w:eastAsia="宋体" w:cs="宋体"/>
          <w:color w:val="000000"/>
        </w:rPr>
        <w:t>，此时电阻箱的读数为</w:t>
      </w:r>
      <w:r>
        <w:object>
          <v:shape id="_x0000_i1101"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54" o:title="eqIdbe9b4a83b9aebebf29de0c4406ebf894"/>
            <o:lock v:ext="edit" aspectratio="t"/>
            <w10:wrap type="none"/>
            <w10:anchorlock/>
          </v:shape>
          <o:OLEObject Type="Embed" ProgID="Equation.DSMT4" ShapeID="_x0000_i1101" DrawAspect="Content" ObjectID="_1468075801" r:id="rId169">
            <o:LockedField>false</o:LockedField>
          </o:OLEObject>
        </w:object>
      </w:r>
      <w:r>
        <w:rPr>
          <w:rFonts w:ascii="宋体" w:hAnsi="宋体" w:eastAsia="宋体" w:cs="宋体"/>
          <w:color w:val="000000"/>
        </w:rPr>
        <w:t>，则未知电阻</w:t>
      </w:r>
      <w:r>
        <w:object>
          <v:shape id="_x0000_i1102" o:spt="75" alt="学科网(www.zxxk.com)--教育资源门户，提供试卷、教案、课件、论文、素材以及各类教学资源下载，还有大量而丰富的教学相关资讯！" type="#_x0000_t75" style="height:18.35pt;width:14.95pt;" o:ole="t" filled="f" o:preferrelative="t" stroked="f" coordsize="21600,21600">
            <v:path/>
            <v:fill on="f" focussize="0,0"/>
            <v:stroke on="f" joinstyle="miter"/>
            <v:imagedata r:id="rId153" o:title="eqIdce2581ae160692cd7e2686226fe5e2c6"/>
            <o:lock v:ext="edit" aspectratio="t"/>
            <w10:wrap type="none"/>
            <w10:anchorlock/>
          </v:shape>
          <o:OLEObject Type="Embed" ProgID="Equation.DSMT4" ShapeID="_x0000_i1102" DrawAspect="Content" ObjectID="_1468075802" r:id="rId170">
            <o:LockedField>false</o:LockedField>
          </o:OLEObject>
        </w:object>
      </w:r>
      <w:r>
        <w:rPr>
          <w:rFonts w:ascii="Times New Roman" w:hAnsi="Times New Roman" w:eastAsia="Times New Roman" w:cs="Times New Roman"/>
          <w:color w:val="000000"/>
        </w:rPr>
        <w:t>=</w:t>
      </w:r>
      <w:r>
        <w:rPr>
          <w:color w:val="000000"/>
        </w:rPr>
        <w:t>___________</w:t>
      </w:r>
      <w:r>
        <w:rPr>
          <w:rFonts w:ascii="宋体" w:hAnsi="宋体" w:eastAsia="宋体" w:cs="宋体"/>
          <w:color w:val="000000"/>
        </w:rPr>
        <w:t>。</w:t>
      </w:r>
    </w:p>
    <w:p w14:paraId="6DD64B8C">
      <w:pPr>
        <w:spacing w:line="360" w:lineRule="auto"/>
        <w:textAlignment w:val="center"/>
        <w:rPr>
          <w:color w:val="000000"/>
        </w:rPr>
      </w:pPr>
      <w:r>
        <w:rPr>
          <w:color w:val="2E75B6"/>
        </w:rPr>
        <w:t>【答案】</w:t>
      </w:r>
      <w:r>
        <w:rPr>
          <w:color w:val="000000"/>
        </w:rPr>
        <w:t xml:space="preserve">    ①. </w:t>
      </w:r>
      <w:r>
        <w:rPr>
          <w:rFonts w:ascii="Times New Roman" w:hAnsi="Times New Roman" w:eastAsia="Times New Roman" w:cs="Times New Roman"/>
          <w:color w:val="000000"/>
        </w:rPr>
        <w:t>2.7</w:t>
      </w:r>
      <w:r>
        <w:rPr>
          <w:color w:val="000000"/>
        </w:rPr>
        <w:t xml:space="preserve">    ②. </w:t>
      </w:r>
      <w:r>
        <w:rPr>
          <w:rFonts w:ascii="Times New Roman" w:hAnsi="Times New Roman" w:eastAsia="Times New Roman" w:cs="Times New Roman"/>
          <w:color w:val="000000"/>
        </w:rPr>
        <w:t>9</w:t>
      </w:r>
      <w:r>
        <w:rPr>
          <w:color w:val="000000"/>
        </w:rPr>
        <w:t xml:space="preserve">    ③. </w:t>
      </w:r>
      <w:r>
        <w:object>
          <v:shape id="_x0000_i1103" o:spt="75" alt="学科网(www.zxxk.com)--教育资源门户，提供试卷、教案、课件、论文、素材以及各类教学资源下载，还有大量而丰富的教学相关资讯！" type="#_x0000_t75" style="height:33.95pt;width:35.3pt;" o:ole="t" filled="f" o:preferrelative="t" stroked="f" coordsize="21600,21600">
            <v:path/>
            <v:fill on="f" focussize="0,0"/>
            <v:stroke on="f" joinstyle="miter"/>
            <v:imagedata r:id="rId172" o:title="eqIdea31e959b056f7198c11788ef5d16602"/>
            <o:lock v:ext="edit" aspectratio="t"/>
            <w10:wrap type="none"/>
            <w10:anchorlock/>
          </v:shape>
          <o:OLEObject Type="Embed" ProgID="Equation.DSMT4" ShapeID="_x0000_i1103" DrawAspect="Content" ObjectID="_1468075803" r:id="rId171">
            <o:LockedField>false</o:LockedField>
          </o:OLEObject>
        </w:object>
      </w:r>
      <w:r>
        <w:rPr>
          <w:color w:val="000000"/>
        </w:rPr>
        <w:t xml:space="preserve">    ④. </w:t>
      </w:r>
      <w:r>
        <w:rPr>
          <w:rFonts w:ascii="Times New Roman" w:hAnsi="Times New Roman" w:eastAsia="Times New Roman" w:cs="Times New Roman"/>
          <w:i/>
          <w:color w:val="000000"/>
        </w:rPr>
        <w:t>b</w:t>
      </w:r>
      <w:r>
        <w:rPr>
          <w:color w:val="000000"/>
        </w:rPr>
        <w:t xml:space="preserve">    ⑤. </w:t>
      </w:r>
      <w:r>
        <w:rPr>
          <w:rFonts w:ascii="宋体" w:hAnsi="宋体" w:eastAsia="宋体" w:cs="宋体"/>
          <w:color w:val="000000"/>
        </w:rPr>
        <w:t>电压表示数恰为</w:t>
      </w:r>
      <w:r>
        <w:rPr>
          <w:rFonts w:ascii="Times New Roman" w:hAnsi="Times New Roman" w:eastAsia="Times New Roman" w:cs="Times New Roman"/>
          <w:i/>
          <w:color w:val="000000"/>
        </w:rPr>
        <w:t>U</w:t>
      </w:r>
      <w:r>
        <w:rPr>
          <w:color w:val="000000"/>
        </w:rPr>
        <w:t xml:space="preserve">    ⑥. </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p>
    <w:p w14:paraId="7F300AA6">
      <w:pPr>
        <w:spacing w:line="360" w:lineRule="auto"/>
        <w:textAlignment w:val="center"/>
        <w:rPr>
          <w:color w:val="000000"/>
        </w:rPr>
      </w:pPr>
      <w:r>
        <w:rPr>
          <w:color w:val="2E75B6"/>
        </w:rPr>
        <w:t>【解析】</w:t>
      </w:r>
    </w:p>
    <w:p w14:paraId="0C32875A">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[1][2]</w:t>
      </w:r>
      <w:r>
        <w:rPr>
          <w:rFonts w:ascii="宋体" w:hAnsi="宋体" w:eastAsia="宋体" w:cs="宋体"/>
          <w:color w:val="000000"/>
        </w:rPr>
        <w:t>由乙图可知，电压表使用的是</w:t>
      </w:r>
      <w:r>
        <w:rPr>
          <w:rFonts w:ascii="Times New Roman" w:hAnsi="Times New Roman" w:eastAsia="Times New Roman" w:cs="Times New Roman"/>
          <w:color w:val="000000"/>
        </w:rPr>
        <w:t>0~3V</w:t>
      </w:r>
      <w:r>
        <w:rPr>
          <w:rFonts w:ascii="宋体" w:hAnsi="宋体" w:eastAsia="宋体" w:cs="宋体"/>
          <w:color w:val="000000"/>
        </w:rPr>
        <w:t>的量程，分度值为</w:t>
      </w:r>
      <w:r>
        <w:rPr>
          <w:rFonts w:ascii="Times New Roman" w:hAnsi="Times New Roman" w:eastAsia="Times New Roman" w:cs="Times New Roman"/>
          <w:color w:val="000000"/>
        </w:rPr>
        <w:t>0.1V</w:t>
      </w:r>
      <w:r>
        <w:rPr>
          <w:rFonts w:ascii="宋体" w:hAnsi="宋体" w:eastAsia="宋体" w:cs="宋体"/>
          <w:color w:val="000000"/>
        </w:rPr>
        <w:t>，电压表的示数是</w:t>
      </w:r>
      <w:r>
        <w:rPr>
          <w:rFonts w:ascii="Times New Roman" w:hAnsi="Times New Roman" w:eastAsia="Times New Roman" w:cs="Times New Roman"/>
          <w:color w:val="000000"/>
        </w:rPr>
        <w:t>2.7V</w:t>
      </w:r>
      <w:r>
        <w:rPr>
          <w:rFonts w:ascii="宋体" w:hAnsi="宋体" w:eastAsia="宋体" w:cs="宋体"/>
          <w:color w:val="000000"/>
        </w:rPr>
        <w:t>；由丙图可知，电流表使用的是</w:t>
      </w:r>
      <w:r>
        <w:rPr>
          <w:rFonts w:ascii="Times New Roman" w:hAnsi="Times New Roman" w:eastAsia="Times New Roman" w:cs="Times New Roman"/>
          <w:color w:val="000000"/>
        </w:rPr>
        <w:t>0~0.6A</w:t>
      </w:r>
      <w:r>
        <w:rPr>
          <w:rFonts w:ascii="宋体" w:hAnsi="宋体" w:eastAsia="宋体" w:cs="宋体"/>
          <w:color w:val="000000"/>
        </w:rPr>
        <w:t>的量程，分度值为</w:t>
      </w:r>
      <w:r>
        <w:rPr>
          <w:rFonts w:ascii="Times New Roman" w:hAnsi="Times New Roman" w:eastAsia="Times New Roman" w:cs="Times New Roman"/>
          <w:color w:val="000000"/>
        </w:rPr>
        <w:t>0.02A</w:t>
      </w:r>
      <w:r>
        <w:rPr>
          <w:rFonts w:ascii="宋体" w:hAnsi="宋体" w:eastAsia="宋体" w:cs="宋体"/>
          <w:color w:val="000000"/>
        </w:rPr>
        <w:t>，电流表的示数是</w:t>
      </w:r>
      <w:r>
        <w:rPr>
          <w:rFonts w:ascii="Times New Roman" w:hAnsi="Times New Roman" w:eastAsia="Times New Roman" w:cs="Times New Roman"/>
          <w:color w:val="000000"/>
        </w:rPr>
        <w:t>0.3A</w:t>
      </w:r>
      <w:r>
        <w:rPr>
          <w:rFonts w:ascii="宋体" w:hAnsi="宋体" w:eastAsia="宋体" w:cs="宋体"/>
          <w:color w:val="000000"/>
        </w:rPr>
        <w:t>，电阻</w:t>
      </w:r>
      <w:r>
        <w:object>
          <v:shape id="_x0000_i1104"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162" o:title="eqIddc0548b4e1c25f4a61583681e2a4ca61"/>
            <o:lock v:ext="edit" aspectratio="t"/>
            <w10:wrap type="none"/>
            <w10:anchorlock/>
          </v:shape>
          <o:OLEObject Type="Embed" ProgID="Equation.DSMT4" ShapeID="_x0000_i1104" DrawAspect="Content" ObjectID="_1468075804" r:id="rId173">
            <o:LockedField>false</o:LockedField>
          </o:OLEObject>
        </w:object>
      </w:r>
      <w:r>
        <w:rPr>
          <w:rFonts w:ascii="宋体" w:hAnsi="宋体" w:eastAsia="宋体" w:cs="宋体"/>
          <w:color w:val="000000"/>
        </w:rPr>
        <w:t>的阻值为</w:t>
      </w:r>
    </w:p>
    <w:p w14:paraId="54BBE3BB">
      <w:pPr>
        <w:spacing w:line="360" w:lineRule="auto"/>
        <w:jc w:val="center"/>
        <w:textAlignment w:val="center"/>
        <w:rPr>
          <w:color w:val="000000"/>
        </w:rPr>
      </w:pPr>
      <w:r>
        <w:object>
          <v:shape id="_x0000_i1105" o:spt="75" alt="学科网(www.zxxk.com)--教育资源门户，提供试卷、教案、课件、论文、素材以及各类教学资源下载，还有大量而丰富的教学相关资讯！" type="#_x0000_t75" style="height:33.85pt;width:109.05pt;" o:ole="t" filled="f" o:preferrelative="t" stroked="f" coordsize="21600,21600">
            <v:path/>
            <v:fill on="f" focussize="0,0"/>
            <v:stroke on="f" joinstyle="miter"/>
            <v:imagedata r:id="rId175" o:title="eqIdf9c7f6d99c554de3d6106986eb2fea65"/>
            <o:lock v:ext="edit" aspectratio="t"/>
            <w10:wrap type="none"/>
            <w10:anchorlock/>
          </v:shape>
          <o:OLEObject Type="Embed" ProgID="Equation.DSMT4" ShapeID="_x0000_i1105" DrawAspect="Content" ObjectID="_1468075805" r:id="rId174">
            <o:LockedField>false</o:LockedField>
          </o:OLEObject>
        </w:object>
      </w:r>
    </w:p>
    <w:p w14:paraId="312BF7C5">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由图可知，两个电阻并联，电流表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1</w:t>
      </w:r>
      <w:r>
        <w:rPr>
          <w:rFonts w:ascii="宋体" w:hAnsi="宋体" w:eastAsia="宋体" w:cs="宋体"/>
          <w:color w:val="000000"/>
        </w:rPr>
        <w:t>测量干路中的电流，电流表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2</w:t>
      </w:r>
      <w:r>
        <w:rPr>
          <w:rFonts w:ascii="宋体" w:hAnsi="宋体" w:eastAsia="宋体" w:cs="宋体"/>
          <w:color w:val="000000"/>
        </w:rPr>
        <w:t>测量通过</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的电流，在并联电路中，干路电流等于各支路电流之和，所以</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x</w:t>
      </w:r>
      <w:r>
        <w:rPr>
          <w:rFonts w:ascii="宋体" w:hAnsi="宋体" w:eastAsia="宋体" w:cs="宋体"/>
          <w:color w:val="000000"/>
        </w:rPr>
        <w:t>这条支路的电流为</w:t>
      </w:r>
    </w:p>
    <w:p w14:paraId="22BE5A65">
      <w:pPr>
        <w:spacing w:line="360" w:lineRule="auto"/>
        <w:jc w:val="center"/>
        <w:textAlignment w:val="center"/>
        <w:rPr>
          <w:color w:val="000000"/>
        </w:rPr>
      </w:pP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x</w:t>
      </w:r>
      <w:r>
        <w:rPr>
          <w:rFonts w:ascii="Times New Roman" w:hAnsi="Times New Roman" w:eastAsia="Times New Roman" w:cs="Times New Roman"/>
          <w:color w:val="000000"/>
        </w:rPr>
        <w:t>=</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1</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2</w:t>
      </w:r>
    </w:p>
    <w:p w14:paraId="6506150B">
      <w:pPr>
        <w:spacing w:line="360" w:lineRule="auto"/>
        <w:jc w:val="left"/>
        <w:textAlignment w:val="center"/>
        <w:rPr>
          <w:color w:val="000000"/>
        </w:rPr>
      </w:pPr>
      <w:r>
        <w:rPr>
          <w:rFonts w:ascii="宋体" w:hAnsi="宋体" w:eastAsia="宋体" w:cs="宋体"/>
          <w:color w:val="000000"/>
        </w:rPr>
        <w:t>电源电压</w:t>
      </w:r>
    </w:p>
    <w:p w14:paraId="42E3DB85">
      <w:pPr>
        <w:spacing w:line="360" w:lineRule="auto"/>
        <w:jc w:val="center"/>
        <w:textAlignment w:val="center"/>
        <w:rPr>
          <w:color w:val="000000"/>
        </w:rPr>
      </w:pPr>
      <w:r>
        <w:rPr>
          <w:rFonts w:ascii="Times New Roman" w:hAnsi="Times New Roman" w:eastAsia="Times New Roman" w:cs="Times New Roman"/>
          <w:i/>
          <w:color w:val="000000"/>
        </w:rPr>
        <w:t>U</w:t>
      </w:r>
      <w:r>
        <w:rPr>
          <w:rFonts w:ascii="Times New Roman" w:hAnsi="Times New Roman" w:eastAsia="Times New Roman" w:cs="Times New Roman"/>
          <w:color w:val="000000"/>
        </w:rPr>
        <w:t>=</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2</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p>
    <w:p w14:paraId="708141AA">
      <w:pPr>
        <w:spacing w:line="360" w:lineRule="auto"/>
        <w:jc w:val="left"/>
        <w:textAlignment w:val="center"/>
        <w:rPr>
          <w:color w:val="000000"/>
        </w:rPr>
      </w:pPr>
      <w:r>
        <w:rPr>
          <w:rFonts w:ascii="宋体" w:hAnsi="宋体" w:eastAsia="宋体" w:cs="宋体"/>
          <w:color w:val="000000"/>
        </w:rPr>
        <w:t>未知电阻</w:t>
      </w:r>
    </w:p>
    <w:p w14:paraId="2B3ED04D">
      <w:pPr>
        <w:spacing w:line="360" w:lineRule="auto"/>
        <w:jc w:val="center"/>
        <w:textAlignment w:val="center"/>
        <w:rPr>
          <w:color w:val="000000"/>
        </w:rPr>
      </w:pPr>
      <w:r>
        <w:object>
          <v:shape id="_x0000_i1106" o:spt="75" alt="学科网(www.zxxk.com)--教育资源门户，提供试卷、教案、课件、论文、素材以及各类教学资源下载，还有大量而丰富的教学相关资讯！" type="#_x0000_t75" style="height:33.75pt;width:84pt;" o:ole="t" filled="f" o:preferrelative="t" stroked="f" coordsize="21600,21600">
            <v:path/>
            <v:fill on="f" focussize="0,0"/>
            <v:stroke on="f" joinstyle="miter"/>
            <v:imagedata r:id="rId177" o:title="eqIdf63e8903e492750a3a17aaaf7e6ba4f4"/>
            <o:lock v:ext="edit" aspectratio="t"/>
            <w10:wrap type="none"/>
            <w10:anchorlock/>
          </v:shape>
          <o:OLEObject Type="Embed" ProgID="Equation.DSMT4" ShapeID="_x0000_i1106" DrawAspect="Content" ObjectID="_1468075806" r:id="rId176">
            <o:LockedField>false</o:LockedField>
          </o:OLEObject>
        </w:object>
      </w:r>
    </w:p>
    <w:p w14:paraId="249B0165">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[4][5][6]</w:t>
      </w:r>
      <w:r>
        <w:rPr>
          <w:rFonts w:ascii="宋体" w:hAnsi="宋体" w:eastAsia="宋体" w:cs="宋体"/>
          <w:color w:val="000000"/>
        </w:rPr>
        <w:t>闭合开关</w:t>
      </w:r>
      <w:r>
        <w:rPr>
          <w:rFonts w:ascii="Times New Roman" w:hAnsi="Times New Roman" w:eastAsia="Times New Roman" w:cs="Times New Roman"/>
          <w:color w:val="000000"/>
        </w:rPr>
        <w:t>S</w:t>
      </w:r>
      <w:r>
        <w:rPr>
          <w:rFonts w:ascii="宋体" w:hAnsi="宋体" w:eastAsia="宋体" w:cs="宋体"/>
          <w:color w:val="000000"/>
        </w:rPr>
        <w:t>后，先将开关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拨至触点</w:t>
      </w:r>
      <w:r>
        <w:rPr>
          <w:rFonts w:ascii="Times New Roman" w:hAnsi="Times New Roman" w:eastAsia="Times New Roman" w:cs="Times New Roman"/>
          <w:i/>
          <w:color w:val="000000"/>
        </w:rPr>
        <w:t>b</w:t>
      </w:r>
      <w:r>
        <w:rPr>
          <w:rFonts w:ascii="宋体" w:hAnsi="宋体" w:eastAsia="宋体" w:cs="宋体"/>
          <w:color w:val="000000"/>
        </w:rPr>
        <w:t>，移动滑动变阻器</w:t>
      </w:r>
      <w:r>
        <w:rPr>
          <w:rFonts w:ascii="Times New Roman" w:hAnsi="Times New Roman" w:eastAsia="Times New Roman" w:cs="Times New Roman"/>
          <w:i/>
          <w:color w:val="000000"/>
        </w:rPr>
        <w:t>R</w:t>
      </w:r>
      <w:r>
        <w:rPr>
          <w:rFonts w:ascii="宋体" w:hAnsi="宋体" w:eastAsia="宋体" w:cs="宋体"/>
          <w:color w:val="000000"/>
        </w:rPr>
        <w:t>的滑片</w:t>
      </w:r>
      <w:r>
        <w:rPr>
          <w:rFonts w:ascii="Times New Roman" w:hAnsi="Times New Roman" w:eastAsia="Times New Roman" w:cs="Times New Roman"/>
          <w:color w:val="000000"/>
        </w:rPr>
        <w:t>P</w:t>
      </w:r>
      <w:r>
        <w:rPr>
          <w:rFonts w:ascii="宋体" w:hAnsi="宋体" w:eastAsia="宋体" w:cs="宋体"/>
          <w:color w:val="000000"/>
        </w:rPr>
        <w:t>至适当位置，此时电压表的示数为</w:t>
      </w:r>
      <w:r>
        <w:rPr>
          <w:rFonts w:ascii="Times New Roman" w:hAnsi="Times New Roman" w:eastAsia="Times New Roman" w:cs="Times New Roman"/>
          <w:i/>
          <w:color w:val="000000"/>
        </w:rPr>
        <w:t>U</w:t>
      </w:r>
      <w:r>
        <w:rPr>
          <w:rFonts w:ascii="宋体" w:hAnsi="宋体" w:eastAsia="宋体" w:cs="宋体"/>
          <w:color w:val="000000"/>
        </w:rPr>
        <w:t>；保持滑片</w:t>
      </w:r>
      <w:r>
        <w:rPr>
          <w:rFonts w:ascii="Times New Roman" w:hAnsi="Times New Roman" w:eastAsia="Times New Roman" w:cs="Times New Roman"/>
          <w:color w:val="000000"/>
        </w:rPr>
        <w:t>P</w:t>
      </w:r>
      <w:r>
        <w:rPr>
          <w:rFonts w:ascii="宋体" w:hAnsi="宋体" w:eastAsia="宋体" w:cs="宋体"/>
          <w:color w:val="000000"/>
        </w:rPr>
        <w:t>的位置不变，再将开关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拨至另一触点，调节电阻箱</w:t>
      </w:r>
      <w:r>
        <w:object>
          <v:shape id="_x0000_i1107"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168" o:title="eqId9efc18a5bb2e53586331b2a58538a48b"/>
            <o:lock v:ext="edit" aspectratio="t"/>
            <w10:wrap type="none"/>
            <w10:anchorlock/>
          </v:shape>
          <o:OLEObject Type="Embed" ProgID="Equation.DSMT4" ShapeID="_x0000_i1107" DrawAspect="Content" ObjectID="_1468075807" r:id="rId178">
            <o:LockedField>false</o:LockedField>
          </o:OLEObject>
        </w:object>
      </w:r>
      <w:r>
        <w:rPr>
          <w:rFonts w:ascii="宋体" w:hAnsi="宋体" w:eastAsia="宋体" w:cs="宋体"/>
          <w:color w:val="000000"/>
        </w:rPr>
        <w:t>的阻值，使电压表的示数仍为</w:t>
      </w:r>
      <w:r>
        <w:rPr>
          <w:rFonts w:ascii="Times New Roman" w:hAnsi="Times New Roman" w:eastAsia="Times New Roman" w:cs="Times New Roman"/>
          <w:i/>
          <w:color w:val="000000"/>
        </w:rPr>
        <w:t>U</w:t>
      </w:r>
      <w:r>
        <w:rPr>
          <w:rFonts w:ascii="宋体" w:hAnsi="宋体" w:eastAsia="宋体" w:cs="宋体"/>
          <w:color w:val="000000"/>
        </w:rPr>
        <w:t>；此时电阻箱的读数为</w:t>
      </w:r>
      <w:r>
        <w:object>
          <v:shape id="_x0000_i1108"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54" o:title="eqIdbe9b4a83b9aebebf29de0c4406ebf894"/>
            <o:lock v:ext="edit" aspectratio="t"/>
            <w10:wrap type="none"/>
            <w10:anchorlock/>
          </v:shape>
          <o:OLEObject Type="Embed" ProgID="Equation.DSMT4" ShapeID="_x0000_i1108" DrawAspect="Content" ObjectID="_1468075808" r:id="rId179">
            <o:LockedField>false</o:LockedField>
          </o:OLEObject>
        </w:object>
      </w:r>
      <w:r>
        <w:rPr>
          <w:rFonts w:ascii="宋体" w:hAnsi="宋体" w:eastAsia="宋体" w:cs="宋体"/>
          <w:color w:val="000000"/>
        </w:rPr>
        <w:t>，根据欧姆定律可知，</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x</w:t>
      </w:r>
      <w:r>
        <w:rPr>
          <w:rFonts w:ascii="宋体" w:hAnsi="宋体" w:eastAsia="宋体" w:cs="宋体"/>
          <w:color w:val="000000"/>
        </w:rPr>
        <w:t>与</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相等，即</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x</w:t>
      </w:r>
      <w:r>
        <w:rPr>
          <w:rFonts w:ascii="Times New Roman" w:hAnsi="Times New Roman" w:eastAsia="Times New Roman" w:cs="Times New Roman"/>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w:t>
      </w:r>
    </w:p>
    <w:p w14:paraId="090DDFEE">
      <w:pPr>
        <w:spacing w:line="285" w:lineRule="auto"/>
        <w:jc w:val="left"/>
        <w:textAlignment w:val="center"/>
        <w:rPr>
          <w:color w:val="000000"/>
        </w:rPr>
      </w:pPr>
      <w:r>
        <w:rPr>
          <w:rFonts w:ascii="宋体" w:hAnsi="宋体" w:eastAsia="宋体" w:cs="宋体"/>
          <w:b/>
          <w:color w:val="000000"/>
          <w:sz w:val="24"/>
        </w:rPr>
        <w:t>五、计算题：本大题</w:t>
      </w:r>
      <w:r>
        <w:rPr>
          <w:rFonts w:ascii="Times New Roman" w:hAnsi="Times New Roman" w:eastAsia="Times New Roman" w:cs="Times New Roman"/>
          <w:b/>
          <w:color w:val="000000"/>
          <w:sz w:val="24"/>
        </w:rPr>
        <w:t>2</w:t>
      </w:r>
      <w:r>
        <w:rPr>
          <w:rFonts w:ascii="宋体" w:hAnsi="宋体" w:eastAsia="宋体" w:cs="宋体"/>
          <w:b/>
          <w:color w:val="000000"/>
          <w:sz w:val="24"/>
        </w:rPr>
        <w:t>小题，共</w:t>
      </w:r>
      <w:r>
        <w:rPr>
          <w:rFonts w:ascii="Times New Roman" w:hAnsi="Times New Roman" w:eastAsia="Times New Roman" w:cs="Times New Roman"/>
          <w:b/>
          <w:color w:val="000000"/>
          <w:sz w:val="24"/>
        </w:rPr>
        <w:t>14</w:t>
      </w:r>
      <w:r>
        <w:rPr>
          <w:rFonts w:ascii="宋体" w:hAnsi="宋体" w:eastAsia="宋体" w:cs="宋体"/>
          <w:b/>
          <w:color w:val="000000"/>
          <w:sz w:val="24"/>
        </w:rPr>
        <w:t>分。解答应写出必要的文字说明、公式和步骤，只写最后结果的不给分。</w:t>
      </w:r>
    </w:p>
    <w:p w14:paraId="29A7F8AB">
      <w:pPr>
        <w:spacing w:line="360" w:lineRule="auto"/>
        <w:jc w:val="left"/>
        <w:textAlignment w:val="center"/>
        <w:rPr>
          <w:color w:val="000000"/>
        </w:rPr>
      </w:pPr>
      <w:r>
        <w:rPr>
          <w:color w:val="000000"/>
        </w:rPr>
        <w:t xml:space="preserve">23. </w:t>
      </w:r>
      <w:r>
        <w:rPr>
          <w:rFonts w:ascii="宋体" w:hAnsi="宋体" w:eastAsia="宋体" w:cs="宋体"/>
          <w:color w:val="000000"/>
        </w:rPr>
        <w:t>一辆燃油汽车沿平直公路匀速行驶了</w:t>
      </w:r>
      <w:r>
        <w:rPr>
          <w:rFonts w:ascii="Times New Roman" w:hAnsi="Times New Roman" w:eastAsia="Times New Roman" w:cs="Times New Roman"/>
          <w:color w:val="000000"/>
        </w:rPr>
        <w:t>108km</w:t>
      </w:r>
      <w:r>
        <w:rPr>
          <w:rFonts w:ascii="宋体" w:hAnsi="宋体" w:eastAsia="宋体" w:cs="宋体"/>
          <w:color w:val="000000"/>
        </w:rPr>
        <w:t>，所用时间为</w:t>
      </w:r>
      <w:r>
        <w:rPr>
          <w:rFonts w:ascii="Times New Roman" w:hAnsi="Times New Roman" w:eastAsia="Times New Roman" w:cs="Times New Roman"/>
          <w:color w:val="000000"/>
        </w:rPr>
        <w:t>1h</w:t>
      </w:r>
      <w:r>
        <w:rPr>
          <w:rFonts w:ascii="宋体" w:hAnsi="宋体" w:eastAsia="宋体" w:cs="宋体"/>
          <w:color w:val="000000"/>
        </w:rPr>
        <w:t>，消耗汽油</w:t>
      </w:r>
      <w:r>
        <w:rPr>
          <w:rFonts w:ascii="Times New Roman" w:hAnsi="Times New Roman" w:eastAsia="Times New Roman" w:cs="Times New Roman"/>
          <w:color w:val="000000"/>
        </w:rPr>
        <w:t>10kg</w:t>
      </w:r>
      <w:r>
        <w:rPr>
          <w:rFonts w:ascii="宋体" w:hAnsi="宋体" w:eastAsia="宋体" w:cs="宋体"/>
          <w:color w:val="000000"/>
        </w:rPr>
        <w:t>，汽车在行驶过程中所受阻力恒为</w:t>
      </w:r>
      <w:r>
        <w:rPr>
          <w:rFonts w:ascii="Times New Roman" w:hAnsi="Times New Roman" w:eastAsia="Times New Roman" w:cs="Times New Roman"/>
          <w:color w:val="000000"/>
        </w:rPr>
        <w:t>1380N</w:t>
      </w:r>
      <w:r>
        <w:rPr>
          <w:rFonts w:ascii="宋体" w:hAnsi="宋体" w:eastAsia="宋体" w:cs="宋体"/>
          <w:color w:val="000000"/>
        </w:rPr>
        <w:t>（汽油的热值</w:t>
      </w:r>
      <w:r>
        <w:object>
          <v:shape id="_x0000_i1109" o:spt="75" alt="学科网(www.zxxk.com)--教育资源门户，提供试卷、教案、课件、论文、素材以及各类教学资源下载，还有大量而丰富的教学相关资讯！" type="#_x0000_t75" style="height:20pt;width:97pt;" o:ole="t" filled="f" o:preferrelative="t" stroked="f" coordsize="21600,21600">
            <v:path/>
            <v:fill on="f" focussize="0,0"/>
            <v:stroke on="f" joinstyle="miter"/>
            <v:imagedata r:id="rId181" o:title="eqId5b0b94c18c35a16a8cfe030cc52f64da"/>
            <o:lock v:ext="edit" aspectratio="t"/>
            <w10:wrap type="none"/>
            <w10:anchorlock/>
          </v:shape>
          <o:OLEObject Type="Embed" ProgID="Equation.DSMT4" ShapeID="_x0000_i1109" DrawAspect="Content" ObjectID="_1468075809" r:id="rId180">
            <o:LockedField>false</o:LockedField>
          </o:OLEObject>
        </w:object>
      </w:r>
      <w:r>
        <w:rPr>
          <w:rFonts w:ascii="宋体" w:hAnsi="宋体" w:eastAsia="宋体" w:cs="宋体"/>
          <w:color w:val="000000"/>
        </w:rPr>
        <w:t>）。求：</w:t>
      </w:r>
    </w:p>
    <w:p w14:paraId="45939C1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）汽车行驶的速度；</w:t>
      </w:r>
    </w:p>
    <w:p w14:paraId="0A02488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）牵引力的功率；</w:t>
      </w:r>
    </w:p>
    <w:p w14:paraId="2162E8B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）汽车发动机的效率。</w:t>
      </w:r>
    </w:p>
    <w:p w14:paraId="7B8CB5A2">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108km/h</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4.14×10</w:t>
      </w:r>
      <w:r>
        <w:rPr>
          <w:rFonts w:ascii="Times New Roman" w:hAnsi="Times New Roman" w:eastAsia="Times New Roman" w:cs="Times New Roman"/>
          <w:color w:val="000000"/>
          <w:vertAlign w:val="superscript"/>
        </w:rPr>
        <w:t>4</w:t>
      </w:r>
      <w:r>
        <w:rPr>
          <w:rFonts w:ascii="Times New Roman" w:hAnsi="Times New Roman" w:eastAsia="Times New Roman" w:cs="Times New Roman"/>
          <w:color w:val="000000"/>
        </w:rPr>
        <w:t>W</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32.4%</w:t>
      </w:r>
    </w:p>
    <w:p w14:paraId="66854CF5">
      <w:pPr>
        <w:spacing w:line="360" w:lineRule="auto"/>
        <w:textAlignment w:val="center"/>
        <w:rPr>
          <w:color w:val="000000"/>
        </w:rPr>
      </w:pPr>
      <w:r>
        <w:rPr>
          <w:color w:val="2E75B6"/>
        </w:rPr>
        <w:t>【解析】</w:t>
      </w:r>
    </w:p>
    <w:p w14:paraId="7877528D">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）汽车行驶的速度</w:t>
      </w:r>
    </w:p>
    <w:p w14:paraId="7D15DC01">
      <w:pPr>
        <w:spacing w:line="360" w:lineRule="auto"/>
        <w:jc w:val="center"/>
        <w:textAlignment w:val="center"/>
        <w:rPr>
          <w:color w:val="000000"/>
        </w:rPr>
      </w:pPr>
      <w:r>
        <w:object>
          <v:shape id="_x0000_i1110" o:spt="75" alt="学科网(www.zxxk.com)--教育资源门户，提供试卷、教案、课件、论文、素材以及各类教学资源下载，还有大量而丰富的教学相关资讯！" type="#_x0000_t75" style="height:30.85pt;width:164.1pt;" o:ole="t" filled="f" o:preferrelative="t" stroked="f" coordsize="21600,21600">
            <v:path/>
            <v:fill on="f" focussize="0,0"/>
            <v:stroke on="f" joinstyle="miter"/>
            <v:imagedata r:id="rId183" o:title="eqId6dd267470471bb350fc88bc0ab27fc6e"/>
            <o:lock v:ext="edit" aspectratio="t"/>
            <w10:wrap type="none"/>
            <w10:anchorlock/>
          </v:shape>
          <o:OLEObject Type="Embed" ProgID="Equation.DSMT4" ShapeID="_x0000_i1110" DrawAspect="Content" ObjectID="_1468075810" r:id="rId182">
            <o:LockedField>false</o:LockedField>
          </o:OLEObject>
        </w:object>
      </w:r>
    </w:p>
    <w:p w14:paraId="2F2274EB">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）汽车沿平直公路匀速行驶，牵引力和阻力是平衡力，牵引力</w:t>
      </w:r>
    </w:p>
    <w:p w14:paraId="275376C9">
      <w:pPr>
        <w:spacing w:line="360" w:lineRule="auto"/>
        <w:jc w:val="center"/>
        <w:textAlignment w:val="center"/>
        <w:rPr>
          <w:color w:val="000000"/>
        </w:rPr>
      </w:pPr>
      <w:r>
        <w:rPr>
          <w:rFonts w:ascii="Times New Roman" w:hAnsi="Times New Roman" w:eastAsia="Times New Roman" w:cs="Times New Roman"/>
          <w:i/>
          <w:color w:val="000000"/>
        </w:rPr>
        <w:t>F</w:t>
      </w:r>
      <w:r>
        <w:rPr>
          <w:rFonts w:ascii="Times New Roman" w:hAnsi="Times New Roman" w:eastAsia="Times New Roman" w:cs="Times New Roman"/>
          <w:color w:val="000000"/>
        </w:rPr>
        <w:t>=</w:t>
      </w:r>
      <w:r>
        <w:rPr>
          <w:rFonts w:ascii="Times New Roman" w:hAnsi="Times New Roman" w:eastAsia="Times New Roman" w:cs="Times New Roman"/>
          <w:i/>
          <w:color w:val="000000"/>
        </w:rPr>
        <w:t>f</w:t>
      </w:r>
      <w:r>
        <w:rPr>
          <w:rFonts w:ascii="Times New Roman" w:hAnsi="Times New Roman" w:eastAsia="Times New Roman" w:cs="Times New Roman"/>
          <w:color w:val="000000"/>
        </w:rPr>
        <w:t>=1380N</w:t>
      </w:r>
    </w:p>
    <w:p w14:paraId="13B9EB2C">
      <w:pPr>
        <w:spacing w:line="360" w:lineRule="auto"/>
        <w:jc w:val="both"/>
        <w:textAlignment w:val="center"/>
        <w:rPr>
          <w:color w:val="000000"/>
        </w:rPr>
      </w:pPr>
      <w:r>
        <w:rPr>
          <w:rFonts w:ascii="宋体" w:hAnsi="宋体" w:eastAsia="宋体" w:cs="宋体"/>
          <w:color w:val="000000"/>
        </w:rPr>
        <w:t>牵引力的功率</w:t>
      </w:r>
    </w:p>
    <w:p w14:paraId="6C61EB41">
      <w:pPr>
        <w:spacing w:line="360" w:lineRule="auto"/>
        <w:jc w:val="center"/>
        <w:textAlignment w:val="center"/>
        <w:rPr>
          <w:color w:val="000000"/>
        </w:rPr>
      </w:pPr>
      <w:r>
        <w:object>
          <v:shape id="_x0000_i1111" o:spt="75" alt="学科网(www.zxxk.com)--教育资源门户，提供试卷、教案、课件、论文、素材以及各类教学资源下载，还有大量而丰富的教学相关资讯！" type="#_x0000_t75" style="height:30.85pt;width:242.2pt;" o:ole="t" filled="f" o:preferrelative="t" stroked="f" coordsize="21600,21600">
            <v:path/>
            <v:fill on="f" focussize="0,0"/>
            <v:stroke on="f" joinstyle="miter"/>
            <v:imagedata r:id="rId185" o:title="eqId7306ec558dc327e9a166007317cf4c77"/>
            <o:lock v:ext="edit" aspectratio="t"/>
            <w10:wrap type="none"/>
            <w10:anchorlock/>
          </v:shape>
          <o:OLEObject Type="Embed" ProgID="Equation.DSMT4" ShapeID="_x0000_i1111" DrawAspect="Content" ObjectID="_1468075811" r:id="rId184">
            <o:LockedField>false</o:LockedField>
          </o:OLEObject>
        </w:object>
      </w:r>
    </w:p>
    <w:p w14:paraId="2AE9A724">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）牵引力做的功</w:t>
      </w:r>
    </w:p>
    <w:p w14:paraId="1812CB1B">
      <w:pPr>
        <w:spacing w:line="360" w:lineRule="auto"/>
        <w:jc w:val="center"/>
        <w:textAlignment w:val="center"/>
        <w:rPr>
          <w:color w:val="000000"/>
        </w:rPr>
      </w:pPr>
      <w:r>
        <w:rPr>
          <w:rFonts w:ascii="Times New Roman" w:hAnsi="Times New Roman" w:eastAsia="Times New Roman" w:cs="Times New Roman"/>
          <w:i/>
          <w:color w:val="000000"/>
        </w:rPr>
        <w:t>W</w:t>
      </w:r>
      <w:r>
        <w:rPr>
          <w:rFonts w:ascii="Times New Roman" w:hAnsi="Times New Roman" w:eastAsia="Times New Roman" w:cs="Times New Roman"/>
          <w:color w:val="000000"/>
        </w:rPr>
        <w:t>=</w:t>
      </w:r>
      <w:r>
        <w:rPr>
          <w:rFonts w:ascii="Times New Roman" w:hAnsi="Times New Roman" w:eastAsia="Times New Roman" w:cs="Times New Roman"/>
          <w:i/>
          <w:color w:val="000000"/>
        </w:rPr>
        <w:t>Pt</w:t>
      </w:r>
      <w:r>
        <w:rPr>
          <w:rFonts w:ascii="Times New Roman" w:hAnsi="Times New Roman" w:eastAsia="Times New Roman" w:cs="Times New Roman"/>
          <w:color w:val="000000"/>
        </w:rPr>
        <w:t>=4.14×10</w:t>
      </w:r>
      <w:r>
        <w:rPr>
          <w:rFonts w:ascii="Times New Roman" w:hAnsi="Times New Roman" w:eastAsia="Times New Roman" w:cs="Times New Roman"/>
          <w:color w:val="000000"/>
          <w:vertAlign w:val="superscript"/>
        </w:rPr>
        <w:t>4</w:t>
      </w:r>
      <w:r>
        <w:rPr>
          <w:rFonts w:ascii="Times New Roman" w:hAnsi="Times New Roman" w:eastAsia="Times New Roman" w:cs="Times New Roman"/>
          <w:color w:val="000000"/>
        </w:rPr>
        <w:t>W×3600s=1.4904×10</w:t>
      </w:r>
      <w:r>
        <w:rPr>
          <w:rFonts w:ascii="Times New Roman" w:hAnsi="Times New Roman" w:eastAsia="Times New Roman" w:cs="Times New Roman"/>
          <w:color w:val="000000"/>
          <w:vertAlign w:val="superscript"/>
        </w:rPr>
        <w:t>8</w:t>
      </w:r>
      <w:r>
        <w:rPr>
          <w:rFonts w:ascii="Times New Roman" w:hAnsi="Times New Roman" w:eastAsia="Times New Roman" w:cs="Times New Roman"/>
          <w:color w:val="000000"/>
        </w:rPr>
        <w:t>J</w:t>
      </w:r>
    </w:p>
    <w:p w14:paraId="1DE7AC08">
      <w:pPr>
        <w:spacing w:line="360" w:lineRule="auto"/>
        <w:jc w:val="both"/>
        <w:textAlignment w:val="center"/>
        <w:rPr>
          <w:color w:val="000000"/>
        </w:rPr>
      </w:pPr>
      <w:r>
        <w:rPr>
          <w:rFonts w:ascii="宋体" w:hAnsi="宋体" w:eastAsia="宋体" w:cs="宋体"/>
          <w:color w:val="000000"/>
        </w:rPr>
        <w:t>汽油完全燃烧放出的热量</w:t>
      </w:r>
    </w:p>
    <w:p w14:paraId="6001BAF2">
      <w:pPr>
        <w:spacing w:line="360" w:lineRule="auto"/>
        <w:jc w:val="center"/>
        <w:textAlignment w:val="center"/>
        <w:rPr>
          <w:color w:val="000000"/>
        </w:rPr>
      </w:pPr>
      <w:r>
        <w:rPr>
          <w:rFonts w:ascii="Times New Roman" w:hAnsi="Times New Roman" w:eastAsia="Times New Roman" w:cs="Times New Roman"/>
          <w:i/>
          <w:color w:val="000000"/>
        </w:rPr>
        <w:t>Q=mq</w:t>
      </w:r>
      <w:r>
        <w:rPr>
          <w:rFonts w:ascii="宋体" w:hAnsi="宋体" w:eastAsia="宋体" w:cs="宋体"/>
          <w:color w:val="000000"/>
          <w:vertAlign w:val="subscript"/>
        </w:rPr>
        <w:t>汽油</w:t>
      </w:r>
      <w:r>
        <w:rPr>
          <w:rFonts w:ascii="Times New Roman" w:hAnsi="Times New Roman" w:eastAsia="Times New Roman" w:cs="Times New Roman"/>
          <w:color w:val="000000"/>
        </w:rPr>
        <w:t>=10kg×4.6×10</w:t>
      </w:r>
      <w:r>
        <w:rPr>
          <w:rFonts w:ascii="Times New Roman" w:hAnsi="Times New Roman" w:eastAsia="Times New Roman" w:cs="Times New Roman"/>
          <w:color w:val="000000"/>
          <w:vertAlign w:val="superscript"/>
        </w:rPr>
        <w:t>7</w:t>
      </w:r>
      <w:r>
        <w:rPr>
          <w:rFonts w:ascii="Times New Roman" w:hAnsi="Times New Roman" w:eastAsia="Times New Roman" w:cs="Times New Roman"/>
          <w:color w:val="000000"/>
        </w:rPr>
        <w:t>J/kg=4.6×10</w:t>
      </w:r>
      <w:r>
        <w:rPr>
          <w:rFonts w:ascii="Times New Roman" w:hAnsi="Times New Roman" w:eastAsia="Times New Roman" w:cs="Times New Roman"/>
          <w:color w:val="000000"/>
          <w:vertAlign w:val="superscript"/>
        </w:rPr>
        <w:t>8</w:t>
      </w:r>
      <w:r>
        <w:rPr>
          <w:rFonts w:ascii="Times New Roman" w:hAnsi="Times New Roman" w:eastAsia="Times New Roman" w:cs="Times New Roman"/>
          <w:color w:val="000000"/>
        </w:rPr>
        <w:t>J</w:t>
      </w:r>
    </w:p>
    <w:p w14:paraId="4E6C0A85">
      <w:pPr>
        <w:spacing w:line="360" w:lineRule="auto"/>
        <w:jc w:val="both"/>
        <w:textAlignment w:val="center"/>
        <w:rPr>
          <w:color w:val="000000"/>
        </w:rPr>
      </w:pPr>
      <w:r>
        <w:rPr>
          <w:rFonts w:ascii="宋体" w:hAnsi="宋体" w:eastAsia="宋体" w:cs="宋体"/>
          <w:color w:val="000000"/>
        </w:rPr>
        <w:t>汽车发动机的效率</w:t>
      </w:r>
    </w:p>
    <w:p w14:paraId="416CDE81">
      <w:pPr>
        <w:spacing w:line="360" w:lineRule="auto"/>
        <w:jc w:val="center"/>
        <w:textAlignment w:val="center"/>
        <w:rPr>
          <w:color w:val="000000"/>
        </w:rPr>
      </w:pPr>
      <w:r>
        <w:object>
          <v:shape id="_x0000_i1112" o:spt="75" alt="学科网(www.zxxk.com)--教育资源门户，提供试卷、教案、课件、论文、素材以及各类教学资源下载，还有大量而丰富的教学相关资讯！" type="#_x0000_t75" style="height:35.05pt;width:152.9pt;" o:ole="t" filled="f" o:preferrelative="t" stroked="f" coordsize="21600,21600">
            <v:path/>
            <v:fill on="f" focussize="0,0"/>
            <v:stroke on="f" joinstyle="miter"/>
            <v:imagedata r:id="rId187" o:title="eqIda3a61fd4e087ca66994dd075428909bb"/>
            <o:lock v:ext="edit" aspectratio="t"/>
            <w10:wrap type="none"/>
            <w10:anchorlock/>
          </v:shape>
          <o:OLEObject Type="Embed" ProgID="Equation.DSMT4" ShapeID="_x0000_i1112" DrawAspect="Content" ObjectID="_1468075812" r:id="rId186">
            <o:LockedField>false</o:LockedField>
          </o:OLEObject>
        </w:object>
      </w:r>
    </w:p>
    <w:p w14:paraId="46F168A5">
      <w:pPr>
        <w:spacing w:line="360" w:lineRule="auto"/>
        <w:jc w:val="left"/>
        <w:textAlignment w:val="center"/>
        <w:rPr>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）汽车行驶的速度是</w:t>
      </w:r>
      <w:r>
        <w:rPr>
          <w:rFonts w:ascii="Times New Roman" w:hAnsi="Times New Roman" w:eastAsia="Times New Roman" w:cs="Times New Roman"/>
          <w:color w:val="000000"/>
        </w:rPr>
        <w:t>108km/h</w:t>
      </w:r>
      <w:r>
        <w:rPr>
          <w:rFonts w:ascii="宋体" w:hAnsi="宋体" w:eastAsia="宋体" w:cs="宋体"/>
          <w:color w:val="000000"/>
        </w:rPr>
        <w:t>；</w:t>
      </w:r>
    </w:p>
    <w:p w14:paraId="3AF7C26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）牵引力的功率是</w:t>
      </w:r>
      <w:r>
        <w:rPr>
          <w:rFonts w:ascii="Times New Roman" w:hAnsi="Times New Roman" w:eastAsia="Times New Roman" w:cs="Times New Roman"/>
          <w:color w:val="000000"/>
        </w:rPr>
        <w:t>4.14×10</w:t>
      </w:r>
      <w:r>
        <w:rPr>
          <w:rFonts w:ascii="Times New Roman" w:hAnsi="Times New Roman" w:eastAsia="Times New Roman" w:cs="Times New Roman"/>
          <w:color w:val="000000"/>
          <w:vertAlign w:val="superscript"/>
        </w:rPr>
        <w:t>4</w:t>
      </w:r>
      <w:r>
        <w:rPr>
          <w:rFonts w:ascii="Times New Roman" w:hAnsi="Times New Roman" w:eastAsia="Times New Roman" w:cs="Times New Roman"/>
          <w:color w:val="000000"/>
        </w:rPr>
        <w:t>W</w:t>
      </w:r>
      <w:r>
        <w:rPr>
          <w:rFonts w:ascii="宋体" w:hAnsi="宋体" w:eastAsia="宋体" w:cs="宋体"/>
          <w:color w:val="000000"/>
        </w:rPr>
        <w:t>；</w:t>
      </w:r>
    </w:p>
    <w:p w14:paraId="18EE8242">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）汽车发动机的效率是</w:t>
      </w:r>
      <w:r>
        <w:rPr>
          <w:rFonts w:ascii="Times New Roman" w:hAnsi="Times New Roman" w:eastAsia="Times New Roman" w:cs="Times New Roman"/>
          <w:color w:val="000000"/>
        </w:rPr>
        <w:t>32.4%</w:t>
      </w:r>
      <w:r>
        <w:rPr>
          <w:rFonts w:ascii="宋体" w:hAnsi="宋体" w:eastAsia="宋体" w:cs="宋体"/>
          <w:color w:val="000000"/>
        </w:rPr>
        <w:t>。</w:t>
      </w:r>
    </w:p>
    <w:p w14:paraId="4DD8435E">
      <w:pPr>
        <w:spacing w:line="360" w:lineRule="auto"/>
        <w:jc w:val="left"/>
        <w:textAlignment w:val="center"/>
        <w:rPr>
          <w:color w:val="000000"/>
        </w:rPr>
      </w:pPr>
      <w:r>
        <w:rPr>
          <w:color w:val="000000"/>
        </w:rPr>
        <w:t xml:space="preserve">24. </w:t>
      </w:r>
      <w:r>
        <w:rPr>
          <w:rFonts w:ascii="宋体" w:hAnsi="宋体" w:eastAsia="宋体" w:cs="宋体"/>
          <w:color w:val="000000"/>
        </w:rPr>
        <w:t>如图所示的电路中，电源电压保持不变，滑动变阻器</w:t>
      </w:r>
      <w:r>
        <w:rPr>
          <w:rFonts w:ascii="Times New Roman" w:hAnsi="Times New Roman" w:eastAsia="Times New Roman" w:cs="Times New Roman"/>
          <w:i/>
          <w:color w:val="000000"/>
        </w:rPr>
        <w:t>R</w:t>
      </w:r>
      <w:r>
        <w:rPr>
          <w:rFonts w:ascii="宋体" w:hAnsi="宋体" w:eastAsia="宋体" w:cs="宋体"/>
          <w:color w:val="000000"/>
        </w:rPr>
        <w:t>上标有“</w:t>
      </w:r>
      <w:r>
        <w:rPr>
          <w:rFonts w:ascii="Times New Roman" w:hAnsi="Times New Roman" w:eastAsia="Times New Roman" w:cs="Times New Roman"/>
          <w:color w:val="000000"/>
        </w:rPr>
        <w:t>20Ω1A</w:t>
      </w:r>
      <w:r>
        <w:rPr>
          <w:rFonts w:ascii="宋体" w:hAnsi="宋体" w:eastAsia="宋体" w:cs="宋体"/>
          <w:color w:val="000000"/>
        </w:rPr>
        <w:t>”的字样，电压表的量程为</w:t>
      </w:r>
      <w:r>
        <w:rPr>
          <w:rFonts w:ascii="Times New Roman" w:hAnsi="Times New Roman" w:eastAsia="Times New Roman" w:cs="Times New Roman"/>
          <w:color w:val="000000"/>
        </w:rPr>
        <w:t>0~3V</w:t>
      </w:r>
      <w:r>
        <w:rPr>
          <w:rFonts w:ascii="宋体" w:hAnsi="宋体" w:eastAsia="宋体" w:cs="宋体"/>
          <w:color w:val="000000"/>
        </w:rPr>
        <w:t>，灯泡</w:t>
      </w:r>
      <w:r>
        <w:object>
          <v:shape id="_x0000_i1113" o:spt="75" alt="学科网(www.zxxk.com)--教育资源门户，提供试卷、教案、课件、论文、素材以及各类教学资源下载，还有大量而丰富的教学相关资讯！" type="#_x0000_t75" style="height:18.35pt;width:14.25pt;" o:ole="t" filled="f" o:preferrelative="t" stroked="f" coordsize="21600,21600">
            <v:path/>
            <v:fill on="f" focussize="0,0"/>
            <v:stroke on="f" joinstyle="miter"/>
            <v:imagedata r:id="rId189" o:title="eqId8cb697bffe0a9fa5d36c92aaf80c4231"/>
            <o:lock v:ext="edit" aspectratio="t"/>
            <w10:wrap type="none"/>
            <w10:anchorlock/>
          </v:shape>
          <o:OLEObject Type="Embed" ProgID="Equation.DSMT4" ShapeID="_x0000_i1113" DrawAspect="Content" ObjectID="_1468075813" r:id="rId188">
            <o:LockedField>false</o:LockedField>
          </o:OLEObject>
        </w:object>
      </w:r>
      <w:r>
        <w:rPr>
          <w:rFonts w:ascii="宋体" w:hAnsi="宋体" w:eastAsia="宋体" w:cs="宋体"/>
          <w:color w:val="000000"/>
        </w:rPr>
        <w:t>和</w:t>
      </w:r>
      <w:r>
        <w:object>
          <v:shape id="_x0000_i1114" o:spt="75" alt="学科网(www.zxxk.com)--教育资源门户，提供试卷、教案、课件、论文、素材以及各类教学资源下载，还有大量而丰富的教学相关资讯！" type="#_x0000_t75" style="height:18.35pt;width:14.95pt;" o:ole="t" filled="f" o:preferrelative="t" stroked="f" coordsize="21600,21600">
            <v:path/>
            <v:fill on="f" focussize="0,0"/>
            <v:stroke on="f" joinstyle="miter"/>
            <v:imagedata r:id="rId191" o:title="eqIdf28c99010b1e844cc2a9f7abc2301cf3"/>
            <o:lock v:ext="edit" aspectratio="t"/>
            <w10:wrap type="none"/>
            <w10:anchorlock/>
          </v:shape>
          <o:OLEObject Type="Embed" ProgID="Equation.DSMT4" ShapeID="_x0000_i1114" DrawAspect="Content" ObjectID="_1468075814" r:id="rId190">
            <o:LockedField>false</o:LockedField>
          </o:OLEObject>
        </w:object>
      </w:r>
      <w:r>
        <w:rPr>
          <w:rFonts w:ascii="宋体" w:hAnsi="宋体" w:eastAsia="宋体" w:cs="宋体"/>
          <w:color w:val="000000"/>
        </w:rPr>
        <w:t>上分别标有“</w:t>
      </w:r>
      <w:r>
        <w:rPr>
          <w:rFonts w:ascii="Times New Roman" w:hAnsi="Times New Roman" w:eastAsia="Times New Roman" w:cs="Times New Roman"/>
          <w:color w:val="000000"/>
        </w:rPr>
        <w:t>2V</w:t>
      </w:r>
      <w:r>
        <w:rPr>
          <w:rFonts w:ascii="宋体" w:hAnsi="宋体" w:eastAsia="宋体" w:cs="宋体"/>
          <w:color w:val="000000"/>
        </w:rPr>
        <w:t>，</w:t>
      </w:r>
      <w:r>
        <w:rPr>
          <w:rFonts w:ascii="Times New Roman" w:hAnsi="Times New Roman" w:eastAsia="Times New Roman" w:cs="Times New Roman"/>
          <w:color w:val="000000"/>
        </w:rPr>
        <w:t>0.8W</w:t>
      </w:r>
      <w:r>
        <w:rPr>
          <w:rFonts w:ascii="宋体" w:hAnsi="宋体" w:eastAsia="宋体" w:cs="宋体"/>
          <w:color w:val="000000"/>
        </w:rPr>
        <w:t>”和“</w:t>
      </w:r>
      <w:r>
        <w:rPr>
          <w:rFonts w:ascii="Times New Roman" w:hAnsi="Times New Roman" w:eastAsia="Times New Roman" w:cs="Times New Roman"/>
          <w:color w:val="000000"/>
        </w:rPr>
        <w:t>2.5V</w:t>
      </w:r>
      <w:r>
        <w:rPr>
          <w:rFonts w:ascii="宋体" w:hAnsi="宋体" w:eastAsia="宋体" w:cs="宋体"/>
          <w:color w:val="000000"/>
        </w:rPr>
        <w:t>，</w:t>
      </w:r>
      <w:r>
        <w:rPr>
          <w:rFonts w:ascii="Times New Roman" w:hAnsi="Times New Roman" w:eastAsia="Times New Roman" w:cs="Times New Roman"/>
          <w:color w:val="000000"/>
        </w:rPr>
        <w:t>1.25W</w:t>
      </w:r>
      <w:r>
        <w:rPr>
          <w:rFonts w:ascii="宋体" w:hAnsi="宋体" w:eastAsia="宋体" w:cs="宋体"/>
          <w:color w:val="000000"/>
        </w:rPr>
        <w:t>”的字样，忽略温度对灯丝电阻的影响。闭合开关</w:t>
      </w:r>
      <w:r>
        <w:rPr>
          <w:rFonts w:ascii="Times New Roman" w:hAnsi="Times New Roman" w:eastAsia="Times New Roman" w:cs="Times New Roman"/>
          <w:color w:val="000000"/>
        </w:rPr>
        <w:t>S</w:t>
      </w:r>
      <w:r>
        <w:rPr>
          <w:rFonts w:ascii="宋体" w:hAnsi="宋体" w:eastAsia="宋体" w:cs="宋体"/>
          <w:color w:val="000000"/>
        </w:rPr>
        <w:t>、</w:t>
      </w:r>
      <w:r>
        <w:object>
          <v:shape id="_x0000_i1115"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193" o:title="eqId96294c3218335f72429dbc1725bf6024"/>
            <o:lock v:ext="edit" aspectratio="t"/>
            <w10:wrap type="none"/>
            <w10:anchorlock/>
          </v:shape>
          <o:OLEObject Type="Embed" ProgID="Equation.DSMT4" ShapeID="_x0000_i1115" DrawAspect="Content" ObjectID="_1468075815" r:id="rId192">
            <o:LockedField>false</o:LockedField>
          </o:OLEObject>
        </w:object>
      </w:r>
      <w:r>
        <w:rPr>
          <w:rFonts w:ascii="宋体" w:hAnsi="宋体" w:eastAsia="宋体" w:cs="宋体"/>
          <w:color w:val="000000"/>
        </w:rPr>
        <w:t>，调节滑动变阻器</w:t>
      </w:r>
      <w:r>
        <w:rPr>
          <w:rFonts w:ascii="Times New Roman" w:hAnsi="Times New Roman" w:eastAsia="Times New Roman" w:cs="Times New Roman"/>
          <w:i/>
          <w:color w:val="000000"/>
        </w:rPr>
        <w:t>R</w:t>
      </w:r>
      <w:r>
        <w:rPr>
          <w:rFonts w:ascii="宋体" w:hAnsi="宋体" w:eastAsia="宋体" w:cs="宋体"/>
          <w:color w:val="000000"/>
        </w:rPr>
        <w:t>的滑片</w:t>
      </w:r>
      <w:r>
        <w:rPr>
          <w:rFonts w:ascii="Times New Roman" w:hAnsi="Times New Roman" w:eastAsia="Times New Roman" w:cs="Times New Roman"/>
          <w:color w:val="000000"/>
        </w:rPr>
        <w:t>P</w:t>
      </w:r>
      <w:r>
        <w:rPr>
          <w:rFonts w:ascii="宋体" w:hAnsi="宋体" w:eastAsia="宋体" w:cs="宋体"/>
          <w:color w:val="000000"/>
        </w:rPr>
        <w:t>，当电压表的示数为</w:t>
      </w:r>
      <w:r>
        <w:rPr>
          <w:rFonts w:ascii="Times New Roman" w:hAnsi="Times New Roman" w:eastAsia="Times New Roman" w:cs="Times New Roman"/>
          <w:color w:val="000000"/>
        </w:rPr>
        <w:t>2V</w:t>
      </w:r>
      <w:r>
        <w:rPr>
          <w:rFonts w:ascii="宋体" w:hAnsi="宋体" w:eastAsia="宋体" w:cs="宋体"/>
          <w:color w:val="000000"/>
        </w:rPr>
        <w:t>时，灯泡</w:t>
      </w:r>
      <w:r>
        <w:object>
          <v:shape id="_x0000_i1116" o:spt="75" alt="学科网(www.zxxk.com)--教育资源门户，提供试卷、教案、课件、论文、素材以及各类教学资源下载，还有大量而丰富的教学相关资讯！" type="#_x0000_t75" style="height:18.35pt;width:14.95pt;" o:ole="t" filled="f" o:preferrelative="t" stroked="f" coordsize="21600,21600">
            <v:path/>
            <v:fill on="f" focussize="0,0"/>
            <v:stroke on="f" joinstyle="miter"/>
            <v:imagedata r:id="rId191" o:title="eqIdf28c99010b1e844cc2a9f7abc2301cf3"/>
            <o:lock v:ext="edit" aspectratio="t"/>
            <w10:wrap type="none"/>
            <w10:anchorlock/>
          </v:shape>
          <o:OLEObject Type="Embed" ProgID="Equation.DSMT4" ShapeID="_x0000_i1116" DrawAspect="Content" ObjectID="_1468075816" r:id="rId194">
            <o:LockedField>false</o:LockedField>
          </o:OLEObject>
        </w:object>
      </w:r>
      <w:r>
        <w:rPr>
          <w:rFonts w:ascii="宋体" w:hAnsi="宋体" w:eastAsia="宋体" w:cs="宋体"/>
          <w:color w:val="000000"/>
        </w:rPr>
        <w:t>恰好正常发光。</w:t>
      </w:r>
    </w:p>
    <w:p w14:paraId="0871331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）请根据实物图画出开关</w:t>
      </w:r>
      <w:r>
        <w:rPr>
          <w:rFonts w:ascii="Times New Roman" w:hAnsi="Times New Roman" w:eastAsia="Times New Roman" w:cs="Times New Roman"/>
          <w:color w:val="000000"/>
        </w:rPr>
        <w:t>S</w:t>
      </w:r>
      <w:r>
        <w:rPr>
          <w:rFonts w:ascii="宋体" w:hAnsi="宋体" w:eastAsia="宋体" w:cs="宋体"/>
          <w:color w:val="000000"/>
        </w:rPr>
        <w:t>、</w:t>
      </w:r>
      <w:r>
        <w:object>
          <v:shape id="_x0000_i1117"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193" o:title="eqId96294c3218335f72429dbc1725bf6024"/>
            <o:lock v:ext="edit" aspectratio="t"/>
            <w10:wrap type="none"/>
            <w10:anchorlock/>
          </v:shape>
          <o:OLEObject Type="Embed" ProgID="Equation.DSMT4" ShapeID="_x0000_i1117" DrawAspect="Content" ObjectID="_1468075817" r:id="rId195">
            <o:LockedField>false</o:LockedField>
          </o:OLEObject>
        </w:object>
      </w:r>
      <w:r>
        <w:rPr>
          <w:rFonts w:ascii="宋体" w:hAnsi="宋体" w:eastAsia="宋体" w:cs="宋体"/>
          <w:color w:val="000000"/>
        </w:rPr>
        <w:t>断开状态下的电路图；</w:t>
      </w:r>
    </w:p>
    <w:p w14:paraId="0DE1126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）求电源电压：</w:t>
      </w:r>
    </w:p>
    <w:p w14:paraId="224BC40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）当开关</w:t>
      </w:r>
      <w:r>
        <w:rPr>
          <w:rFonts w:ascii="Times New Roman" w:hAnsi="Times New Roman" w:eastAsia="Times New Roman" w:cs="Times New Roman"/>
          <w:color w:val="000000"/>
        </w:rPr>
        <w:t>S</w:t>
      </w:r>
      <w:r>
        <w:rPr>
          <w:rFonts w:ascii="宋体" w:hAnsi="宋体" w:eastAsia="宋体" w:cs="宋体"/>
          <w:color w:val="000000"/>
        </w:rPr>
        <w:t>、</w:t>
      </w:r>
      <w:r>
        <w:object>
          <v:shape id="_x0000_i1118"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197" o:title="eqIde097c8d4c948de063796bd19f85b3a9a"/>
            <o:lock v:ext="edit" aspectratio="t"/>
            <w10:wrap type="none"/>
            <w10:anchorlock/>
          </v:shape>
          <o:OLEObject Type="Embed" ProgID="Equation.DSMT4" ShapeID="_x0000_i1118" DrawAspect="Content" ObjectID="_1468075818" r:id="rId196">
            <o:LockedField>false</o:LockedField>
          </o:OLEObject>
        </w:object>
      </w:r>
      <w:r>
        <w:rPr>
          <w:rFonts w:ascii="宋体" w:hAnsi="宋体" w:eastAsia="宋体" w:cs="宋体"/>
          <w:color w:val="000000"/>
        </w:rPr>
        <w:t>闭合时，在确保电路安全的情况下，求滑动变阻器</w:t>
      </w:r>
      <w:r>
        <w:rPr>
          <w:rFonts w:ascii="Times New Roman" w:hAnsi="Times New Roman" w:eastAsia="Times New Roman" w:cs="Times New Roman"/>
          <w:i/>
          <w:color w:val="000000"/>
        </w:rPr>
        <w:t>R</w:t>
      </w:r>
      <w:r>
        <w:rPr>
          <w:rFonts w:ascii="宋体" w:hAnsi="宋体" w:eastAsia="宋体" w:cs="宋体"/>
          <w:color w:val="000000"/>
        </w:rPr>
        <w:t>接入电路的阻值范围；</w:t>
      </w:r>
    </w:p>
    <w:p w14:paraId="78AF7FF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）只闭合开关</w:t>
      </w:r>
      <w:r>
        <w:rPr>
          <w:rFonts w:ascii="Times New Roman" w:hAnsi="Times New Roman" w:eastAsia="Times New Roman" w:cs="Times New Roman"/>
          <w:color w:val="000000"/>
        </w:rPr>
        <w:t>S</w:t>
      </w:r>
      <w:r>
        <w:rPr>
          <w:rFonts w:ascii="宋体" w:hAnsi="宋体" w:eastAsia="宋体" w:cs="宋体"/>
          <w:color w:val="000000"/>
        </w:rPr>
        <w:t>时，计算电路在</w:t>
      </w:r>
      <w:r>
        <w:rPr>
          <w:rFonts w:ascii="Times New Roman" w:hAnsi="Times New Roman" w:eastAsia="Times New Roman" w:cs="Times New Roman"/>
          <w:color w:val="000000"/>
        </w:rPr>
        <w:t>1min</w:t>
      </w:r>
      <w:r>
        <w:rPr>
          <w:rFonts w:ascii="宋体" w:hAnsi="宋体" w:eastAsia="宋体" w:cs="宋体"/>
          <w:color w:val="000000"/>
        </w:rPr>
        <w:t>内最多消耗的电能。</w:t>
      </w:r>
    </w:p>
    <w:p w14:paraId="1BF2F594">
      <w:pPr>
        <w:spacing w:line="360" w:lineRule="auto"/>
        <w:jc w:val="left"/>
        <w:textAlignment w:val="center"/>
        <w:rPr>
          <w:color w:val="000000"/>
        </w:rPr>
      </w:pPr>
      <w:r>
        <w:rPr>
          <w:color w:val="000000"/>
        </w:rPr>
        <w:drawing>
          <wp:inline distT="0" distB="0" distL="114300" distR="114300">
            <wp:extent cx="2047875" cy="1876425"/>
            <wp:effectExtent l="0" t="0" r="9525" b="9525"/>
            <wp:docPr id="100057" name="图片 10005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7" name="图片 100057" descr="学科网(www.zxxk.com)--教育资源门户，提供试卷、教案、课件、论文、素材以及各类教学资源下载，还有大量而丰富的教学相关资讯！"/>
                    <pic:cNvPicPr>
                      <a:picLocks noChangeAspect="1"/>
                    </pic:cNvPicPr>
                  </pic:nvPicPr>
                  <pic:blipFill>
                    <a:blip r:embed="rId198"/>
                    <a:stretch>
                      <a:fillRect/>
                    </a:stretch>
                  </pic:blipFill>
                  <pic:spPr>
                    <a:xfrm>
                      <a:off x="0" y="0"/>
                      <a:ext cx="2047875" cy="1876425"/>
                    </a:xfrm>
                    <a:prstGeom prst="rect">
                      <a:avLst/>
                    </a:prstGeom>
                  </pic:spPr>
                </pic:pic>
              </a:graphicData>
            </a:graphic>
          </wp:inline>
        </w:drawing>
      </w:r>
      <w:r>
        <w:rPr>
          <w:color w:val="000000"/>
        </w:rPr>
        <w:t xml:space="preserve">  </w:t>
      </w:r>
    </w:p>
    <w:p w14:paraId="2125DC50">
      <w:pPr>
        <w:spacing w:line="360" w:lineRule="auto"/>
        <w:textAlignment w:val="center"/>
        <w:rPr>
          <w:color w:val="000000"/>
        </w:rPr>
      </w:pPr>
      <w:r>
        <w:rPr>
          <w:color w:val="2E75B6"/>
        </w:rPr>
        <w:t>【答案】</w:t>
      </w:r>
      <w:r>
        <w:rPr>
          <w:color w:val="000000"/>
        </w:rPr>
        <w:t xml:space="preserve">（1） </w:t>
      </w:r>
      <w:r>
        <w:rPr>
          <w:color w:val="000000"/>
        </w:rPr>
        <w:drawing>
          <wp:inline distT="0" distB="0" distL="114300" distR="114300">
            <wp:extent cx="1724025" cy="1447800"/>
            <wp:effectExtent l="0" t="0" r="9525" b="0"/>
            <wp:docPr id="100059" name="图片 10005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9" name="图片 100059" descr="学科网(www.zxxk.com)--教育资源门户，提供试卷、教案、课件、论文、素材以及各类教学资源下载，还有大量而丰富的教学相关资讯！"/>
                    <pic:cNvPicPr>
                      <a:picLocks noChangeAspect="1"/>
                    </pic:cNvPicPr>
                  </pic:nvPicPr>
                  <pic:blipFill>
                    <a:blip r:embed="rId199"/>
                    <a:stretch>
                      <a:fillRect/>
                    </a:stretch>
                  </pic:blipFill>
                  <pic:spPr>
                    <a:xfrm>
                      <a:off x="0" y="0"/>
                      <a:ext cx="1724025" cy="1447800"/>
                    </a:xfrm>
                    <a:prstGeom prst="rect">
                      <a:avLst/>
                    </a:prstGeom>
                  </pic:spPr>
                </pic:pic>
              </a:graphicData>
            </a:graphic>
          </wp:inline>
        </w:drawing>
      </w:r>
      <w:r>
        <w:rPr>
          <w:color w:val="000000"/>
        </w:rPr>
        <w:t xml:space="preserve">  （2）4.5V；（3）4Ω～10Ω；（4）108J</w:t>
      </w:r>
      <w:r>
        <w:rPr>
          <w:color w:val="000000"/>
        </w:rPr>
        <w:br w:type="textWrapping"/>
      </w:r>
    </w:p>
    <w:p w14:paraId="626F645B">
      <w:pPr>
        <w:spacing w:line="360" w:lineRule="auto"/>
        <w:textAlignment w:val="center"/>
        <w:rPr>
          <w:color w:val="000000"/>
        </w:rPr>
      </w:pPr>
      <w:r>
        <w:rPr>
          <w:color w:val="2E75B6"/>
        </w:rPr>
        <w:t>【解析】</w:t>
      </w:r>
    </w:p>
    <w:p w14:paraId="2BD58F97">
      <w:pPr>
        <w:spacing w:line="360" w:lineRule="auto"/>
        <w:jc w:val="left"/>
        <w:textAlignment w:val="center"/>
        <w:rPr>
          <w:color w:val="000000"/>
        </w:rPr>
      </w:pPr>
      <w:r>
        <w:rPr>
          <w:color w:val="000000"/>
        </w:rPr>
        <w:t>【详解】解：（1）开关S、 S</w:t>
      </w:r>
      <w:r>
        <w:rPr>
          <w:color w:val="000000"/>
          <w:vertAlign w:val="subscript"/>
        </w:rPr>
        <w:t>1</w:t>
      </w:r>
      <w:r>
        <w:rPr>
          <w:color w:val="000000"/>
        </w:rPr>
        <w:t>断开时，L</w:t>
      </w:r>
      <w:r>
        <w:rPr>
          <w:color w:val="000000"/>
          <w:vertAlign w:val="subscript"/>
        </w:rPr>
        <w:t>1</w:t>
      </w:r>
      <w:r>
        <w:rPr>
          <w:color w:val="000000"/>
        </w:rPr>
        <w:t>、L</w:t>
      </w:r>
      <w:r>
        <w:rPr>
          <w:color w:val="000000"/>
          <w:vertAlign w:val="subscript"/>
        </w:rPr>
        <w:t>2</w:t>
      </w:r>
      <w:r>
        <w:rPr>
          <w:color w:val="000000"/>
        </w:rPr>
        <w:t>与</w:t>
      </w:r>
      <w:r>
        <w:rPr>
          <w:i/>
          <w:color w:val="000000"/>
        </w:rPr>
        <w:t>R</w:t>
      </w:r>
      <w:r>
        <w:rPr>
          <w:color w:val="000000"/>
        </w:rPr>
        <w:t>串联，电压表测滑动变阻器两端的电压，电路图如下：</w:t>
      </w:r>
    </w:p>
    <w:p w14:paraId="2D7B6FD7">
      <w:pPr>
        <w:spacing w:line="360" w:lineRule="auto"/>
        <w:jc w:val="left"/>
        <w:textAlignment w:val="center"/>
        <w:rPr>
          <w:color w:val="000000"/>
        </w:rPr>
      </w:pPr>
      <w:r>
        <w:rPr>
          <w:color w:val="000000"/>
        </w:rPr>
        <w:drawing>
          <wp:inline distT="0" distB="0" distL="114300" distR="114300">
            <wp:extent cx="1619250" cy="1362075"/>
            <wp:effectExtent l="0" t="0" r="0" b="9525"/>
            <wp:docPr id="100061" name="图片 10006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1" name="图片 100061" descr="学科网(www.zxxk.com)--教育资源门户，提供试卷、教案、课件、论文、素材以及各类教学资源下载，还有大量而丰富的教学相关资讯！"/>
                    <pic:cNvPicPr>
                      <a:picLocks noChangeAspect="1"/>
                    </pic:cNvPicPr>
                  </pic:nvPicPr>
                  <pic:blipFill>
                    <a:blip r:embed="rId199"/>
                    <a:stretch>
                      <a:fillRect/>
                    </a:stretch>
                  </pic:blipFill>
                  <pic:spPr>
                    <a:xfrm>
                      <a:off x="0" y="0"/>
                      <a:ext cx="1619250" cy="1362075"/>
                    </a:xfrm>
                    <a:prstGeom prst="rect">
                      <a:avLst/>
                    </a:prstGeom>
                  </pic:spPr>
                </pic:pic>
              </a:graphicData>
            </a:graphic>
          </wp:inline>
        </w:drawing>
      </w:r>
      <w:r>
        <w:rPr>
          <w:color w:val="000000"/>
        </w:rPr>
        <w:t xml:space="preserve">    </w:t>
      </w:r>
    </w:p>
    <w:p w14:paraId="65160E67">
      <w:pPr>
        <w:spacing w:line="360" w:lineRule="auto"/>
        <w:jc w:val="left"/>
        <w:textAlignment w:val="center"/>
        <w:rPr>
          <w:color w:val="000000"/>
        </w:rPr>
      </w:pPr>
      <w:r>
        <w:rPr>
          <w:color w:val="000000"/>
        </w:rPr>
        <w:t>（2）闭合开关S、S</w:t>
      </w:r>
      <w:r>
        <w:rPr>
          <w:color w:val="000000"/>
          <w:vertAlign w:val="subscript"/>
        </w:rPr>
        <w:t xml:space="preserve">1 </w:t>
      </w:r>
      <w:r>
        <w:rPr>
          <w:color w:val="000000"/>
        </w:rPr>
        <w:t>时，L</w:t>
      </w:r>
      <w:r>
        <w:rPr>
          <w:color w:val="000000"/>
          <w:vertAlign w:val="subscript"/>
        </w:rPr>
        <w:t>2</w:t>
      </w:r>
      <w:r>
        <w:rPr>
          <w:color w:val="000000"/>
        </w:rPr>
        <w:t>与</w:t>
      </w:r>
      <w:r>
        <w:rPr>
          <w:i/>
          <w:color w:val="000000"/>
        </w:rPr>
        <w:t>R</w:t>
      </w:r>
      <w:r>
        <w:rPr>
          <w:color w:val="000000"/>
        </w:rPr>
        <w:t>串联，电压表测滑动变阻器两端的电压，当电压表的示数为2V时，则</w:t>
      </w:r>
      <w:r>
        <w:rPr>
          <w:i/>
          <w:color w:val="000000"/>
        </w:rPr>
        <w:t>U</w:t>
      </w:r>
      <w:r>
        <w:rPr>
          <w:color w:val="000000"/>
          <w:vertAlign w:val="subscript"/>
        </w:rPr>
        <w:t>R</w:t>
      </w:r>
      <w:r>
        <w:rPr>
          <w:color w:val="000000"/>
        </w:rPr>
        <w:t>=2V，此时灯泡 L</w:t>
      </w:r>
      <w:r>
        <w:rPr>
          <w:color w:val="000000"/>
          <w:vertAlign w:val="subscript"/>
        </w:rPr>
        <w:t>2</w:t>
      </w:r>
      <w:r>
        <w:rPr>
          <w:color w:val="000000"/>
        </w:rPr>
        <w:t xml:space="preserve"> 恰好正常发光，则</w:t>
      </w:r>
      <w:r>
        <w:rPr>
          <w:i/>
          <w:color w:val="000000"/>
        </w:rPr>
        <w:t>U</w:t>
      </w:r>
      <w:r>
        <w:rPr>
          <w:color w:val="000000"/>
          <w:vertAlign w:val="subscript"/>
        </w:rPr>
        <w:t>2</w:t>
      </w:r>
      <w:r>
        <w:rPr>
          <w:color w:val="000000"/>
        </w:rPr>
        <w:t>=2.5V，电源电压</w:t>
      </w:r>
    </w:p>
    <w:p w14:paraId="0B49EE40">
      <w:pPr>
        <w:spacing w:line="360" w:lineRule="auto"/>
        <w:jc w:val="center"/>
        <w:textAlignment w:val="center"/>
        <w:rPr>
          <w:color w:val="000000"/>
        </w:rPr>
      </w:pPr>
      <w:r>
        <w:object>
          <v:shape id="_x0000_i1119" o:spt="75" alt="学科网(www.zxxk.com)--教育资源门户，提供试卷、教案、课件、论文、素材以及各类教学资源下载，还有大量而丰富的教学相关资讯！" type="#_x0000_t75" style="height:18pt;width:161.25pt;" o:ole="t" filled="f" o:preferrelative="t" stroked="f" coordsize="21600,21600">
            <v:path/>
            <v:fill on="f" focussize="0,0"/>
            <v:stroke on="f" joinstyle="miter"/>
            <v:imagedata r:id="rId201" o:title="eqIdf7f0f78b92b81d4fe8be8c98319c1c9b"/>
            <o:lock v:ext="edit" aspectratio="t"/>
            <w10:wrap type="none"/>
            <w10:anchorlock/>
          </v:shape>
          <o:OLEObject Type="Embed" ProgID="Equation.DSMT4" ShapeID="_x0000_i1119" DrawAspect="Content" ObjectID="_1468075819" r:id="rId200">
            <o:LockedField>false</o:LockedField>
          </o:OLEObject>
        </w:object>
      </w:r>
      <w:r>
        <w:rPr>
          <w:color w:val="000000"/>
        </w:rPr>
        <w:br w:type="textWrapping"/>
      </w:r>
    </w:p>
    <w:p w14:paraId="53E46682">
      <w:pPr>
        <w:spacing w:line="360" w:lineRule="auto"/>
        <w:jc w:val="left"/>
        <w:textAlignment w:val="center"/>
        <w:rPr>
          <w:color w:val="000000"/>
        </w:rPr>
      </w:pPr>
      <w:r>
        <w:rPr>
          <w:color w:val="000000"/>
        </w:rPr>
        <w:t>（3）[3]当L</w:t>
      </w:r>
      <w:r>
        <w:rPr>
          <w:color w:val="000000"/>
          <w:vertAlign w:val="subscript"/>
        </w:rPr>
        <w:t>2</w:t>
      </w:r>
      <w:r>
        <w:rPr>
          <w:color w:val="000000"/>
        </w:rPr>
        <w:t>正常发光时，滑动变阻器接入的电阻最小，此时电路中的电流最大</w:t>
      </w:r>
    </w:p>
    <w:p w14:paraId="7AE69F5F">
      <w:pPr>
        <w:spacing w:line="360" w:lineRule="auto"/>
        <w:jc w:val="center"/>
        <w:textAlignment w:val="center"/>
        <w:rPr>
          <w:color w:val="000000"/>
        </w:rPr>
      </w:pPr>
      <w:r>
        <w:object>
          <v:shape id="_x0000_i1120" o:spt="75" alt="学科网(www.zxxk.com)--教育资源门户，提供试卷、教案、课件、论文、素材以及各类教学资源下载，还有大量而丰富的教学相关资讯！" type="#_x0000_t75" style="height:36pt;width:138pt;" o:ole="t" filled="f" o:preferrelative="t" stroked="f" coordsize="21600,21600">
            <v:path/>
            <v:fill on="f" focussize="0,0"/>
            <v:stroke on="f" joinstyle="miter"/>
            <v:imagedata r:id="rId203" o:title="eqIdc0fe0cc958e4e65c24a4ff0657e341a0"/>
            <o:lock v:ext="edit" aspectratio="t"/>
            <w10:wrap type="none"/>
            <w10:anchorlock/>
          </v:shape>
          <o:OLEObject Type="Embed" ProgID="Equation.DSMT4" ShapeID="_x0000_i1120" DrawAspect="Content" ObjectID="_1468075820" r:id="rId202">
            <o:LockedField>false</o:LockedField>
          </o:OLEObject>
        </w:object>
      </w:r>
      <w:r>
        <w:rPr>
          <w:color w:val="000000"/>
        </w:rPr>
        <w:br w:type="textWrapping"/>
      </w:r>
    </w:p>
    <w:p w14:paraId="48FB2066">
      <w:pPr>
        <w:spacing w:line="360" w:lineRule="auto"/>
        <w:jc w:val="left"/>
        <w:textAlignment w:val="center"/>
        <w:rPr>
          <w:color w:val="000000"/>
        </w:rPr>
      </w:pPr>
      <w:r>
        <w:rPr>
          <w:color w:val="000000"/>
        </w:rPr>
        <w:t>滑动变阻器接入的最小电阻</w:t>
      </w:r>
    </w:p>
    <w:p w14:paraId="3C09C21F">
      <w:pPr>
        <w:spacing w:line="360" w:lineRule="auto"/>
        <w:jc w:val="center"/>
        <w:textAlignment w:val="center"/>
        <w:rPr>
          <w:color w:val="000000"/>
        </w:rPr>
      </w:pPr>
      <w:r>
        <w:object>
          <v:shape id="_x0000_i1121" o:spt="75" alt="学科网(www.zxxk.com)--教育资源门户，提供试卷、教案、课件、论文、素材以及各类教学资源下载，还有大量而丰富的教学相关资讯！" type="#_x0000_t75" style="height:33.75pt;width:120.75pt;" o:ole="t" filled="f" o:preferrelative="t" stroked="f" coordsize="21600,21600">
            <v:path/>
            <v:fill on="f" focussize="0,0"/>
            <v:stroke on="f" joinstyle="miter"/>
            <v:imagedata r:id="rId205" o:title="eqId3197f61d5c011d2cc56f2bfafbd4e5fe"/>
            <o:lock v:ext="edit" aspectratio="t"/>
            <w10:wrap type="none"/>
            <w10:anchorlock/>
          </v:shape>
          <o:OLEObject Type="Embed" ProgID="Equation.DSMT4" ShapeID="_x0000_i1121" DrawAspect="Content" ObjectID="_1468075821" r:id="rId204">
            <o:LockedField>false</o:LockedField>
          </o:OLEObject>
        </w:object>
      </w:r>
      <w:r>
        <w:rPr>
          <w:color w:val="000000"/>
        </w:rPr>
        <w:br w:type="textWrapping"/>
      </w:r>
    </w:p>
    <w:p w14:paraId="3CE5542F">
      <w:pPr>
        <w:spacing w:line="360" w:lineRule="auto"/>
        <w:jc w:val="left"/>
        <w:textAlignment w:val="center"/>
        <w:rPr>
          <w:color w:val="000000"/>
        </w:rPr>
      </w:pPr>
      <w:r>
        <w:rPr>
          <w:color w:val="000000"/>
        </w:rPr>
        <w:t>电压表的量程为0~3V，则滑动变阻器两端的最大电压为</w:t>
      </w:r>
      <w:r>
        <w:rPr>
          <w:i/>
          <w:color w:val="000000"/>
        </w:rPr>
        <w:t>U</w:t>
      </w:r>
      <w:r>
        <w:rPr>
          <w:color w:val="000000"/>
          <w:vertAlign w:val="subscript"/>
        </w:rPr>
        <w:t>max</w:t>
      </w:r>
      <w:r>
        <w:rPr>
          <w:color w:val="000000"/>
        </w:rPr>
        <w:t>=3V，灯泡L</w:t>
      </w:r>
      <w:r>
        <w:rPr>
          <w:color w:val="000000"/>
          <w:vertAlign w:val="subscript"/>
        </w:rPr>
        <w:t>2</w:t>
      </w:r>
      <w:r>
        <w:rPr>
          <w:color w:val="000000"/>
        </w:rPr>
        <w:t>的电阻</w:t>
      </w:r>
    </w:p>
    <w:p w14:paraId="65CAA2C5">
      <w:pPr>
        <w:spacing w:line="360" w:lineRule="auto"/>
        <w:jc w:val="center"/>
        <w:textAlignment w:val="center"/>
        <w:rPr>
          <w:color w:val="000000"/>
        </w:rPr>
      </w:pPr>
      <w:r>
        <w:object>
          <v:shape id="_x0000_i1122" o:spt="75" alt="学科网(www.zxxk.com)--教育资源门户，提供试卷、教案、课件、论文、素材以及各类教学资源下载，还有大量而丰富的教学相关资讯！" type="#_x0000_t75" style="height:42pt;width:144pt;" o:ole="t" filled="f" o:preferrelative="t" stroked="f" coordsize="21600,21600">
            <v:path/>
            <v:fill on="f" focussize="0,0"/>
            <v:stroke on="f" joinstyle="miter"/>
            <v:imagedata r:id="rId207" o:title="eqId39750d3a99e9bd9ee856aedeb5f26b06"/>
            <o:lock v:ext="edit" aspectratio="t"/>
            <w10:wrap type="none"/>
            <w10:anchorlock/>
          </v:shape>
          <o:OLEObject Type="Embed" ProgID="Equation.DSMT4" ShapeID="_x0000_i1122" DrawAspect="Content" ObjectID="_1468075822" r:id="rId206">
            <o:LockedField>false</o:LockedField>
          </o:OLEObject>
        </w:object>
      </w:r>
      <w:r>
        <w:rPr>
          <w:color w:val="000000"/>
        </w:rPr>
        <w:br w:type="textWrapping"/>
      </w:r>
    </w:p>
    <w:p w14:paraId="351C880D">
      <w:pPr>
        <w:spacing w:line="360" w:lineRule="auto"/>
        <w:jc w:val="left"/>
        <w:textAlignment w:val="center"/>
        <w:rPr>
          <w:color w:val="000000"/>
        </w:rPr>
      </w:pPr>
      <w:r>
        <w:rPr>
          <w:color w:val="000000"/>
        </w:rPr>
        <w:t>灯泡两端的电压</w:t>
      </w:r>
    </w:p>
    <w:p w14:paraId="01F7789E">
      <w:pPr>
        <w:spacing w:line="360" w:lineRule="auto"/>
        <w:jc w:val="center"/>
        <w:textAlignment w:val="center"/>
        <w:rPr>
          <w:color w:val="000000"/>
        </w:rPr>
      </w:pPr>
      <w:r>
        <w:object>
          <v:shape id="_x0000_i1123" o:spt="75" alt="学科网(www.zxxk.com)--教育资源门户，提供试卷、教案、课件、论文、素材以及各类教学资源下载，还有大量而丰富的教学相关资讯！" type="#_x0000_t75" style="height:18.75pt;width:165.75pt;" o:ole="t" filled="f" o:preferrelative="t" stroked="f" coordsize="21600,21600">
            <v:path/>
            <v:fill on="f" focussize="0,0"/>
            <v:stroke on="f" joinstyle="miter"/>
            <v:imagedata r:id="rId209" o:title="eqId70b7eaa7a3b1892ee5f966fcf8bdfd7a"/>
            <o:lock v:ext="edit" aspectratio="t"/>
            <w10:wrap type="none"/>
            <w10:anchorlock/>
          </v:shape>
          <o:OLEObject Type="Embed" ProgID="Equation.DSMT4" ShapeID="_x0000_i1123" DrawAspect="Content" ObjectID="_1468075823" r:id="rId208">
            <o:LockedField>false</o:LockedField>
          </o:OLEObject>
        </w:object>
      </w:r>
      <w:r>
        <w:rPr>
          <w:color w:val="000000"/>
        </w:rPr>
        <w:br w:type="textWrapping"/>
      </w:r>
    </w:p>
    <w:p w14:paraId="0BA7CC28">
      <w:pPr>
        <w:spacing w:line="360" w:lineRule="auto"/>
        <w:jc w:val="left"/>
        <w:textAlignment w:val="center"/>
        <w:rPr>
          <w:color w:val="000000"/>
        </w:rPr>
      </w:pPr>
      <w:r>
        <w:rPr>
          <w:color w:val="000000"/>
        </w:rPr>
        <w:t>电路中的电流最小</w:t>
      </w:r>
    </w:p>
    <w:p w14:paraId="35CB693C">
      <w:pPr>
        <w:spacing w:line="360" w:lineRule="auto"/>
        <w:jc w:val="center"/>
        <w:textAlignment w:val="center"/>
        <w:rPr>
          <w:color w:val="000000"/>
        </w:rPr>
      </w:pPr>
      <w:r>
        <w:object>
          <v:shape id="_x0000_i1124" o:spt="75" alt="学科网(www.zxxk.com)--教育资源门户，提供试卷、教案、课件、论文、素材以及各类教学资源下载，还有大量而丰富的教学相关资讯！" type="#_x0000_t75" style="height:36pt;width:143.25pt;" o:ole="t" filled="f" o:preferrelative="t" stroked="f" coordsize="21600,21600">
            <v:path/>
            <v:fill on="f" focussize="0,0"/>
            <v:stroke on="f" joinstyle="miter"/>
            <v:imagedata r:id="rId211" o:title="eqId44f865ce004688b83f2138189f08e132"/>
            <o:lock v:ext="edit" aspectratio="t"/>
            <w10:wrap type="none"/>
            <w10:anchorlock/>
          </v:shape>
          <o:OLEObject Type="Embed" ProgID="Equation.DSMT4" ShapeID="_x0000_i1124" DrawAspect="Content" ObjectID="_1468075824" r:id="rId210">
            <o:LockedField>false</o:LockedField>
          </o:OLEObject>
        </w:object>
      </w:r>
      <w:r>
        <w:rPr>
          <w:color w:val="000000"/>
        </w:rPr>
        <w:br w:type="textWrapping"/>
      </w:r>
    </w:p>
    <w:p w14:paraId="028F43F7">
      <w:pPr>
        <w:spacing w:line="360" w:lineRule="auto"/>
        <w:jc w:val="left"/>
        <w:textAlignment w:val="center"/>
        <w:rPr>
          <w:color w:val="000000"/>
        </w:rPr>
      </w:pPr>
      <w:r>
        <w:rPr>
          <w:color w:val="000000"/>
        </w:rPr>
        <w:t>则滑动变阻器接入的最大电阻</w:t>
      </w:r>
    </w:p>
    <w:p w14:paraId="617D4318">
      <w:pPr>
        <w:spacing w:line="360" w:lineRule="auto"/>
        <w:jc w:val="center"/>
        <w:textAlignment w:val="center"/>
        <w:rPr>
          <w:color w:val="000000"/>
        </w:rPr>
      </w:pPr>
      <w:r>
        <w:object>
          <v:shape id="_x0000_i1125" o:spt="75" alt="学科网(www.zxxk.com)--教育资源门户，提供试卷、教案、课件、论文、素材以及各类教学资源下载，还有大量而丰富的教学相关资讯！" type="#_x0000_t75" style="height:33.75pt;width:129.75pt;" o:ole="t" filled="f" o:preferrelative="t" stroked="f" coordsize="21600,21600">
            <v:path/>
            <v:fill on="f" focussize="0,0"/>
            <v:stroke on="f" joinstyle="miter"/>
            <v:imagedata r:id="rId213" o:title="eqId40edf43fbdf6d30abe365e418f49921c"/>
            <o:lock v:ext="edit" aspectratio="t"/>
            <w10:wrap type="none"/>
            <w10:anchorlock/>
          </v:shape>
          <o:OLEObject Type="Embed" ProgID="Equation.DSMT4" ShapeID="_x0000_i1125" DrawAspect="Content" ObjectID="_1468075825" r:id="rId212">
            <o:LockedField>false</o:LockedField>
          </o:OLEObject>
        </w:object>
      </w:r>
      <w:r>
        <w:rPr>
          <w:color w:val="000000"/>
        </w:rPr>
        <w:br w:type="textWrapping"/>
      </w:r>
    </w:p>
    <w:p w14:paraId="07EEE92B">
      <w:pPr>
        <w:spacing w:line="360" w:lineRule="auto"/>
        <w:jc w:val="left"/>
        <w:textAlignment w:val="center"/>
        <w:rPr>
          <w:color w:val="000000"/>
        </w:rPr>
      </w:pPr>
      <w:r>
        <w:rPr>
          <w:color w:val="000000"/>
        </w:rPr>
        <w:t>滑动变阻器</w:t>
      </w:r>
      <w:r>
        <w:rPr>
          <w:i/>
          <w:color w:val="000000"/>
        </w:rPr>
        <w:t>R</w:t>
      </w:r>
      <w:r>
        <w:rPr>
          <w:color w:val="000000"/>
        </w:rPr>
        <w:t>接入电路的阻值范围为4Ω～10Ω。</w:t>
      </w:r>
    </w:p>
    <w:p w14:paraId="620511BF">
      <w:pPr>
        <w:spacing w:line="360" w:lineRule="auto"/>
        <w:jc w:val="left"/>
        <w:textAlignment w:val="center"/>
        <w:rPr>
          <w:color w:val="000000"/>
        </w:rPr>
      </w:pPr>
      <w:r>
        <w:rPr>
          <w:color w:val="000000"/>
        </w:rPr>
        <w:t>（4）只闭合开关S时，L</w:t>
      </w:r>
      <w:r>
        <w:rPr>
          <w:color w:val="000000"/>
          <w:vertAlign w:val="subscript"/>
        </w:rPr>
        <w:t>1</w:t>
      </w:r>
      <w:r>
        <w:rPr>
          <w:color w:val="000000"/>
        </w:rPr>
        <w:t>、L</w:t>
      </w:r>
      <w:r>
        <w:rPr>
          <w:color w:val="000000"/>
          <w:vertAlign w:val="subscript"/>
        </w:rPr>
        <w:t>2</w:t>
      </w:r>
      <w:r>
        <w:rPr>
          <w:color w:val="000000"/>
        </w:rPr>
        <w:t>与</w:t>
      </w:r>
      <w:r>
        <w:rPr>
          <w:i/>
          <w:color w:val="000000"/>
        </w:rPr>
        <w:t>R</w:t>
      </w:r>
      <w:r>
        <w:rPr>
          <w:color w:val="000000"/>
        </w:rPr>
        <w:t>串联，当电路中电流最大时，单位时间内消耗的电能最多，灯泡 L</w:t>
      </w:r>
      <w:r>
        <w:rPr>
          <w:color w:val="000000"/>
          <w:vertAlign w:val="subscript"/>
        </w:rPr>
        <w:t>1</w:t>
      </w:r>
      <w:r>
        <w:rPr>
          <w:color w:val="000000"/>
        </w:rPr>
        <w:t>正常发光的电流</w:t>
      </w:r>
    </w:p>
    <w:p w14:paraId="7B9A593C">
      <w:pPr>
        <w:spacing w:line="360" w:lineRule="auto"/>
        <w:jc w:val="center"/>
        <w:textAlignment w:val="center"/>
        <w:rPr>
          <w:color w:val="000000"/>
        </w:rPr>
      </w:pPr>
      <w:r>
        <w:object>
          <v:shape id="_x0000_i1126" o:spt="75" alt="学科网(www.zxxk.com)--教育资源门户，提供试卷、教案、课件、论文、素材以及各类教学资源下载，还有大量而丰富的教学相关资讯！" type="#_x0000_t75" style="height:36pt;width:122.25pt;" o:ole="t" filled="f" o:preferrelative="t" stroked="f" coordsize="21600,21600">
            <v:path/>
            <v:fill on="f" focussize="0,0"/>
            <v:stroke on="f" joinstyle="miter"/>
            <v:imagedata r:id="rId215" o:title="eqId1d298ea72725659d58ef39c6eb1c77bb"/>
            <o:lock v:ext="edit" aspectratio="t"/>
            <w10:wrap type="none"/>
            <w10:anchorlock/>
          </v:shape>
          <o:OLEObject Type="Embed" ProgID="Equation.DSMT4" ShapeID="_x0000_i1126" DrawAspect="Content" ObjectID="_1468075826" r:id="rId214">
            <o:LockedField>false</o:LockedField>
          </o:OLEObject>
        </w:object>
      </w:r>
      <w:r>
        <w:rPr>
          <w:color w:val="000000"/>
        </w:rPr>
        <w:br w:type="textWrapping"/>
      </w:r>
    </w:p>
    <w:p w14:paraId="4737905A">
      <w:pPr>
        <w:spacing w:line="360" w:lineRule="auto"/>
        <w:jc w:val="left"/>
        <w:textAlignment w:val="center"/>
        <w:rPr>
          <w:color w:val="000000"/>
        </w:rPr>
      </w:pPr>
      <w:r>
        <w:rPr>
          <w:color w:val="000000"/>
        </w:rPr>
        <w:t>由于</w:t>
      </w:r>
      <w:r>
        <w:rPr>
          <w:i/>
          <w:color w:val="000000"/>
        </w:rPr>
        <w:t>I</w:t>
      </w:r>
      <w:r>
        <w:rPr>
          <w:color w:val="000000"/>
          <w:vertAlign w:val="subscript"/>
        </w:rPr>
        <w:t>1</w:t>
      </w:r>
      <w:r>
        <w:rPr>
          <w:color w:val="000000"/>
        </w:rPr>
        <w:t>＜</w:t>
      </w:r>
      <w:r>
        <w:rPr>
          <w:i/>
          <w:color w:val="000000"/>
        </w:rPr>
        <w:t>I</w:t>
      </w:r>
      <w:r>
        <w:rPr>
          <w:color w:val="000000"/>
          <w:vertAlign w:val="subscript"/>
        </w:rPr>
        <w:t>2</w:t>
      </w:r>
      <w:r>
        <w:rPr>
          <w:color w:val="000000"/>
        </w:rPr>
        <w:t>，则电路的最大电流为</w:t>
      </w:r>
      <w:r>
        <w:rPr>
          <w:i/>
          <w:color w:val="000000"/>
        </w:rPr>
        <w:t>I</w:t>
      </w:r>
      <w:r>
        <w:rPr>
          <w:color w:val="000000"/>
        </w:rPr>
        <w:t>=0.4A，则电路在1min内最多消耗的电能</w:t>
      </w:r>
    </w:p>
    <w:p w14:paraId="7586C98C">
      <w:pPr>
        <w:spacing w:line="360" w:lineRule="auto"/>
        <w:jc w:val="center"/>
        <w:textAlignment w:val="center"/>
        <w:rPr>
          <w:color w:val="000000"/>
        </w:rPr>
      </w:pPr>
      <w:r>
        <w:object>
          <v:shape id="_x0000_i1127" o:spt="75" alt="学科网(www.zxxk.com)--教育资源门户，提供试卷、教案、课件、论文、素材以及各类教学资源下载，还有大量而丰富的教学相关资讯！" type="#_x0000_t75" style="height:14.25pt;width:171pt;" o:ole="t" filled="f" o:preferrelative="t" stroked="f" coordsize="21600,21600">
            <v:path/>
            <v:fill on="f" focussize="0,0"/>
            <v:stroke on="f" joinstyle="miter"/>
            <v:imagedata r:id="rId217" o:title="eqIdd699b56c9f9a23458049bd354aefd38e"/>
            <o:lock v:ext="edit" aspectratio="t"/>
            <w10:wrap type="none"/>
            <w10:anchorlock/>
          </v:shape>
          <o:OLEObject Type="Embed" ProgID="Equation.DSMT4" ShapeID="_x0000_i1127" DrawAspect="Content" ObjectID="_1468075827" r:id="rId216">
            <o:LockedField>false</o:LockedField>
          </o:OLEObject>
        </w:object>
      </w:r>
      <w:r>
        <w:rPr>
          <w:color w:val="000000"/>
        </w:rPr>
        <w:br w:type="textWrapping"/>
      </w:r>
    </w:p>
    <w:p w14:paraId="7FE96AD6">
      <w:pPr>
        <w:spacing w:line="360" w:lineRule="auto"/>
        <w:jc w:val="left"/>
        <w:textAlignment w:val="center"/>
        <w:rPr>
          <w:color w:val="000000"/>
        </w:rPr>
      </w:pPr>
      <w:r>
        <w:rPr>
          <w:color w:val="000000"/>
        </w:rPr>
        <w:t>答：（1）见解析</w:t>
      </w:r>
    </w:p>
    <w:p w14:paraId="41E72ACE">
      <w:pPr>
        <w:spacing w:line="360" w:lineRule="auto"/>
        <w:jc w:val="left"/>
        <w:textAlignment w:val="center"/>
        <w:rPr>
          <w:color w:val="000000"/>
        </w:rPr>
      </w:pPr>
      <w:r>
        <w:rPr>
          <w:color w:val="000000"/>
        </w:rPr>
        <w:t>（2）电源电压为4.5V；</w:t>
      </w:r>
    </w:p>
    <w:p w14:paraId="464E7165">
      <w:pPr>
        <w:spacing w:line="360" w:lineRule="auto"/>
        <w:jc w:val="left"/>
        <w:textAlignment w:val="center"/>
        <w:rPr>
          <w:color w:val="000000"/>
        </w:rPr>
      </w:pPr>
      <w:r>
        <w:rPr>
          <w:color w:val="000000"/>
        </w:rPr>
        <w:t>（3）滑动变阻器R接入电路的阻值范围为4Ω～10Ω；</w:t>
      </w:r>
    </w:p>
    <w:p w14:paraId="604D7671">
      <w:pPr>
        <w:spacing w:line="360" w:lineRule="auto"/>
        <w:jc w:val="left"/>
        <w:textAlignment w:val="center"/>
        <w:rPr>
          <w:color w:val="000000"/>
        </w:rPr>
      </w:pPr>
      <w:r>
        <w:rPr>
          <w:color w:val="000000"/>
        </w:rPr>
        <w:t>（4）只闭合开关S时，电路在1min内最多消耗</w:t>
      </w:r>
      <w:r>
        <w:rPr>
          <w:color w:val="000000"/>
          <w:position w:val="0"/>
        </w:rPr>
        <w:drawing>
          <wp:inline distT="0" distB="0" distL="114300" distR="114300">
            <wp:extent cx="133350" cy="177800"/>
            <wp:effectExtent l="0" t="0" r="0" b="13335"/>
            <wp:docPr id="468001416" name="图片 4680014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8001416" name="图片 468001416"/>
                    <pic:cNvPicPr>
                      <a:picLocks noChangeAspect="1"/>
                    </pic:cNvPicPr>
                  </pic:nvPicPr>
                  <pic:blipFill>
                    <a:blip r:embed="rId27"/>
                    <a:stretch>
                      <a:fillRect/>
                    </a:stretch>
                  </pic:blipFill>
                  <pic:spPr>
                    <a:xfrm>
                      <a:off x="0" y="0"/>
                      <a:ext cx="133350" cy="177800"/>
                    </a:xfrm>
                    <a:prstGeom prst="rect">
                      <a:avLst/>
                    </a:prstGeom>
                  </pic:spPr>
                </pic:pic>
              </a:graphicData>
            </a:graphic>
          </wp:inline>
        </w:drawing>
      </w:r>
      <w:r>
        <w:rPr>
          <w:color w:val="000000"/>
        </w:rPr>
        <w:t>电能108J。</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新宋体">
    <w:panose1 w:val="02010609030101010101"/>
    <w:charset w:val="86"/>
    <w:family w:val="auto"/>
    <w:pitch w:val="default"/>
    <w:sig w:usb0="0000000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F6CC90">
    <w:pPr>
      <w:pStyle w:val="2"/>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2FD758">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EB5785">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3BF792">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25BB0E">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1BB7D0">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B6901D5"/>
    <w:rsid w:val="2C640D28"/>
    <w:rsid w:val="38274566"/>
    <w:rsid w:val="402147E4"/>
    <w:rsid w:val="693876C3"/>
    <w:rsid w:val="7C5C1BB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6.bin"/><Relationship Id="rId98" Type="http://schemas.openxmlformats.org/officeDocument/2006/relationships/image" Target="media/image44.wmf"/><Relationship Id="rId97" Type="http://schemas.openxmlformats.org/officeDocument/2006/relationships/oleObject" Target="embeddings/oleObject45.bin"/><Relationship Id="rId96" Type="http://schemas.openxmlformats.org/officeDocument/2006/relationships/image" Target="media/image43.wmf"/><Relationship Id="rId95" Type="http://schemas.openxmlformats.org/officeDocument/2006/relationships/oleObject" Target="embeddings/oleObject44.bin"/><Relationship Id="rId94" Type="http://schemas.openxmlformats.org/officeDocument/2006/relationships/oleObject" Target="embeddings/oleObject43.bin"/><Relationship Id="rId93" Type="http://schemas.openxmlformats.org/officeDocument/2006/relationships/image" Target="media/image42.wmf"/><Relationship Id="rId92" Type="http://schemas.openxmlformats.org/officeDocument/2006/relationships/oleObject" Target="embeddings/oleObject42.bin"/><Relationship Id="rId91" Type="http://schemas.openxmlformats.org/officeDocument/2006/relationships/image" Target="media/image41.wmf"/><Relationship Id="rId90" Type="http://schemas.openxmlformats.org/officeDocument/2006/relationships/oleObject" Target="embeddings/oleObject41.bin"/><Relationship Id="rId9" Type="http://schemas.openxmlformats.org/officeDocument/2006/relationships/theme" Target="theme/theme1.xml"/><Relationship Id="rId89" Type="http://schemas.openxmlformats.org/officeDocument/2006/relationships/image" Target="media/image40.wmf"/><Relationship Id="rId88" Type="http://schemas.openxmlformats.org/officeDocument/2006/relationships/oleObject" Target="embeddings/oleObject40.bin"/><Relationship Id="rId87" Type="http://schemas.openxmlformats.org/officeDocument/2006/relationships/image" Target="media/image39.wmf"/><Relationship Id="rId86" Type="http://schemas.openxmlformats.org/officeDocument/2006/relationships/oleObject" Target="embeddings/oleObject39.bin"/><Relationship Id="rId85" Type="http://schemas.openxmlformats.org/officeDocument/2006/relationships/image" Target="media/image38.wmf"/><Relationship Id="rId84" Type="http://schemas.openxmlformats.org/officeDocument/2006/relationships/oleObject" Target="embeddings/oleObject38.bin"/><Relationship Id="rId83" Type="http://schemas.openxmlformats.org/officeDocument/2006/relationships/image" Target="media/image37.wmf"/><Relationship Id="rId82" Type="http://schemas.openxmlformats.org/officeDocument/2006/relationships/oleObject" Target="embeddings/oleObject37.bin"/><Relationship Id="rId81" Type="http://schemas.openxmlformats.org/officeDocument/2006/relationships/image" Target="media/image36.wmf"/><Relationship Id="rId80" Type="http://schemas.openxmlformats.org/officeDocument/2006/relationships/oleObject" Target="embeddings/oleObject36.bin"/><Relationship Id="rId8" Type="http://schemas.openxmlformats.org/officeDocument/2006/relationships/footer" Target="footer3.xml"/><Relationship Id="rId79" Type="http://schemas.openxmlformats.org/officeDocument/2006/relationships/image" Target="media/image35.wmf"/><Relationship Id="rId78" Type="http://schemas.openxmlformats.org/officeDocument/2006/relationships/oleObject" Target="embeddings/oleObject35.bin"/><Relationship Id="rId77" Type="http://schemas.openxmlformats.org/officeDocument/2006/relationships/image" Target="media/image34.png"/><Relationship Id="rId76" Type="http://schemas.openxmlformats.org/officeDocument/2006/relationships/oleObject" Target="embeddings/oleObject34.bin"/><Relationship Id="rId75" Type="http://schemas.openxmlformats.org/officeDocument/2006/relationships/oleObject" Target="embeddings/oleObject33.bin"/><Relationship Id="rId74" Type="http://schemas.openxmlformats.org/officeDocument/2006/relationships/oleObject" Target="embeddings/oleObject32.bin"/><Relationship Id="rId73" Type="http://schemas.openxmlformats.org/officeDocument/2006/relationships/image" Target="media/image33.wmf"/><Relationship Id="rId72" Type="http://schemas.openxmlformats.org/officeDocument/2006/relationships/oleObject" Target="embeddings/oleObject31.bin"/><Relationship Id="rId71" Type="http://schemas.openxmlformats.org/officeDocument/2006/relationships/image" Target="media/image32.wmf"/><Relationship Id="rId70" Type="http://schemas.openxmlformats.org/officeDocument/2006/relationships/oleObject" Target="embeddings/oleObject30.bin"/><Relationship Id="rId7" Type="http://schemas.openxmlformats.org/officeDocument/2006/relationships/footer" Target="footer2.xml"/><Relationship Id="rId69" Type="http://schemas.openxmlformats.org/officeDocument/2006/relationships/oleObject" Target="embeddings/oleObject29.bin"/><Relationship Id="rId68" Type="http://schemas.openxmlformats.org/officeDocument/2006/relationships/oleObject" Target="embeddings/oleObject28.bin"/><Relationship Id="rId67" Type="http://schemas.openxmlformats.org/officeDocument/2006/relationships/image" Target="media/image31.wmf"/><Relationship Id="rId66" Type="http://schemas.openxmlformats.org/officeDocument/2006/relationships/oleObject" Target="embeddings/oleObject27.bin"/><Relationship Id="rId65" Type="http://schemas.openxmlformats.org/officeDocument/2006/relationships/image" Target="media/image30.wmf"/><Relationship Id="rId64" Type="http://schemas.openxmlformats.org/officeDocument/2006/relationships/oleObject" Target="embeddings/oleObject26.bin"/><Relationship Id="rId63" Type="http://schemas.openxmlformats.org/officeDocument/2006/relationships/image" Target="media/image29.wmf"/><Relationship Id="rId62" Type="http://schemas.openxmlformats.org/officeDocument/2006/relationships/oleObject" Target="embeddings/oleObject25.bin"/><Relationship Id="rId61" Type="http://schemas.openxmlformats.org/officeDocument/2006/relationships/oleObject" Target="embeddings/oleObject24.bin"/><Relationship Id="rId60" Type="http://schemas.openxmlformats.org/officeDocument/2006/relationships/image" Target="media/image28.wmf"/><Relationship Id="rId6" Type="http://schemas.openxmlformats.org/officeDocument/2006/relationships/footer" Target="footer1.xml"/><Relationship Id="rId59" Type="http://schemas.openxmlformats.org/officeDocument/2006/relationships/oleObject" Target="embeddings/oleObject23.bin"/><Relationship Id="rId58" Type="http://schemas.openxmlformats.org/officeDocument/2006/relationships/image" Target="media/image27.wmf"/><Relationship Id="rId57" Type="http://schemas.openxmlformats.org/officeDocument/2006/relationships/oleObject" Target="embeddings/oleObject22.bin"/><Relationship Id="rId56" Type="http://schemas.openxmlformats.org/officeDocument/2006/relationships/image" Target="media/image26.wmf"/><Relationship Id="rId55" Type="http://schemas.openxmlformats.org/officeDocument/2006/relationships/oleObject" Target="embeddings/oleObject21.bin"/><Relationship Id="rId54" Type="http://schemas.openxmlformats.org/officeDocument/2006/relationships/image" Target="media/image25.wmf"/><Relationship Id="rId53" Type="http://schemas.openxmlformats.org/officeDocument/2006/relationships/oleObject" Target="embeddings/oleObject20.bin"/><Relationship Id="rId52" Type="http://schemas.openxmlformats.org/officeDocument/2006/relationships/image" Target="media/image24.png"/><Relationship Id="rId51" Type="http://schemas.openxmlformats.org/officeDocument/2006/relationships/image" Target="media/image23.png"/><Relationship Id="rId50" Type="http://schemas.openxmlformats.org/officeDocument/2006/relationships/image" Target="media/image22.png"/><Relationship Id="rId5" Type="http://schemas.openxmlformats.org/officeDocument/2006/relationships/header" Target="header3.xml"/><Relationship Id="rId49" Type="http://schemas.openxmlformats.org/officeDocument/2006/relationships/image" Target="media/image21.png"/><Relationship Id="rId48" Type="http://schemas.openxmlformats.org/officeDocument/2006/relationships/oleObject" Target="embeddings/oleObject19.bin"/><Relationship Id="rId47" Type="http://schemas.openxmlformats.org/officeDocument/2006/relationships/image" Target="media/image20.wmf"/><Relationship Id="rId46" Type="http://schemas.openxmlformats.org/officeDocument/2006/relationships/oleObject" Target="embeddings/oleObject18.bin"/><Relationship Id="rId45" Type="http://schemas.openxmlformats.org/officeDocument/2006/relationships/oleObject" Target="embeddings/oleObject17.bin"/><Relationship Id="rId44" Type="http://schemas.openxmlformats.org/officeDocument/2006/relationships/image" Target="media/image19.wmf"/><Relationship Id="rId43" Type="http://schemas.openxmlformats.org/officeDocument/2006/relationships/oleObject" Target="embeddings/oleObject16.bin"/><Relationship Id="rId42" Type="http://schemas.openxmlformats.org/officeDocument/2006/relationships/image" Target="media/image18.wmf"/><Relationship Id="rId41" Type="http://schemas.openxmlformats.org/officeDocument/2006/relationships/oleObject" Target="embeddings/oleObject15.bin"/><Relationship Id="rId40" Type="http://schemas.openxmlformats.org/officeDocument/2006/relationships/image" Target="media/image17.wmf"/><Relationship Id="rId4" Type="http://schemas.openxmlformats.org/officeDocument/2006/relationships/header" Target="header2.xml"/><Relationship Id="rId39" Type="http://schemas.openxmlformats.org/officeDocument/2006/relationships/oleObject" Target="embeddings/oleObject14.bin"/><Relationship Id="rId38" Type="http://schemas.openxmlformats.org/officeDocument/2006/relationships/image" Target="media/image16.wmf"/><Relationship Id="rId37" Type="http://schemas.openxmlformats.org/officeDocument/2006/relationships/oleObject" Target="embeddings/oleObject13.bin"/><Relationship Id="rId36" Type="http://schemas.openxmlformats.org/officeDocument/2006/relationships/image" Target="media/image15.wmf"/><Relationship Id="rId35" Type="http://schemas.openxmlformats.org/officeDocument/2006/relationships/oleObject" Target="embeddings/oleObject12.bin"/><Relationship Id="rId34" Type="http://schemas.openxmlformats.org/officeDocument/2006/relationships/image" Target="media/image14.png"/><Relationship Id="rId33" Type="http://schemas.openxmlformats.org/officeDocument/2006/relationships/image" Target="media/image13.wmf"/><Relationship Id="rId32" Type="http://schemas.openxmlformats.org/officeDocument/2006/relationships/oleObject" Target="embeddings/oleObject11.bin"/><Relationship Id="rId31" Type="http://schemas.openxmlformats.org/officeDocument/2006/relationships/oleObject" Target="embeddings/oleObject10.bin"/><Relationship Id="rId30" Type="http://schemas.openxmlformats.org/officeDocument/2006/relationships/oleObject" Target="embeddings/oleObject9.bin"/><Relationship Id="rId3" Type="http://schemas.openxmlformats.org/officeDocument/2006/relationships/header" Target="header1.xml"/><Relationship Id="rId29" Type="http://schemas.openxmlformats.org/officeDocument/2006/relationships/image" Target="media/image12.wmf"/><Relationship Id="rId28" Type="http://schemas.openxmlformats.org/officeDocument/2006/relationships/oleObject" Target="embeddings/oleObject8.bin"/><Relationship Id="rId27" Type="http://schemas.openxmlformats.org/officeDocument/2006/relationships/image" Target="media/image11.wmf"/><Relationship Id="rId26" Type="http://schemas.openxmlformats.org/officeDocument/2006/relationships/image" Target="media/image10.png"/><Relationship Id="rId25" Type="http://schemas.openxmlformats.org/officeDocument/2006/relationships/image" Target="media/image9.wmf"/><Relationship Id="rId24" Type="http://schemas.openxmlformats.org/officeDocument/2006/relationships/oleObject" Target="embeddings/oleObject7.bin"/><Relationship Id="rId23" Type="http://schemas.openxmlformats.org/officeDocument/2006/relationships/image" Target="media/image8.wmf"/><Relationship Id="rId22" Type="http://schemas.openxmlformats.org/officeDocument/2006/relationships/oleObject" Target="embeddings/oleObject6.bin"/><Relationship Id="rId219" Type="http://schemas.openxmlformats.org/officeDocument/2006/relationships/fontTable" Target="fontTable.xml"/><Relationship Id="rId218" Type="http://schemas.openxmlformats.org/officeDocument/2006/relationships/customXml" Target="../customXml/item1.xml"/><Relationship Id="rId217" Type="http://schemas.openxmlformats.org/officeDocument/2006/relationships/image" Target="media/image105.wmf"/><Relationship Id="rId216" Type="http://schemas.openxmlformats.org/officeDocument/2006/relationships/oleObject" Target="embeddings/oleObject103.bin"/><Relationship Id="rId215" Type="http://schemas.openxmlformats.org/officeDocument/2006/relationships/image" Target="media/image104.wmf"/><Relationship Id="rId214" Type="http://schemas.openxmlformats.org/officeDocument/2006/relationships/oleObject" Target="embeddings/oleObject102.bin"/><Relationship Id="rId213" Type="http://schemas.openxmlformats.org/officeDocument/2006/relationships/image" Target="media/image103.wmf"/><Relationship Id="rId212" Type="http://schemas.openxmlformats.org/officeDocument/2006/relationships/oleObject" Target="embeddings/oleObject101.bin"/><Relationship Id="rId211" Type="http://schemas.openxmlformats.org/officeDocument/2006/relationships/image" Target="media/image102.wmf"/><Relationship Id="rId210" Type="http://schemas.openxmlformats.org/officeDocument/2006/relationships/oleObject" Target="embeddings/oleObject100.bin"/><Relationship Id="rId21" Type="http://schemas.openxmlformats.org/officeDocument/2006/relationships/image" Target="media/image7.wmf"/><Relationship Id="rId209" Type="http://schemas.openxmlformats.org/officeDocument/2006/relationships/image" Target="media/image101.wmf"/><Relationship Id="rId208" Type="http://schemas.openxmlformats.org/officeDocument/2006/relationships/oleObject" Target="embeddings/oleObject99.bin"/><Relationship Id="rId207" Type="http://schemas.openxmlformats.org/officeDocument/2006/relationships/image" Target="media/image100.wmf"/><Relationship Id="rId206" Type="http://schemas.openxmlformats.org/officeDocument/2006/relationships/oleObject" Target="embeddings/oleObject98.bin"/><Relationship Id="rId205" Type="http://schemas.openxmlformats.org/officeDocument/2006/relationships/image" Target="media/image99.wmf"/><Relationship Id="rId204" Type="http://schemas.openxmlformats.org/officeDocument/2006/relationships/oleObject" Target="embeddings/oleObject97.bin"/><Relationship Id="rId203" Type="http://schemas.openxmlformats.org/officeDocument/2006/relationships/image" Target="media/image98.wmf"/><Relationship Id="rId202" Type="http://schemas.openxmlformats.org/officeDocument/2006/relationships/oleObject" Target="embeddings/oleObject96.bin"/><Relationship Id="rId201" Type="http://schemas.openxmlformats.org/officeDocument/2006/relationships/image" Target="media/image97.wmf"/><Relationship Id="rId200" Type="http://schemas.openxmlformats.org/officeDocument/2006/relationships/oleObject" Target="embeddings/oleObject95.bin"/><Relationship Id="rId20" Type="http://schemas.openxmlformats.org/officeDocument/2006/relationships/oleObject" Target="embeddings/oleObject5.bin"/><Relationship Id="rId2" Type="http://schemas.openxmlformats.org/officeDocument/2006/relationships/settings" Target="settings.xml"/><Relationship Id="rId199" Type="http://schemas.openxmlformats.org/officeDocument/2006/relationships/image" Target="media/image96.png"/><Relationship Id="rId198" Type="http://schemas.openxmlformats.org/officeDocument/2006/relationships/image" Target="media/image95.png"/><Relationship Id="rId197" Type="http://schemas.openxmlformats.org/officeDocument/2006/relationships/image" Target="media/image94.wmf"/><Relationship Id="rId196" Type="http://schemas.openxmlformats.org/officeDocument/2006/relationships/oleObject" Target="embeddings/oleObject94.bin"/><Relationship Id="rId195" Type="http://schemas.openxmlformats.org/officeDocument/2006/relationships/oleObject" Target="embeddings/oleObject93.bin"/><Relationship Id="rId194" Type="http://schemas.openxmlformats.org/officeDocument/2006/relationships/oleObject" Target="embeddings/oleObject92.bin"/><Relationship Id="rId193" Type="http://schemas.openxmlformats.org/officeDocument/2006/relationships/image" Target="media/image93.wmf"/><Relationship Id="rId192" Type="http://schemas.openxmlformats.org/officeDocument/2006/relationships/oleObject" Target="embeddings/oleObject91.bin"/><Relationship Id="rId191" Type="http://schemas.openxmlformats.org/officeDocument/2006/relationships/image" Target="media/image92.wmf"/><Relationship Id="rId190" Type="http://schemas.openxmlformats.org/officeDocument/2006/relationships/oleObject" Target="embeddings/oleObject90.bin"/><Relationship Id="rId19" Type="http://schemas.openxmlformats.org/officeDocument/2006/relationships/image" Target="media/image6.wmf"/><Relationship Id="rId189" Type="http://schemas.openxmlformats.org/officeDocument/2006/relationships/image" Target="media/image91.wmf"/><Relationship Id="rId188" Type="http://schemas.openxmlformats.org/officeDocument/2006/relationships/oleObject" Target="embeddings/oleObject89.bin"/><Relationship Id="rId187" Type="http://schemas.openxmlformats.org/officeDocument/2006/relationships/image" Target="media/image90.wmf"/><Relationship Id="rId186" Type="http://schemas.openxmlformats.org/officeDocument/2006/relationships/oleObject" Target="embeddings/oleObject88.bin"/><Relationship Id="rId185" Type="http://schemas.openxmlformats.org/officeDocument/2006/relationships/image" Target="media/image89.wmf"/><Relationship Id="rId184" Type="http://schemas.openxmlformats.org/officeDocument/2006/relationships/oleObject" Target="embeddings/oleObject87.bin"/><Relationship Id="rId183" Type="http://schemas.openxmlformats.org/officeDocument/2006/relationships/image" Target="media/image88.wmf"/><Relationship Id="rId182" Type="http://schemas.openxmlformats.org/officeDocument/2006/relationships/oleObject" Target="embeddings/oleObject86.bin"/><Relationship Id="rId181" Type="http://schemas.openxmlformats.org/officeDocument/2006/relationships/image" Target="media/image87.wmf"/><Relationship Id="rId180" Type="http://schemas.openxmlformats.org/officeDocument/2006/relationships/oleObject" Target="embeddings/oleObject85.bin"/><Relationship Id="rId18" Type="http://schemas.openxmlformats.org/officeDocument/2006/relationships/oleObject" Target="embeddings/oleObject4.bin"/><Relationship Id="rId179" Type="http://schemas.openxmlformats.org/officeDocument/2006/relationships/oleObject" Target="embeddings/oleObject84.bin"/><Relationship Id="rId178" Type="http://schemas.openxmlformats.org/officeDocument/2006/relationships/oleObject" Target="embeddings/oleObject83.bin"/><Relationship Id="rId177" Type="http://schemas.openxmlformats.org/officeDocument/2006/relationships/image" Target="media/image86.wmf"/><Relationship Id="rId176" Type="http://schemas.openxmlformats.org/officeDocument/2006/relationships/oleObject" Target="embeddings/oleObject82.bin"/><Relationship Id="rId175" Type="http://schemas.openxmlformats.org/officeDocument/2006/relationships/image" Target="media/image85.wmf"/><Relationship Id="rId174" Type="http://schemas.openxmlformats.org/officeDocument/2006/relationships/oleObject" Target="embeddings/oleObject81.bin"/><Relationship Id="rId173" Type="http://schemas.openxmlformats.org/officeDocument/2006/relationships/oleObject" Target="embeddings/oleObject80.bin"/><Relationship Id="rId172" Type="http://schemas.openxmlformats.org/officeDocument/2006/relationships/image" Target="media/image84.wmf"/><Relationship Id="rId171" Type="http://schemas.openxmlformats.org/officeDocument/2006/relationships/oleObject" Target="embeddings/oleObject79.bin"/><Relationship Id="rId170" Type="http://schemas.openxmlformats.org/officeDocument/2006/relationships/oleObject" Target="embeddings/oleObject78.bin"/><Relationship Id="rId17" Type="http://schemas.openxmlformats.org/officeDocument/2006/relationships/image" Target="media/image5.wmf"/><Relationship Id="rId169" Type="http://schemas.openxmlformats.org/officeDocument/2006/relationships/oleObject" Target="embeddings/oleObject77.bin"/><Relationship Id="rId168" Type="http://schemas.openxmlformats.org/officeDocument/2006/relationships/image" Target="media/image83.wmf"/><Relationship Id="rId167" Type="http://schemas.openxmlformats.org/officeDocument/2006/relationships/oleObject" Target="embeddings/oleObject76.bin"/><Relationship Id="rId166" Type="http://schemas.openxmlformats.org/officeDocument/2006/relationships/image" Target="media/image82.png"/><Relationship Id="rId165" Type="http://schemas.openxmlformats.org/officeDocument/2006/relationships/oleObject" Target="embeddings/oleObject75.bin"/><Relationship Id="rId164" Type="http://schemas.openxmlformats.org/officeDocument/2006/relationships/oleObject" Target="embeddings/oleObject74.bin"/><Relationship Id="rId163" Type="http://schemas.openxmlformats.org/officeDocument/2006/relationships/oleObject" Target="embeddings/oleObject73.bin"/><Relationship Id="rId162" Type="http://schemas.openxmlformats.org/officeDocument/2006/relationships/image" Target="media/image81.wmf"/><Relationship Id="rId161" Type="http://schemas.openxmlformats.org/officeDocument/2006/relationships/oleObject" Target="embeddings/oleObject72.bin"/><Relationship Id="rId160" Type="http://schemas.openxmlformats.org/officeDocument/2006/relationships/oleObject" Target="embeddings/oleObject71.bin"/><Relationship Id="rId16" Type="http://schemas.openxmlformats.org/officeDocument/2006/relationships/oleObject" Target="embeddings/oleObject3.bin"/><Relationship Id="rId159" Type="http://schemas.openxmlformats.org/officeDocument/2006/relationships/oleObject" Target="embeddings/oleObject70.bin"/><Relationship Id="rId158" Type="http://schemas.openxmlformats.org/officeDocument/2006/relationships/oleObject" Target="embeddings/oleObject69.bin"/><Relationship Id="rId157" Type="http://schemas.openxmlformats.org/officeDocument/2006/relationships/image" Target="media/image80.wmf"/><Relationship Id="rId156" Type="http://schemas.openxmlformats.org/officeDocument/2006/relationships/oleObject" Target="embeddings/oleObject68.bin"/><Relationship Id="rId155" Type="http://schemas.openxmlformats.org/officeDocument/2006/relationships/image" Target="media/image79.wmf"/><Relationship Id="rId154" Type="http://schemas.openxmlformats.org/officeDocument/2006/relationships/oleObject" Target="embeddings/oleObject67.bin"/><Relationship Id="rId153" Type="http://schemas.openxmlformats.org/officeDocument/2006/relationships/image" Target="media/image78.wmf"/><Relationship Id="rId152" Type="http://schemas.openxmlformats.org/officeDocument/2006/relationships/oleObject" Target="embeddings/oleObject66.bin"/><Relationship Id="rId151" Type="http://schemas.openxmlformats.org/officeDocument/2006/relationships/image" Target="media/image77.png"/><Relationship Id="rId150" Type="http://schemas.openxmlformats.org/officeDocument/2006/relationships/image" Target="media/image76.png"/><Relationship Id="rId15" Type="http://schemas.openxmlformats.org/officeDocument/2006/relationships/image" Target="media/image4.wmf"/><Relationship Id="rId149" Type="http://schemas.openxmlformats.org/officeDocument/2006/relationships/image" Target="media/image75.wmf"/><Relationship Id="rId148" Type="http://schemas.openxmlformats.org/officeDocument/2006/relationships/oleObject" Target="embeddings/oleObject65.bin"/><Relationship Id="rId147" Type="http://schemas.openxmlformats.org/officeDocument/2006/relationships/oleObject" Target="embeddings/oleObject64.bin"/><Relationship Id="rId146" Type="http://schemas.openxmlformats.org/officeDocument/2006/relationships/oleObject" Target="embeddings/oleObject63.bin"/><Relationship Id="rId145" Type="http://schemas.openxmlformats.org/officeDocument/2006/relationships/image" Target="media/image74.wmf"/><Relationship Id="rId144" Type="http://schemas.openxmlformats.org/officeDocument/2006/relationships/oleObject" Target="embeddings/oleObject62.bin"/><Relationship Id="rId143" Type="http://schemas.openxmlformats.org/officeDocument/2006/relationships/image" Target="media/image73.wmf"/><Relationship Id="rId142" Type="http://schemas.openxmlformats.org/officeDocument/2006/relationships/oleObject" Target="embeddings/oleObject61.bin"/><Relationship Id="rId141" Type="http://schemas.openxmlformats.org/officeDocument/2006/relationships/image" Target="media/image72.wmf"/><Relationship Id="rId140" Type="http://schemas.openxmlformats.org/officeDocument/2006/relationships/oleObject" Target="embeddings/oleObject60.bin"/><Relationship Id="rId14" Type="http://schemas.openxmlformats.org/officeDocument/2006/relationships/oleObject" Target="embeddings/oleObject2.bin"/><Relationship Id="rId139" Type="http://schemas.openxmlformats.org/officeDocument/2006/relationships/image" Target="media/image71.png"/><Relationship Id="rId138" Type="http://schemas.openxmlformats.org/officeDocument/2006/relationships/image" Target="media/image70.wmf"/><Relationship Id="rId137" Type="http://schemas.openxmlformats.org/officeDocument/2006/relationships/oleObject" Target="embeddings/oleObject59.bin"/><Relationship Id="rId136" Type="http://schemas.openxmlformats.org/officeDocument/2006/relationships/image" Target="media/image69.png"/><Relationship Id="rId135" Type="http://schemas.openxmlformats.org/officeDocument/2006/relationships/image" Target="media/image68.png"/><Relationship Id="rId134" Type="http://schemas.openxmlformats.org/officeDocument/2006/relationships/image" Target="media/image67.png"/><Relationship Id="rId133" Type="http://schemas.openxmlformats.org/officeDocument/2006/relationships/image" Target="media/image66.png"/><Relationship Id="rId132" Type="http://schemas.openxmlformats.org/officeDocument/2006/relationships/image" Target="media/image65.png"/><Relationship Id="rId131" Type="http://schemas.openxmlformats.org/officeDocument/2006/relationships/image" Target="media/image64.png"/><Relationship Id="rId130" Type="http://schemas.openxmlformats.org/officeDocument/2006/relationships/image" Target="media/image63.png"/><Relationship Id="rId13" Type="http://schemas.openxmlformats.org/officeDocument/2006/relationships/image" Target="media/image3.wmf"/><Relationship Id="rId129" Type="http://schemas.openxmlformats.org/officeDocument/2006/relationships/image" Target="media/image62.png"/><Relationship Id="rId128" Type="http://schemas.openxmlformats.org/officeDocument/2006/relationships/image" Target="media/image61.png"/><Relationship Id="rId127" Type="http://schemas.openxmlformats.org/officeDocument/2006/relationships/image" Target="media/image60.wmf"/><Relationship Id="rId126" Type="http://schemas.openxmlformats.org/officeDocument/2006/relationships/oleObject" Target="embeddings/oleObject58.bin"/><Relationship Id="rId125" Type="http://schemas.openxmlformats.org/officeDocument/2006/relationships/image" Target="media/image59.wmf"/><Relationship Id="rId124" Type="http://schemas.openxmlformats.org/officeDocument/2006/relationships/oleObject" Target="embeddings/oleObject57.bin"/><Relationship Id="rId123" Type="http://schemas.openxmlformats.org/officeDocument/2006/relationships/image" Target="media/image58.wmf"/><Relationship Id="rId122" Type="http://schemas.openxmlformats.org/officeDocument/2006/relationships/oleObject" Target="embeddings/oleObject56.bin"/><Relationship Id="rId121" Type="http://schemas.openxmlformats.org/officeDocument/2006/relationships/image" Target="media/image57.png"/><Relationship Id="rId120" Type="http://schemas.openxmlformats.org/officeDocument/2006/relationships/image" Target="media/image56.wmf"/><Relationship Id="rId12" Type="http://schemas.openxmlformats.org/officeDocument/2006/relationships/oleObject" Target="embeddings/oleObject1.bin"/><Relationship Id="rId119" Type="http://schemas.openxmlformats.org/officeDocument/2006/relationships/oleObject" Target="embeddings/oleObject55.bin"/><Relationship Id="rId118" Type="http://schemas.openxmlformats.org/officeDocument/2006/relationships/image" Target="media/image55.wmf"/><Relationship Id="rId117" Type="http://schemas.openxmlformats.org/officeDocument/2006/relationships/oleObject" Target="embeddings/oleObject54.bin"/><Relationship Id="rId116" Type="http://schemas.openxmlformats.org/officeDocument/2006/relationships/image" Target="media/image54.png"/><Relationship Id="rId115" Type="http://schemas.openxmlformats.org/officeDocument/2006/relationships/image" Target="media/image53.png"/><Relationship Id="rId114" Type="http://schemas.openxmlformats.org/officeDocument/2006/relationships/image" Target="media/image52.wmf"/><Relationship Id="rId113" Type="http://schemas.openxmlformats.org/officeDocument/2006/relationships/oleObject" Target="embeddings/oleObject53.bin"/><Relationship Id="rId112" Type="http://schemas.openxmlformats.org/officeDocument/2006/relationships/image" Target="media/image51.wmf"/><Relationship Id="rId111" Type="http://schemas.openxmlformats.org/officeDocument/2006/relationships/oleObject" Target="embeddings/oleObject52.bin"/><Relationship Id="rId110" Type="http://schemas.openxmlformats.org/officeDocument/2006/relationships/image" Target="media/image50.wmf"/><Relationship Id="rId11" Type="http://schemas.openxmlformats.org/officeDocument/2006/relationships/image" Target="media/image2.png"/><Relationship Id="rId109" Type="http://schemas.openxmlformats.org/officeDocument/2006/relationships/oleObject" Target="embeddings/oleObject51.bin"/><Relationship Id="rId108" Type="http://schemas.openxmlformats.org/officeDocument/2006/relationships/image" Target="media/image49.wmf"/><Relationship Id="rId107" Type="http://schemas.openxmlformats.org/officeDocument/2006/relationships/oleObject" Target="embeddings/oleObject50.bin"/><Relationship Id="rId106" Type="http://schemas.openxmlformats.org/officeDocument/2006/relationships/image" Target="media/image48.wmf"/><Relationship Id="rId105" Type="http://schemas.openxmlformats.org/officeDocument/2006/relationships/oleObject" Target="embeddings/oleObject49.bin"/><Relationship Id="rId104" Type="http://schemas.openxmlformats.org/officeDocument/2006/relationships/image" Target="media/image47.wmf"/><Relationship Id="rId103" Type="http://schemas.openxmlformats.org/officeDocument/2006/relationships/oleObject" Target="embeddings/oleObject48.bin"/><Relationship Id="rId102" Type="http://schemas.openxmlformats.org/officeDocument/2006/relationships/image" Target="media/image46.wmf"/><Relationship Id="rId101" Type="http://schemas.openxmlformats.org/officeDocument/2006/relationships/oleObject" Target="embeddings/oleObject47.bin"/><Relationship Id="rId100" Type="http://schemas.openxmlformats.org/officeDocument/2006/relationships/image" Target="media/image45.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22</Pages>
  <Words>9234</Words>
  <Characters>10323</Characters>
  <Lines>0</Lines>
  <Paragraphs>0</Paragraphs>
  <TotalTime>4</TotalTime>
  <ScaleCrop>false</ScaleCrop>
  <LinksUpToDate>false</LinksUpToDate>
  <CharactersWithSpaces>10614</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2023-07-03T14:00:00Z</dcterms:created>
  <dc:creator>学科网试题生产平台</dc:creator>
  <dc:description>3270243714023424</dc:description>
  <cp:lastModifiedBy>上帝掷骰子吗</cp:lastModifiedBy>
  <dcterms:modified xsi:type="dcterms:W3CDTF">2024-07-19T16:54:16Z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F5586C3DD3A648FCA40BE4BB5350B645_12</vt:lpwstr>
  </property>
</Properties>
</file>