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A1D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10909300</wp:posOffset>
            </wp:positionV>
            <wp:extent cx="304800" cy="279400"/>
            <wp:effectExtent l="0" t="0" r="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菏泽市二○二二年初中学业水平考试（中考）物理试题</w:t>
      </w:r>
    </w:p>
    <w:p w14:paraId="6C34F7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FE04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1.本试题共4页，满分70分，考试时间70分钟。</w:t>
      </w:r>
    </w:p>
    <w:p w14:paraId="030A3A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2.答题前考生务必将答题卡上的项目填写清楚。</w:t>
      </w:r>
    </w:p>
    <w:p w14:paraId="2B742E8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选择题（共24分）</w:t>
      </w:r>
    </w:p>
    <w:p w14:paraId="00C44C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一、选择题（本题共12小题，每小题2分，共24分。每小题只有一个选项符合题意，用铅笔把答题卡上对应题目的答案标号涂黑，选对的得2分，多选、错选均不得分）</w:t>
      </w:r>
    </w:p>
    <w:p w14:paraId="70909C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下列数据最接近一名中学生实际的是（　　）</w:t>
      </w:r>
    </w:p>
    <w:p w14:paraId="0FA4B1C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心脏跳动一次的时间约</w:t>
      </w:r>
      <w:r>
        <w:rPr>
          <w:rFonts w:ascii="Times New Roman" w:hAnsi="Times New Roman" w:eastAsia="Times New Roman" w:cs="Times New Roman"/>
          <w:color w:val="auto"/>
        </w:rPr>
        <w:t>0.5s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正常体温约为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℃</w:t>
      </w:r>
    </w:p>
    <w:p w14:paraId="513836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重力约为</w:t>
      </w:r>
      <w:r>
        <w:rPr>
          <w:rFonts w:ascii="Times New Roman" w:hAnsi="Times New Roman" w:eastAsia="Times New Roman" w:cs="Times New Roman"/>
          <w:color w:val="auto"/>
        </w:rPr>
        <w:t>50N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步行的速度约为</w:t>
      </w:r>
      <w:r>
        <w:rPr>
          <w:rFonts w:ascii="Times New Roman" w:hAnsi="Times New Roman" w:eastAsia="Times New Roman" w:cs="Times New Roman"/>
          <w:color w:val="auto"/>
        </w:rPr>
        <w:t>1.2m/s</w:t>
      </w:r>
    </w:p>
    <w:p w14:paraId="33271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曾侯乙编钟包含若干个大小不同的钟，钟的大小决定了声音的（　　）</w:t>
      </w:r>
    </w:p>
    <w:p w14:paraId="79AE0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700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传播速度</w:t>
      </w:r>
    </w:p>
    <w:p w14:paraId="15D8F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下列与“影”相关的光现象中，由光的反射形成的是（　　）</w:t>
      </w:r>
    </w:p>
    <w:p w14:paraId="641CEA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曹州古城永安塔在湖中的倒影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小孔成像形成的倒影</w:t>
      </w:r>
    </w:p>
    <w:p w14:paraId="3ECDF3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灯光下人手在墙上形成的手影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透过玻璃窗看到的老师背影</w:t>
      </w:r>
    </w:p>
    <w:p w14:paraId="0BE97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下列有关电和磁的说法正确的是（　　）</w:t>
      </w:r>
    </w:p>
    <w:p w14:paraId="0DE0A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验电器的工作原理是异种电荷相互排斥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磁体周围的磁感线实际上并不存在</w:t>
      </w:r>
    </w:p>
    <w:p w14:paraId="685BA6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通电螺线管的内部没有磁场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地磁极的北极在地理北极附近</w:t>
      </w:r>
    </w:p>
    <w:p w14:paraId="2EC85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在北方的冬天，湿度较大的清晨会看到雾淞，形成雾淞的物态变化是（　　）</w:t>
      </w:r>
    </w:p>
    <w:p w14:paraId="2F6F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6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7EA4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下列现象用分子动理论的观点解释，其中正确的是（　　）</w:t>
      </w:r>
    </w:p>
    <w:p w14:paraId="310BE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落叶在风中飞舞表明空气分子在不停地做无规则运动</w:t>
      </w:r>
    </w:p>
    <w:p w14:paraId="6655D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铁块很难被压缩表明分子间没有间隙</w:t>
      </w:r>
    </w:p>
    <w:p w14:paraId="4D9C8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鲜花香气四溢是一种扩散现象</w:t>
      </w:r>
    </w:p>
    <w:p w14:paraId="2B3FA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水和酒精混合后总体积减少表明分子间有引力</w:t>
      </w:r>
    </w:p>
    <w:p w14:paraId="4565F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如图为我国运动员参加北京冬奥会冰壶比赛的场景，下列对冰壶运动过程的认识中，正确的是（　　）</w:t>
      </w:r>
    </w:p>
    <w:p w14:paraId="6D734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冰壶被推出后继续向前滑行，说明冰壶具有惯性</w:t>
      </w:r>
    </w:p>
    <w:p w14:paraId="0B4E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冰壶被推出后减速滑行，说明物体的运动需要力来维持</w:t>
      </w:r>
    </w:p>
    <w:p w14:paraId="63419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运动员用毛刷持续摩擦冰面是为了增大摩擦力</w:t>
      </w:r>
    </w:p>
    <w:p w14:paraId="4F1E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冰壶所受重力和它对冰面的压力是一对平衡力</w:t>
      </w:r>
    </w:p>
    <w:p w14:paraId="00C64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日神舟十三号飞船返回舱在东风着陆场平安落地，标志着我国空间站关键技术验证阶段的最后一次飞行任务结束。在返回舱减速下落的过程中（　　）</w:t>
      </w:r>
    </w:p>
    <w:p w14:paraId="00D0C7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动能减少，重力势能不变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动能不变，重力势能减少</w:t>
      </w:r>
    </w:p>
    <w:p w14:paraId="7FB3D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机械能减少</w:t>
      </w:r>
    </w:p>
    <w:p w14:paraId="3CDB6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下列用电器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工作原理与发电机相同的是（　　）</w:t>
      </w:r>
    </w:p>
    <w:p w14:paraId="5D49F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2392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家用电水壶</w:t>
      </w:r>
    </w:p>
    <w:p w14:paraId="23688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572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无线充电器</w:t>
      </w:r>
    </w:p>
    <w:p w14:paraId="2B534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小型电风扇</w:t>
      </w:r>
    </w:p>
    <w:p w14:paraId="3FFD7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舞台扬声器</w:t>
      </w:r>
    </w:p>
    <w:p w14:paraId="5D2DA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下列有关安全用电的说法中，正确的是（　　）</w:t>
      </w:r>
    </w:p>
    <w:p w14:paraId="2E155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的电烤箱可以插在标有“</w:t>
      </w:r>
      <w:r>
        <w:rPr>
          <w:rFonts w:ascii="Times New Roman" w:hAnsi="Times New Roman" w:eastAsia="Times New Roman" w:cs="Times New Roman"/>
          <w:color w:val="000000"/>
        </w:rPr>
        <w:t>220V10A</w:t>
      </w:r>
      <w:r>
        <w:rPr>
          <w:rFonts w:ascii="宋体" w:hAnsi="宋体" w:eastAsia="宋体" w:cs="宋体"/>
          <w:color w:val="000000"/>
        </w:rPr>
        <w:t>”的插板上使用</w:t>
      </w:r>
    </w:p>
    <w:p w14:paraId="08F65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保险丝应接在零线上且与被保护的用电器串联</w:t>
      </w:r>
    </w:p>
    <w:p w14:paraId="5E51B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更换灯泡或维修电器前应先断开电源</w:t>
      </w:r>
    </w:p>
    <w:p w14:paraId="5966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正在充电的电动车着火时直接浇水灭火</w:t>
      </w:r>
    </w:p>
    <w:p w14:paraId="3586E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关于如图所示的电路有以下判断：①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两灯泡串联，②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两灯泡并联，③电流表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的电流，④电流表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测电路中的总电流。其中正确的有（　　）</w:t>
      </w:r>
    </w:p>
    <w:p w14:paraId="74B7F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500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B21A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如图所示，在快递仓库内工人把重为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的货物用滑轮组以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的速度匀速提升，忽略摩擦及绳重，该过程中滑轮组的机械效率为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，则（　　）</w:t>
      </w:r>
    </w:p>
    <w:p w14:paraId="37A34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51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工人所用的拉力为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051E5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动滑轮的重力为</w:t>
      </w:r>
      <w:r>
        <w:rPr>
          <w:rFonts w:ascii="Times New Roman" w:hAnsi="Times New Roman" w:eastAsia="Times New Roman" w:cs="Times New Roman"/>
          <w:color w:val="000000"/>
        </w:rPr>
        <w:t>100N</w:t>
      </w:r>
    </w:p>
    <w:p w14:paraId="0AA0F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拉力的功率为</w:t>
      </w:r>
      <w:r>
        <w:rPr>
          <w:rFonts w:ascii="Times New Roman" w:hAnsi="Times New Roman" w:eastAsia="Times New Roman" w:cs="Times New Roman"/>
          <w:color w:val="000000"/>
        </w:rPr>
        <w:t>150W</w:t>
      </w:r>
    </w:p>
    <w:p w14:paraId="395A7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提升重力不同的货物时，此滑轮组机械效率不变</w:t>
      </w:r>
    </w:p>
    <w:p w14:paraId="78296C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非选择题（共46分）</w:t>
      </w:r>
    </w:p>
    <w:p w14:paraId="33A36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二、填空题（本题共6小题，每空1分，共12分。把答案写在答题卡相应位置）</w:t>
      </w:r>
    </w:p>
    <w:p w14:paraId="2EFC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个全国“爱眼日”。近年来青少年近视眼患病率呈上升趋势，需要佩戴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透镜制作的眼镜进行视力矫正，这种透镜对光线有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作用。</w:t>
      </w:r>
    </w:p>
    <w:p w14:paraId="41771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自行车是我们常用的交通工具，在下面列举的自行车结构或设计采取的措施中，属于杠杆的是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，属于减小摩擦的是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。（选填前面的序号）</w:t>
      </w:r>
    </w:p>
    <w:p w14:paraId="79D3D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431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BBD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轮盘和飞轮组成的系统，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刹车把手和刹车装置组成的系统，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车胎上有凸凹不平的花纹，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转轴上安装有轴承。</w:t>
      </w:r>
    </w:p>
    <w:p w14:paraId="63AB8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甲、乙两位同学分别骑自行车沿平直公路自西向东行驶，他们运动的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图像如图所示，则甲同学骑行的速度为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；以甲为参照物，乙运动的方向为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79C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A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中医药是中华文化的瑰宝，中医的理疗方式中蕴含了许多物理知识，如“拔火罐”时玻璃罐能被吸附在皮肤上利用了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；“艾灸”时通过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（选填“做功”或“热传递”）的方式改变了穴位处的内能。</w:t>
      </w:r>
    </w:p>
    <w:p w14:paraId="03AB8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8F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水从高处流向低处后，无法自发回到同样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高度，说明能量的转化具有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，所以尽管能量是守恒的，我们仍然要节约能源。请列举一例可再生能源：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6819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三峡水电站年发电量约为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（用科学计数法表示）。已知燃煤发电的效率为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，标准煤的热值为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，三峡水电站运行一年大约为国家节约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万吨标准煤。</w:t>
      </w:r>
    </w:p>
    <w:p w14:paraId="7180A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三、作图与实验探究题（本题共5小题，共19分。按题目要求在答题卡上相应位置作答）</w:t>
      </w:r>
    </w:p>
    <w:p w14:paraId="72535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在防溺水教育活动中，老师告诉学生，池塘里水的实际深度比看起来的深度要大不能贸然下水游泳。下图为解释这一现象的情景，其中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为水底的物体，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是岸边儿童看到的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的像。请你在图中作出过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点的入射光线和折射光线。</w:t>
      </w:r>
    </w:p>
    <w:p w14:paraId="4D7EA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3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小磁针静止时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指向如图所示，请在图中的括号内标出电磁铁右端的极性，在导线上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点标出电流的方向。</w:t>
      </w:r>
    </w:p>
    <w:p w14:paraId="4E4EB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66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9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小明同学在家研究不同种类灯泡的发光效率（电能转化为光能的效率），可选用的灯泡有：白炽灯①“</w:t>
      </w:r>
      <w:r>
        <w:rPr>
          <w:rFonts w:ascii="Times New Roman" w:hAnsi="Times New Roman" w:eastAsia="Times New Roman" w:cs="Times New Roman"/>
          <w:color w:val="000000"/>
        </w:rPr>
        <w:t>220V40W</w:t>
      </w:r>
      <w:r>
        <w:rPr>
          <w:rFonts w:ascii="宋体" w:hAnsi="宋体" w:eastAsia="宋体" w:cs="宋体"/>
          <w:color w:val="000000"/>
        </w:rPr>
        <w:t>”、②“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”各一只；普通节能灯③“</w:t>
      </w:r>
      <w:r>
        <w:rPr>
          <w:rFonts w:ascii="Times New Roman" w:hAnsi="Times New Roman" w:eastAsia="Times New Roman" w:cs="Times New Roman"/>
          <w:color w:val="000000"/>
        </w:rPr>
        <w:t>220V30W</w:t>
      </w:r>
      <w:r>
        <w:rPr>
          <w:rFonts w:ascii="宋体" w:hAnsi="宋体" w:eastAsia="宋体" w:cs="宋体"/>
          <w:color w:val="000000"/>
        </w:rPr>
        <w:t>”、④“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”各一只；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灯⑤“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”、⑥“</w:t>
      </w:r>
      <w:r>
        <w:rPr>
          <w:rFonts w:ascii="Times New Roman" w:hAnsi="Times New Roman" w:eastAsia="Times New Roman" w:cs="Times New Roman"/>
          <w:color w:val="000000"/>
        </w:rPr>
        <w:t>220V7W</w:t>
      </w:r>
      <w:r>
        <w:rPr>
          <w:rFonts w:ascii="宋体" w:hAnsi="宋体" w:eastAsia="宋体" w:cs="宋体"/>
          <w:color w:val="000000"/>
        </w:rPr>
        <w:t>”各一只。他从每种灯泡中各选出一只接入家庭电路进行对比实验，用温度计分别测出通电前和通电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分钟后每种灯泡的表面温度，记录如下表：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65"/>
        <w:gridCol w:w="1965"/>
        <w:gridCol w:w="1965"/>
        <w:gridCol w:w="1965"/>
      </w:tblGrid>
      <w:tr w14:paraId="1280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8E6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灯泡的种类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D99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白炽灯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97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普通节能灯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2A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LED</w:t>
            </w:r>
            <w:r>
              <w:rPr>
                <w:rFonts w:ascii="宋体" w:hAnsi="宋体" w:eastAsia="宋体" w:cs="宋体"/>
                <w:color w:val="000000"/>
              </w:rPr>
              <w:t>灯</w:t>
            </w:r>
          </w:p>
        </w:tc>
      </w:tr>
      <w:tr w14:paraId="6782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6F4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通电前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E3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BE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C5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485C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98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通电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分钟后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24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BCE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76.2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70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</w:tbl>
    <w:p w14:paraId="558D0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忽略其他因素的影响，认为三种灯泡每升高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℃吸收的热量都相同。回答下列问题：</w:t>
      </w:r>
    </w:p>
    <w:p w14:paraId="12737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）如果你是小明，对比实验中你选择的三只灯泡是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（填灯泡前面的序号）；</w:t>
      </w:r>
    </w:p>
    <w:p w14:paraId="0198C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）根据实验数据，可以判断发光效率最高的灯泡是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（填灯泡的种类）。</w:t>
      </w:r>
    </w:p>
    <w:p w14:paraId="7B55A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甲、乙两位同学现要测定一小块不规则矿石的密度。实验室提供的器材有：托盘天平（带砝码）、量筒、弹簧测力计、细线和足量的水。</w:t>
      </w:r>
    </w:p>
    <w:p w14:paraId="74DC3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1431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5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）甲同学的实验过程如下：</w:t>
      </w:r>
    </w:p>
    <w:p w14:paraId="42F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①把天平放在水平台面上，将游码移至标尺左端的零刻线处，发现指针指向如甲图所示，他应该向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调节平衡螺母使横梁平衡；</w:t>
      </w:r>
    </w:p>
    <w:p w14:paraId="379A5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②测量矿石质量时，右盘中的砝码和游码的位置如乙图所示，矿石的质量为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4631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③用细线系住矿石放入盛水的量筒中，如丙图所示，则矿石的密度为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B800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）乙同学认为水的密度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通常可作为已知量，他设计了以下实验方案：</w:t>
      </w:r>
    </w:p>
    <w:p w14:paraId="21662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①用弹簧测力计测出矿石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267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②把用弹簧测力计挂着的矿石悬浮在水中，静止后读出弹簧测力计的示数为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，矿石在水中受到的浮力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0613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③矿石的密度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表示）。</w:t>
      </w:r>
    </w:p>
    <w:p w14:paraId="14B7D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在物理实验课上，同学们要探究“电流与电压的关系”。实验室提供的器材有：</w:t>
      </w:r>
    </w:p>
    <w:p w14:paraId="18069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．两节干电池，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．电压表（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3V-15V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．定值电阻，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．滑动变阻器，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．开关和导线若干。</w:t>
      </w:r>
    </w:p>
    <w:p w14:paraId="0FBCC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9429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C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）请用笔划线代替导线将图甲（见第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页下端）中的电路连接完整；</w:t>
      </w:r>
      <w:r>
        <w:rPr>
          <w:color w:val="000000"/>
        </w:rPr>
        <w:t>（     ）</w:t>
      </w:r>
    </w:p>
    <w:p w14:paraId="42E06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）连接好电路后，闭合开关，发现电压表有示数，电流表示数为零，经检查两电表均完好，则电路中出现的故障是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57A3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）正确进行实验，得到实验数据如下表：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8"/>
        <w:gridCol w:w="1261"/>
        <w:gridCol w:w="1261"/>
        <w:gridCol w:w="1043"/>
        <w:gridCol w:w="1261"/>
        <w:gridCol w:w="1261"/>
      </w:tblGrid>
      <w:tr w14:paraId="35772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C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DA4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180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B41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82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FE9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9751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B75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B9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9F4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4C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DD0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A3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</w:tr>
      <w:tr w14:paraId="667D8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64A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F07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0C8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65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45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39B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</w:tr>
    </w:tbl>
    <w:p w14:paraId="57943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时，电流表示数（如乙图所示）为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，电路中定值电阻的阻值为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Ω</w:t>
      </w:r>
      <w:r>
        <w:rPr>
          <w:rFonts w:ascii="宋体" w:hAnsi="宋体" w:eastAsia="宋体" w:cs="宋体"/>
          <w:color w:val="000000"/>
        </w:rPr>
        <w:t>；</w:t>
      </w:r>
    </w:p>
    <w:p w14:paraId="1178F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）实验中获得了多组实验数据，这是通过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实现的；</w:t>
      </w:r>
    </w:p>
    <w:p w14:paraId="743E8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）根据实验数据分析可得：电阻一定时，导体中的电流跟导体两端的电压成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E24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四、计算题（本题共2小题，共15分。在答题卡相应位置作答。解答应写出必要的文字说明、公式和重要的演算步骤，计算过程中物理量必须带上单位，只写出最后答案的不能得分）</w:t>
      </w:r>
    </w:p>
    <w:p w14:paraId="1617C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如图所示为某用电器的内部简化电路，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52.9pt;" o:ole="t" filled="f" o:preferrelative="t" stroked="f" coordsize="21600,21600">
            <v:path/>
            <v:fill on="f" focussize="0,0"/>
            <v:stroke on="f" joinstyle="miter"/>
            <v:imagedata r:id="rId30" o:title="eqId06a28adf2a6d50882eb9a330317813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。现将该用电器接入电压为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的电路，当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时用电器消耗的电功率为</w:t>
      </w:r>
      <w:r>
        <w:rPr>
          <w:rFonts w:ascii="Times New Roman" w:hAnsi="Times New Roman" w:eastAsia="Times New Roman" w:cs="Times New Roman"/>
          <w:color w:val="000000"/>
        </w:rPr>
        <w:t>220W</w:t>
      </w:r>
      <w:r>
        <w:rPr>
          <w:rFonts w:ascii="宋体" w:hAnsi="宋体" w:eastAsia="宋体" w:cs="宋体"/>
          <w:color w:val="000000"/>
        </w:rPr>
        <w:t>。求：</w:t>
      </w:r>
    </w:p>
    <w:p w14:paraId="59255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12C9C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592B5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）该用电器的最大电功率。</w:t>
      </w:r>
    </w:p>
    <w:p w14:paraId="6F0AF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81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AC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深海养殖技术在海洋渔业中被普遍推广。甲图为某深海大黄鱼渔场引进的单柱半潜式养殖网箱，乙图为其简化模型。在乙图中，中央的柱形容器是由横截面积为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的镀锌铁皮（不计铁皮体积）制成的空心圆柱体，可进水或充气，使整个网箱按要求上浮或下沉；网箱与海水相通，是养鱼的空间，并与圆柱体固定在一起；网箱的底部悬挂质量为</w:t>
      </w:r>
      <w:r>
        <w:rPr>
          <w:rFonts w:ascii="Times New Roman" w:hAnsi="Times New Roman" w:eastAsia="Times New Roman" w:cs="Times New Roman"/>
          <w:color w:val="000000"/>
        </w:rPr>
        <w:t>20t</w:t>
      </w:r>
      <w:r>
        <w:rPr>
          <w:rFonts w:ascii="宋体" w:hAnsi="宋体" w:eastAsia="宋体" w:cs="宋体"/>
          <w:color w:val="000000"/>
        </w:rPr>
        <w:t>的铸铁块（不与海底接触），铸铁块相当于“船错”，起稳定作用。已知制作网箱材料的总质量为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，网箱材料和铸铁块能够排开海水的最大体积为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，海水的密度按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计算，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00512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）海面以下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处海水的压强；</w:t>
      </w:r>
    </w:p>
    <w:p w14:paraId="77FA0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）当网箱的底部下沉到海面下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处静止时，空心圆柱体内海水的高度；</w:t>
      </w:r>
    </w:p>
    <w:p w14:paraId="0B6A7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）该装置能否在海面下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深处进行悬浮养殖，请简要说明理由。</w:t>
      </w:r>
    </w:p>
    <w:p w14:paraId="6C8639C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81525" cy="2028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F740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B33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BD0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480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28A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A698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DB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956894"/>
    <w:rsid w:val="38274566"/>
    <w:rsid w:val="69093FA8"/>
    <w:rsid w:val="72F27170"/>
    <w:rsid w:val="7810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3274</Words>
  <Characters>3810</Characters>
  <Lines>0</Lines>
  <Paragraphs>0</Paragraphs>
  <TotalTime>4</TotalTime>
  <ScaleCrop>false</ScaleCrop>
  <LinksUpToDate>false</LinksUpToDate>
  <CharactersWithSpaces>3931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2022-11-20T19:40:00Z</dcterms:created>
  <dc:creator>学科网试题生产平台</dc:creator>
  <dc:description>3045127187865600</dc:description>
  <cp:lastModifiedBy>上帝掷骰子吗</cp:lastModifiedBy>
  <dcterms:modified xsi:type="dcterms:W3CDTF">2024-07-19T16:51:16Z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4A999C4C330646ADBCF3BADA41C873D2</vt:lpwstr>
  </property>
</Properties>
</file>