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891E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11226800</wp:posOffset>
            </wp:positionV>
            <wp:extent cx="368300" cy="495300"/>
            <wp:effectExtent l="0" t="0" r="12700" b="0"/>
            <wp:wrapNone/>
            <wp:docPr id="100101" name="图片 1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物理和化学试题</w:t>
      </w:r>
    </w:p>
    <w:p w14:paraId="44E8EBC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物理试题（共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90</w:t>
      </w:r>
      <w:r>
        <w:rPr>
          <w:rFonts w:ascii="宋体" w:hAnsi="宋体" w:eastAsia="宋体" w:cs="宋体"/>
          <w:b/>
          <w:color w:val="auto"/>
          <w:sz w:val="32"/>
        </w:rPr>
        <w:t>分）</w:t>
      </w:r>
    </w:p>
    <w:p w14:paraId="73D7B49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分。每小题给出的四个选项中只有一个符合题意）</w:t>
      </w:r>
    </w:p>
    <w:p w14:paraId="31D8B60B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下列现象能说明分子在做不停的无规则运动的是（　　）</w:t>
      </w:r>
    </w:p>
    <w:p w14:paraId="593378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秋天树叶纷纷落下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沸腾时水中气泡的运动</w:t>
      </w:r>
    </w:p>
    <w:p w14:paraId="267835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端午节闻到煮粽子的香味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扫地时看见灰尘在空中飞舞</w:t>
      </w:r>
    </w:p>
    <w:p w14:paraId="608450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下列关于物态变化描述正确的是（　　）</w:t>
      </w:r>
    </w:p>
    <w:p w14:paraId="0FB6344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冬天水面结冰是凝固现象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冰冻的衣服也能晾干是熔化现象</w:t>
      </w:r>
    </w:p>
    <w:p w14:paraId="232398C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烧开水时冒出的“白气”是升华现象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皮肤上涂一些酒精感到凉快是液化现象</w:t>
      </w:r>
    </w:p>
    <w:p w14:paraId="24519B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下图是生活中几种常见的杠杆，其中属于省力杠杆的是（　　）</w:t>
      </w:r>
    </w:p>
    <w:p w14:paraId="25C38A8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钓鱼竿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6953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道钉撬</w:t>
      </w:r>
    </w:p>
    <w:p w14:paraId="6EDC5CD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790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筷子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33425" cy="73342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理发剪刀</w:t>
      </w:r>
    </w:p>
    <w:p w14:paraId="013C99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下列关于光现象描述正确的是（　　）</w:t>
      </w:r>
    </w:p>
    <w:p w14:paraId="430A1A1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凹透镜对光有发散作用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佩戴凸透镜可以矫正近视眼</w:t>
      </w:r>
    </w:p>
    <w:p w14:paraId="0BE27CA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漫反射不遵循光的反射定律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白光是由红光和绿光混合而成的</w:t>
      </w:r>
    </w:p>
    <w:p w14:paraId="243777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关于温度、热量和内能，下列说法正确的是（　　）</w:t>
      </w:r>
    </w:p>
    <w:p w14:paraId="08B75F6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的冰块内能为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温度高的物体含有的热量多</w:t>
      </w:r>
    </w:p>
    <w:p w14:paraId="677EB7F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汽油机做功冲程气缸内燃气的内能增加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两个发生热传递的物体之间一定存在温度差</w:t>
      </w:r>
    </w:p>
    <w:p w14:paraId="47B3E6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一只小鸟在平静的湖面上飞过，以下描述正确的是（　　）</w:t>
      </w:r>
    </w:p>
    <w:p w14:paraId="2453A6C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小鸟在湖中所成的像是实像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小鸟靠近湖面时，像远离湖面</w:t>
      </w:r>
    </w:p>
    <w:p w14:paraId="3CE58C2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小鸟在湖中的像始终和小鸟一样大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小鸟到湖面的距离大于像到湖面的距离</w:t>
      </w:r>
    </w:p>
    <w:p w14:paraId="22F78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【2017•连云港卷】一通电螺线管中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4753930" name="图片 404753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753930" name="图片 40475393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电流方向和其周围磁感线的分布如图所示，其中正确的是（　　）</w:t>
      </w:r>
    </w:p>
    <w:p w14:paraId="40C0FE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04753933" name="图片 404753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753933" name="图片 40475393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781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7810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771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8286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961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如图所示，电路中电源电压保持不变，闭合开关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22" o:title="eqIda454a2c91ace8ef50412a6adf91f80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向左移动时，下列说法正确的是（　　）</w:t>
      </w:r>
    </w:p>
    <w:p w14:paraId="3D411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485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F441D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电压表示数变大</w:t>
      </w:r>
    </w:p>
    <w:p w14:paraId="47EC128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小灯泡变得更亮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电路的总功率变大</w:t>
      </w:r>
    </w:p>
    <w:p w14:paraId="40119F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关于力和运动，下列说法正确的是（　　）</w:t>
      </w:r>
    </w:p>
    <w:p w14:paraId="49F1A4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物体受到力的作用时运动状态一定改变</w:t>
      </w:r>
    </w:p>
    <w:p w14:paraId="7A1E21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在平衡力作用下物体一定处于静止状态</w:t>
      </w:r>
    </w:p>
    <w:p w14:paraId="0B953F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手拉长橡皮筋，说明力可以使物体发生形变</w:t>
      </w:r>
    </w:p>
    <w:p w14:paraId="1F906B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绕操场匀速转动的玩具电动车处于平衡状态</w:t>
      </w:r>
    </w:p>
    <w:p w14:paraId="24B402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如图所示，三条线段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0a6936d370d6a238a608ca56f87198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7" o:title="eqId2c94bb12cee76221e13f9ef955b0aab1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9" o:title="eqId071a7e733d466949ac935b4b8ee8d18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的长度分别为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1" o:title="eqId172722d11ea7e01411fa06dbb82f46ee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3" o:title="eqId9fbd49bf20f987c05b4d36e31549075c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5" o:title="eqId87f93f4e10d9672fa6bd67243bc23d4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，它们的大小关系是（　　）</w:t>
      </w:r>
    </w:p>
    <w:p w14:paraId="74849C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81250" cy="10953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A38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8" o:title="eqIda2e08550e353a44ef6f4accf0982cb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0" o:title="eqIde89fd941ab90d776af491068459fec1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</w:p>
    <w:p w14:paraId="7CC8A4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2" o:title="eqIda71a5c991b3dd65d2ba6fefdc92447bd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44" o:title="eqId54074a26acb0575a40952360e64fb5f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3">
            <o:LockedField>false</o:LockedField>
          </o:OLEObject>
        </w:object>
      </w:r>
    </w:p>
    <w:p w14:paraId="07CB5AA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7E9E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发声的音叉放入水中溅出水花，说明声音是由于物体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产生的；“闻其声而知其人”，说明不同的人声音的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不同；我国航天员王亚平在“天宫一号”为全国中小学生授课，她讲课的声音是通过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传回地球的。</w:t>
      </w:r>
    </w:p>
    <w:p w14:paraId="6CC171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年北京冬奥会上智能设备广泛应用，一款智能送餐机器人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4753929" name="图片 404753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753929" name="图片 4047539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46" o:title="eqIdea898a0a271bb2e26c2eba626aa1694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，如果机器人在水平路面上以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8" o:title="eqIda2a2be72017537073b9d10cfdfae7de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的速度沿直线匀速运动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5pt;width:25.05pt;" o:ole="t" filled="f" o:preferrelative="t" stroked="f" coordsize="21600,21600">
            <v:path/>
            <v:fill on="f" focussize="0,0"/>
            <v:stroke on="f" joinstyle="miter"/>
            <v:imagedata r:id="rId50" o:title="eqId8c56c87fd6bf8a44244ba51a9d244e2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，它所受到的阻力为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2" o:title="eqId8dacab8e9e00a983d0bb1a90ba788d2b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。机器人的重力做功___________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54" o:title="eqIda1014476ec8ee6f9275aa9802066dc37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，牵引力对机器人做功___________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54" o:title="eqIda1014476ec8ee6f9275aa9802066dc3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FF5B7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小明在探究凸透镜成像特点时，将蜡烛、凸透镜、光屏放置在如图所示位置时，光屏上恰好出现等大的清晰的像，此凸透镜的焦距为___________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57" o:title="eqId9efa9fbcfb9595e2f031aa691db4564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。当蜡烛被移至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59" o:title="eqId98e80af2ba14d031a37fc3dc78931fa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刻度处，无论怎样移动光屏，光屏上始终接收不到像，要想观察到像可以从凸透镜的___________（选填“左”或“右”）侧用眼睛观察，生活中的___________是利用这个原理制成的。</w:t>
      </w:r>
    </w:p>
    <w:p w14:paraId="7F8F52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19450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0541A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司机发现路前方有障碍物紧急刹车时，坐在车上的人会向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（选填“前”或“后”）倾倒，这是因为人具有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D4443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人们常用热水袋取暖，这是用___________的方式改变物体的内能；热水袋里装水是因为水具有较大的___________；用水取暖的过程中，水的内能不断___________（选填“增大”“减小”或“不变”）。</w:t>
      </w:r>
    </w:p>
    <w:p w14:paraId="69EAB5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知识梳理是学习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04753932" name="图片 404753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753932" name="图片 40475393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一种重要方法，请将动能、能、机械能、内能填在下列知识结构图对应的序号框中。</w:t>
      </w:r>
    </w:p>
    <w:p w14:paraId="7ECABA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）___________；（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）___________；（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）___________；（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）___________</w:t>
      </w:r>
    </w:p>
    <w:p w14:paraId="097A4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38550" cy="14192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654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如图所示，闭合开关，导体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3" o:title="eqId18f0281e6bbdbe08beeccb55adf84536"/>
            <o:lock v:ext="edit" aspectratio="t"/>
            <w10:wrap type="none"/>
            <w10:anchorlock/>
          </v:shape>
          <o:OLEObject Type="Embed" ProgID="Equation.DSMT4" ShapeID="_x0000_i1044" DrawAspect="Content" ObjectID="_146807574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就会运动起来，在此过程中，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能。利用这一原理可以制作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06A0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9119E3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18-21</w:t>
      </w:r>
      <w:r>
        <w:rPr>
          <w:rFonts w:ascii="宋体" w:hAnsi="宋体" w:eastAsia="宋体" w:cs="宋体"/>
          <w:b/>
          <w:color w:val="000000"/>
          <w:sz w:val="24"/>
        </w:rPr>
        <w:t>题每图每空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题时要求写出必要的文字说明、公式和演算过程）</w:t>
      </w:r>
    </w:p>
    <w:p w14:paraId="485C68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如图为路灯下悬挂的灯笼，请画出这只灯笼所受重力的示意图。</w:t>
      </w:r>
    </w:p>
    <w:p w14:paraId="3E1AA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5525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51A05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如图所示，一束光从空气斜射向水面，请画出这条入射光线的折射光线（注意角度特点并标出箭头方向）。</w:t>
      </w:r>
    </w:p>
    <w:p w14:paraId="136CF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438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73A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某同学在“探究通过导体的电流与电阻的关系”时，他用图甲所示的电路进行实验，实验中电阻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eqId4aa0df7f1e45f9de29e802c7f19a4f6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两端的电压始终保持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70" o:title="eqId49322e3ac2dff94f7d13c7f535e6111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不变，电路中仪表均完好无损。</w:t>
      </w:r>
    </w:p>
    <w:p w14:paraId="5C2CC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2763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852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）某同学将最后一根导线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73" o:title="eqIdfc2a39beea5adf5d07aea0424ca7a64f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接入滑动变阻器的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接线柱后就完成电路的连接，该同学连接过程中存在的问题是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09838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）连接好电路后闭合开关，移动滑动变阻器的滑片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75" o:title="eqId0c27eda162792128da25f541303a3088"/>
            <o:lock v:ext="edit" aspectratio="t"/>
            <w10:wrap type="none"/>
            <w10:anchorlock/>
          </v:shape>
          <o:OLEObject Type="Embed" ProgID="Equation.DSMT4" ShapeID="_x0000_i1048" DrawAspect="Content" ObjectID="_146807574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，电压表有示数，电流表无示数，则电路故障的原因可能是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565F0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）排除故障后，某同学将不同阻值的电阻接入电路进行实验，某次实验时电流表的示数如图乙所示，此时电阻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eqId4aa0df7f1e45f9de29e802c7f19a4f64"/>
            <o:lock v:ext="edit" aspectratio="t"/>
            <w10:wrap type="none"/>
            <w10:anchorlock/>
          </v:shape>
          <o:OLEObject Type="Embed" ProgID="Equation.DSMT4" ShapeID="_x0000_i1049" DrawAspect="Content" ObjectID="_146807574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___________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78" o:title="eqIdcffa35373ec4e4684107b42adb7a5161"/>
            <o:lock v:ext="edit" aspectratio="t"/>
            <w10:wrap type="none"/>
            <w10:anchorlock/>
          </v:shape>
          <o:OLEObject Type="Embed" ProgID="Equation.DSMT4" ShapeID="_x0000_i1050" DrawAspect="Content" ObjectID="_146807575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119C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）在实验过程中，当把电阻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eqId4aa0df7f1e45f9de29e802c7f19a4f64"/>
            <o:lock v:ext="edit" aspectratio="t"/>
            <w10:wrap type="none"/>
            <w10:anchorlock/>
          </v:shape>
          <o:OLEObject Type="Embed" ProgID="Equation.DSMT4" ShapeID="_x0000_i1051" DrawAspect="Content" ObjectID="_146807575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1" o:title="eqId5d757a8853133814c9a9753443c1cf82"/>
            <o:lock v:ext="edit" aspectratio="t"/>
            <w10:wrap type="none"/>
            <w10:anchorlock/>
          </v:shape>
          <o:OLEObject Type="Embed" ProgID="Equation.DSMT4" ShapeID="_x0000_i1052" DrawAspect="Content" ObjectID="_146807575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更换为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3" o:title="eqId3b49bd50cc6fc1307c907c8e5bc953de"/>
            <o:lock v:ext="edit" aspectratio="t"/>
            <w10:wrap type="none"/>
            <w10:anchorlock/>
          </v:shape>
          <o:OLEObject Type="Embed" ProgID="Equation.DSMT4" ShapeID="_x0000_i1053" DrawAspect="Content" ObjectID="_146807575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时，滑动变阻器接入电路中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04753931" name="图片 404753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753931" name="图片 4047539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001319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小明的奶奶过生日时，爸爸给奶奶买了一条金项链，小明想测量这条金项链的密度。</w:t>
      </w:r>
    </w:p>
    <w:p w14:paraId="349F8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14800" cy="1343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C9EB0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）小明将天平放在水平工作台面上，发现天平如图甲所示，小明应先___________，然后再调节平衡螺母使天平平衡；</w:t>
      </w:r>
    </w:p>
    <w:p w14:paraId="34309D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）测量过程中，当天平右盘内所加砝码和游码的位置如图乙所示时，天平恰好平衡，则金项链的质量是___________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6" o:title="eqId3960d67499df76159982657fe3a1cbca"/>
            <o:lock v:ext="edit" aspectratio="t"/>
            <w10:wrap type="none"/>
            <w10:anchorlock/>
          </v:shape>
          <o:OLEObject Type="Embed" ProgID="Equation.DSMT4" ShapeID="_x0000_i1054" DrawAspect="Content" ObjectID="_146807575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6DBE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）将金项链浸没在装有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88" o:title="eqIdaf363ac2f886f43a73c32dbdeaddcb4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水的量筒中，量筒中水面的位置如图丙所示，金项链的体积是___________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0" o:title="eqId1dbedf6c311491cc09dd17c7bef3381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。小明计算出这条金项链的密度是___________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92" o:title="eqIdad7da34ccb9dad5117d1a04015dfe90c"/>
            <o:lock v:ext="edit" aspectratio="t"/>
            <w10:wrap type="none"/>
            <w10:anchorlock/>
          </v:shape>
          <o:OLEObject Type="Embed" ProgID="Equation.DSMT4" ShapeID="_x0000_i1057" DrawAspect="Content" ObjectID="_146807575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D437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爸爸提出不用量筒，用图丁的弹簧测力计也能测出这条金项链的体积，他设想将金项链挂在弹簧测力计下读出弹簧测力计的示数，然后将金项链浸没在水中（但不沉底）读出弹簧测力计的示数，利用两次示数之差可以计算出金项链浸没在水中时受到的浮力，然后通过浮力计算出金项链的体积。你认为爸爸的测量方案是否可行___________，理由是___________。</w:t>
      </w:r>
    </w:p>
    <w:p w14:paraId="6C7FE3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90575" cy="9810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B8373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彩球温度计”是一种精美的居家装饰品，也是一种很特别的温度计，可用于粗略地测量环境温度。如图甲所示，玻璃管中装有对温度敏感的液体，当外界温度变化时，玻璃管中液体的密度会随之变化。液体中装有体积相同的五颜六色的彩球，每个彩球都标注有特定的温度。当彩球都在玻璃管中静止，不再运动时，所有上浮彩球中最下方一个彩球标注的温度表示所测的环境温度。当外界温度降低时，液体中有部分彩球上浮至“彩球温度计”的上部（彩球体积变化可忽略）。图乙是某温度时彩球温度计中的彩球稳定后的分布情况。请根据以上信息并结合所学知识，回答下面问题：</w:t>
      </w:r>
    </w:p>
    <w:p w14:paraId="3710F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514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7AFD7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）乙图“彩球温度计”中彩球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上标注的温度是当时的环境温度（请填写彩球编号）；</w:t>
      </w:r>
    </w:p>
    <w:p w14:paraId="1889C4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）如果图甲是另一温度时彩球稳定后的分布情况，则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“彩球温度计”所处环境温度较高（选填“甲”或“乙”）；</w:t>
      </w:r>
    </w:p>
    <w:p w14:paraId="24C059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）如果彩球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0a6936d370d6a238a608ca56f87198de"/>
            <o:lock v:ext="edit" aspectratio="t"/>
            <w10:wrap type="none"/>
            <w10:anchorlock/>
          </v:shape>
          <o:OLEObject Type="Embed" ProgID="Equation.DSMT4" ShapeID="_x0000_i1058" DrawAspect="Content" ObjectID="_146807575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97" o:title="eqId2abde331dc64efa149251e74dc4124c9"/>
            <o:lock v:ext="edit" aspectratio="t"/>
            <w10:wrap type="none"/>
            <w10:anchorlock/>
          </v:shape>
          <o:OLEObject Type="Embed" ProgID="Equation.DSMT4" ShapeID="_x0000_i1059" DrawAspect="Content" ObjectID="_146807575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，彩球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9" o:title="eqId071a7e733d466949ac935b4b8ee8d18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00" o:title="eqIdd02eab93f6903f42159866e6e8b015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97" o:title="eqId2abde331dc64efa149251e74dc4124c9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1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00" o:title="eqIdd02eab93f6903f42159866e6e8b015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”或“＜”）；彩球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0a6936d370d6a238a608ca56f87198de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标注的温度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彩球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9" o:title="eqId071a7e733d466949ac935b4b8ee8d183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标注的温度（选填“高于”或“低于”）；</w:t>
      </w:r>
    </w:p>
    <w:p w14:paraId="77920A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）彩球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9" o:title="eqId071a7e733d466949ac935b4b8ee8d18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是否为悬浮状态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EA1DE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小明家装修房屋，一箱质量为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07" o:title="eqIdb51a293b9810a569e5240db16829604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的建筑材料放在水平地面上，它与水平地面的接触面积是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9" o:title="eqId144a96e2dc6cfc562764e7955015355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。装修工人用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46" o:title="eqIdea898a0a271bb2e26c2eba626aa1694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的拉力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2" o:title="eqIda0ed1ec316bc54c37c4286c208f5566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通过如图所示的滑轮组将建筑材料匀速提升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4" o:title="eqIdf36b51b654efcff60d2d640b9b4c447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，用时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116" o:title="eqId6c9f5b0481869bd5befe1d112797b87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18" o:title="eqId01f4c7754d554988f7451b975442209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6752F5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）建筑材料放在水平地面上时对地面的压强；</w:t>
      </w:r>
    </w:p>
    <w:p w14:paraId="4028C3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）拉力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2" o:title="eqIda0ed1ec316bc54c37c4286c208f5566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的功率；</w:t>
      </w:r>
    </w:p>
    <w:p w14:paraId="63C608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）滑轮组的机械效率。</w:t>
      </w:r>
    </w:p>
    <w:p w14:paraId="4396F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28650" cy="149542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F93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在一次综合实践活动中，小明制作了一个简单的保温箱，其工作原理如图所示。热敏电阻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eqId4aa0df7f1e45f9de29e802c7f19a4f6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、定值电阻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3" o:title="eqIdbe9b4a83b9aebebf29de0c4406ebf89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和电磁继电器组成保温箱的控制电路。热敏电阻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eqId4aa0df7f1e45f9de29e802c7f19a4f6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的阻值随温度的升高而减小，当箱内温度达到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时，电磁铁吸合衔铁，使触点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脱开触点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改与触点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8" o:title="eqIdc5db41a1f31d6baee7c69990811edb9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接触，当箱内温度低于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时电磁铁松开衔铁，触点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再次与触点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7f9e8449aad35c5d840a3395ea86d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接触。当触点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先后与触点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7f9e8449aad35c5d840a3395ea86df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8" o:title="eqIdc5db41a1f31d6baee7c69990811edb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接触时，电流表的示数分别为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pt;width:18.2pt;" o:ole="t" filled="f" o:preferrelative="t" stroked="f" coordsize="21600,21600">
            <v:path/>
            <v:fill on="f" focussize="0,0"/>
            <v:stroke on="f" joinstyle="miter"/>
            <v:imagedata r:id="rId133" o:title="eqIda0ded4692e83e2e1bb3095503e0fb38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5pt;width:17.25pt;" o:ole="t" filled="f" o:preferrelative="t" stroked="f" coordsize="21600,21600">
            <v:path/>
            <v:fill on="f" focussize="0,0"/>
            <v:stroke on="f" joinstyle="miter"/>
            <v:imagedata r:id="rId135" o:title="eqIdd73c327d0f1396ddc8f8a4c1662cd62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3A2BA5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）电阻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37" o:title="eqId9efc18a5bb2e53586331b2a58538a48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39" o:title="eqId19f20f21a9d50b61dac519a3ddab539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214B05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）保温箱加热时工作电路的功率；</w:t>
      </w:r>
    </w:p>
    <w:p w14:paraId="046000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）保温箱保温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1" o:title="eqIdaf12320a8be4ea1051ab6c94cdb93b9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工作电路消耗的电能。</w:t>
      </w:r>
    </w:p>
    <w:p w14:paraId="13D289B3">
      <w:pPr>
        <w:spacing w:line="360" w:lineRule="auto"/>
        <w:jc w:val="left"/>
        <w:textAlignment w:val="center"/>
      </w:pPr>
      <w:r>
        <w:rPr>
          <w:color w:val="000000"/>
        </w:rPr>
        <w:drawing>
          <wp:inline distT="0" distB="0" distL="114300" distR="114300">
            <wp:extent cx="2352675" cy="2247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DC0B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CCF8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3825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95FEE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6508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C849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AF35DDF"/>
    <w:rsid w:val="4EAC12DB"/>
    <w:rsid w:val="5E37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7.bin"/><Relationship Id="rId98" Type="http://schemas.openxmlformats.org/officeDocument/2006/relationships/oleObject" Target="embeddings/oleObject36.bin"/><Relationship Id="rId97" Type="http://schemas.openxmlformats.org/officeDocument/2006/relationships/image" Target="media/image53.wmf"/><Relationship Id="rId96" Type="http://schemas.openxmlformats.org/officeDocument/2006/relationships/oleObject" Target="embeddings/oleObject35.bin"/><Relationship Id="rId95" Type="http://schemas.openxmlformats.org/officeDocument/2006/relationships/oleObject" Target="embeddings/oleObject34.bin"/><Relationship Id="rId94" Type="http://schemas.openxmlformats.org/officeDocument/2006/relationships/image" Target="media/image52.png"/><Relationship Id="rId93" Type="http://schemas.openxmlformats.org/officeDocument/2006/relationships/image" Target="media/image51.png"/><Relationship Id="rId92" Type="http://schemas.openxmlformats.org/officeDocument/2006/relationships/image" Target="media/image50.wmf"/><Relationship Id="rId91" Type="http://schemas.openxmlformats.org/officeDocument/2006/relationships/oleObject" Target="embeddings/oleObject33.bin"/><Relationship Id="rId90" Type="http://schemas.openxmlformats.org/officeDocument/2006/relationships/image" Target="media/image49.wmf"/><Relationship Id="rId9" Type="http://schemas.openxmlformats.org/officeDocument/2006/relationships/theme" Target="theme/theme1.xml"/><Relationship Id="rId89" Type="http://schemas.openxmlformats.org/officeDocument/2006/relationships/oleObject" Target="embeddings/oleObject32.bin"/><Relationship Id="rId88" Type="http://schemas.openxmlformats.org/officeDocument/2006/relationships/image" Target="media/image48.wmf"/><Relationship Id="rId87" Type="http://schemas.openxmlformats.org/officeDocument/2006/relationships/oleObject" Target="embeddings/oleObject31.bin"/><Relationship Id="rId86" Type="http://schemas.openxmlformats.org/officeDocument/2006/relationships/image" Target="media/image47.wmf"/><Relationship Id="rId85" Type="http://schemas.openxmlformats.org/officeDocument/2006/relationships/oleObject" Target="embeddings/oleObject30.bin"/><Relationship Id="rId84" Type="http://schemas.openxmlformats.org/officeDocument/2006/relationships/image" Target="media/image46.png"/><Relationship Id="rId83" Type="http://schemas.openxmlformats.org/officeDocument/2006/relationships/image" Target="media/image45.wmf"/><Relationship Id="rId82" Type="http://schemas.openxmlformats.org/officeDocument/2006/relationships/oleObject" Target="embeddings/oleObject29.bin"/><Relationship Id="rId81" Type="http://schemas.openxmlformats.org/officeDocument/2006/relationships/image" Target="media/image44.wmf"/><Relationship Id="rId80" Type="http://schemas.openxmlformats.org/officeDocument/2006/relationships/oleObject" Target="embeddings/oleObject28.bin"/><Relationship Id="rId8" Type="http://schemas.openxmlformats.org/officeDocument/2006/relationships/footer" Target="footer3.xml"/><Relationship Id="rId79" Type="http://schemas.openxmlformats.org/officeDocument/2006/relationships/oleObject" Target="embeddings/oleObject27.bin"/><Relationship Id="rId78" Type="http://schemas.openxmlformats.org/officeDocument/2006/relationships/image" Target="media/image43.wmf"/><Relationship Id="rId77" Type="http://schemas.openxmlformats.org/officeDocument/2006/relationships/oleObject" Target="embeddings/oleObject26.bin"/><Relationship Id="rId76" Type="http://schemas.openxmlformats.org/officeDocument/2006/relationships/oleObject" Target="embeddings/oleObject25.bin"/><Relationship Id="rId75" Type="http://schemas.openxmlformats.org/officeDocument/2006/relationships/image" Target="media/image42.wmf"/><Relationship Id="rId74" Type="http://schemas.openxmlformats.org/officeDocument/2006/relationships/oleObject" Target="embeddings/oleObject24.bin"/><Relationship Id="rId73" Type="http://schemas.openxmlformats.org/officeDocument/2006/relationships/image" Target="media/image41.wmf"/><Relationship Id="rId72" Type="http://schemas.openxmlformats.org/officeDocument/2006/relationships/oleObject" Target="embeddings/oleObject23.bin"/><Relationship Id="rId71" Type="http://schemas.openxmlformats.org/officeDocument/2006/relationships/image" Target="media/image40.png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png"/><Relationship Id="rId65" Type="http://schemas.openxmlformats.org/officeDocument/2006/relationships/image" Target="media/image36.png"/><Relationship Id="rId64" Type="http://schemas.openxmlformats.org/officeDocument/2006/relationships/image" Target="media/image35.png"/><Relationship Id="rId63" Type="http://schemas.openxmlformats.org/officeDocument/2006/relationships/image" Target="media/image34.wmf"/><Relationship Id="rId62" Type="http://schemas.openxmlformats.org/officeDocument/2006/relationships/oleObject" Target="embeddings/oleObject20.bin"/><Relationship Id="rId61" Type="http://schemas.openxmlformats.org/officeDocument/2006/relationships/image" Target="media/image33.png"/><Relationship Id="rId60" Type="http://schemas.openxmlformats.org/officeDocument/2006/relationships/image" Target="media/image32.png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3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2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1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0.bin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png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4" Type="http://schemas.openxmlformats.org/officeDocument/2006/relationships/fontTable" Target="fontTable.xml"/><Relationship Id="rId143" Type="http://schemas.openxmlformats.org/officeDocument/2006/relationships/customXml" Target="../customXml/item1.xml"/><Relationship Id="rId142" Type="http://schemas.openxmlformats.org/officeDocument/2006/relationships/image" Target="media/image70.png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5.png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oleObject" Target="embeddings/oleObject58.bin"/><Relationship Id="rId130" Type="http://schemas.openxmlformats.org/officeDocument/2006/relationships/oleObject" Target="embeddings/oleObject57.bin"/><Relationship Id="rId13" Type="http://schemas.openxmlformats.org/officeDocument/2006/relationships/image" Target="media/image4.png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png"/><Relationship Id="rId12" Type="http://schemas.openxmlformats.org/officeDocument/2006/relationships/image" Target="media/image3.png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oleObject" Target="embeddings/oleObject45.bin"/><Relationship Id="rId11" Type="http://schemas.openxmlformats.org/officeDocument/2006/relationships/image" Target="media/image2.png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oleObject" Target="embeddings/oleObject42.bin"/><Relationship Id="rId104" Type="http://schemas.openxmlformats.org/officeDocument/2006/relationships/oleObject" Target="embeddings/oleObject41.bin"/><Relationship Id="rId103" Type="http://schemas.openxmlformats.org/officeDocument/2006/relationships/oleObject" Target="embeddings/oleObject40.bin"/><Relationship Id="rId102" Type="http://schemas.openxmlformats.org/officeDocument/2006/relationships/oleObject" Target="embeddings/oleObject39.bin"/><Relationship Id="rId101" Type="http://schemas.openxmlformats.org/officeDocument/2006/relationships/oleObject" Target="embeddings/oleObject38.bin"/><Relationship Id="rId100" Type="http://schemas.openxmlformats.org/officeDocument/2006/relationships/image" Target="media/image5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2852</Words>
  <Characters>3314</Characters>
  <Lines>0</Lines>
  <Paragraphs>0</Paragraphs>
  <TotalTime>0</TotalTime>
  <ScaleCrop>false</ScaleCrop>
  <LinksUpToDate>false</LinksUpToDate>
  <CharactersWithSpaces>3419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2022-06-17T19:20:00Z</dcterms:created>
  <dc:creator>学科网试题生产平台</dc:creator>
  <dc:description>3002743615766528</dc:description>
  <cp:lastModifiedBy>上帝掷骰子吗</cp:lastModifiedBy>
  <dcterms:modified xsi:type="dcterms:W3CDTF">2024-07-19T16:51:39Z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8783AC4D8F3C4BA29EC0DD2CD50A23A7</vt:lpwstr>
  </property>
</Properties>
</file>