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9481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11099800</wp:posOffset>
            </wp:positionV>
            <wp:extent cx="330200" cy="406400"/>
            <wp:effectExtent l="0" t="0" r="1270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黄冈孝感咸宁中考</w:t>
      </w:r>
    </w:p>
    <w:p w14:paraId="68A72E6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60DD730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分。在每小题给出的四个选项中只有一项符合要求）</w:t>
      </w:r>
    </w:p>
    <w:p w14:paraId="5CA8630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学物理、识生活。下列估值符合实际的是（　　）</w:t>
      </w:r>
    </w:p>
    <w:p w14:paraId="454D355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中学生的质量约为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110FE71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成人步行的速度约为</w:t>
      </w:r>
      <w:r>
        <w:rPr>
          <w:rFonts w:ascii="Times New Roman" w:hAnsi="Times New Roman" w:eastAsia="Times New Roman" w:cs="Times New Roman"/>
          <w:color w:val="auto"/>
        </w:rPr>
        <w:t>1.1m/s</w:t>
      </w:r>
    </w:p>
    <w:p w14:paraId="16691AC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7.5m</w:t>
      </w:r>
    </w:p>
    <w:p w14:paraId="4776CC6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人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正常体温约为</w:t>
      </w:r>
      <w:r>
        <w:rPr>
          <w:rFonts w:ascii="Times New Roman" w:hAnsi="Times New Roman" w:eastAsia="Times New Roman" w:cs="Times New Roman"/>
          <w:color w:val="auto"/>
        </w:rPr>
        <w:t>45℃</w:t>
      </w:r>
    </w:p>
    <w:p w14:paraId="31ECFB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下列自然现象由液化形成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47F68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河面的冰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地上的霜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山上的雪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山间的雾</w:t>
      </w:r>
    </w:p>
    <w:p w14:paraId="33A2DB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滑板运动是孩子们喜爱的运动项目之一、如图所示，一小孩踏着滑板车在水平地面上向前运动，则（　　）</w:t>
      </w:r>
    </w:p>
    <w:p w14:paraId="25FCA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26C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小孩踏在滑板车上，滑板车不会发生形变</w:t>
      </w:r>
    </w:p>
    <w:p w14:paraId="2E8853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滑行过程中，相对于旁边树木，小孩是运动的</w:t>
      </w:r>
    </w:p>
    <w:p w14:paraId="660198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滑板车停下来时，它的惯性消失</w:t>
      </w:r>
    </w:p>
    <w:p w14:paraId="6426D2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静止时，地面对滑板车的支持力与小孩受到的重力是一对平衡力</w:t>
      </w:r>
    </w:p>
    <w:p w14:paraId="77FA95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日，在蔚蓝地球的映衬下，我国发射的天舟四号货运飞船成功对接空间站天和核心舱。如图所示是对接过程中核心舱上摄像机拍摄的照片。下列说法正确的是（　　）</w:t>
      </w:r>
    </w:p>
    <w:p w14:paraId="22EF1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8858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1075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核心舱摄像机的镜头相当于凸透镜</w:t>
      </w:r>
    </w:p>
    <w:p w14:paraId="42176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光通过摄像机的镜头都是沿直线传播</w:t>
      </w:r>
    </w:p>
    <w:p w14:paraId="2E3418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地球通过核心舱上摄像机的镜头成虚像</w:t>
      </w:r>
    </w:p>
    <w:p w14:paraId="278053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天舟四号靠近核心舱时，它在核心舱摄像机上成的像逐渐变小</w:t>
      </w:r>
    </w:p>
    <w:p w14:paraId="24ED9C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如图所示是酒精浓度检测仪的简化电路图。电源电压保持不变，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为酒精气体传感器，其阻值随酒精气体浓度的增大而减小。闭合开关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，酒后的驾驶员对着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呼出气体，酒精气体浓度增大，则（　　）</w:t>
      </w:r>
    </w:p>
    <w:p w14:paraId="00E9C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219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BD6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电路中总电阻增大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示数增大</w:t>
      </w:r>
    </w:p>
    <w:p w14:paraId="4E6BB7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电路的总功率减小</w:t>
      </w:r>
    </w:p>
    <w:p w14:paraId="6BB794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对下列情境的判断正确的是（　　）</w:t>
      </w:r>
    </w:p>
    <w:p w14:paraId="5C074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96365"/>
            <wp:effectExtent l="0" t="0" r="0" b="1333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336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图甲：改变提升物体受到的重力，动滑轮的机械效率不变</w:t>
      </w:r>
    </w:p>
    <w:p w14:paraId="565D9F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图乙：人不接触高压电线就不会触电</w:t>
      </w:r>
    </w:p>
    <w:p w14:paraId="692597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图丙：拇指所指的那端就是通电螺线管的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29C51B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图丁：天宫课堂授课是通过超声波实现天地之间的互动</w:t>
      </w:r>
    </w:p>
    <w:p w14:paraId="18018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如图所示，欢欢同学把一只苹果丢入水中，发现苹果下沉一段距离后，又向上运动，最终漂浮在水面上，下列分析正确的是（　　）</w:t>
      </w:r>
    </w:p>
    <w:p w14:paraId="51624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752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在下沉的过程中，苹果受到水的压强不变</w:t>
      </w:r>
    </w:p>
    <w:p w14:paraId="3BFD42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在下沉的过程中，苹果受到水的浮力减小</w:t>
      </w:r>
    </w:p>
    <w:p w14:paraId="1BA214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在水面漂浮时，苹果受到的浮力大于它受到的重力</w:t>
      </w:r>
    </w:p>
    <w:p w14:paraId="2E7AC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在整个过程中，苹果受到浮力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方向总是竖直向上</w:t>
      </w:r>
    </w:p>
    <w:p w14:paraId="3BAE11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给某型号电烤箱设定好工作时间和温度，即闭合定时开关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，再闭合启动开关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，电烤箱开始工作。当达到了设定的工作时间或温度时，定时开关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断开，电烤箱就停止工作。下列电路符合要求的是（　　）</w:t>
      </w:r>
    </w:p>
    <w:p w14:paraId="70E9E9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781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10001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97B2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5EE5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物理课堂上，老师给同学们表演“狮吼功”：他竭尽全力发出“狮吼声”震碎了酒杯。他发出的声音是由声带的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产生的，酒杯被震碎说明声能够传递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（选填“信息”或“能量”）</w:t>
      </w:r>
    </w:p>
    <w:p w14:paraId="2AB70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雨天的夜晚，我们在马路上，有时可以看到路灯周围一圈圈美丽的彩虹。这是由于雨天，空气中充满着细小的水珠，而这些小水珠相当于___________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（选填“平面镜”或“三棱镜”），路灯的光透过小水珠发生光的___________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现象，不同颜色的光在灯的周围“编织”成一圈圈美丽的彩虹。</w:t>
      </w:r>
    </w:p>
    <w:p w14:paraId="57306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有些小朋友玩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旱冰鞋，其内部虽然没有电池，但旱冰鞋的轮子滚动时，嵌在轮子中的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灯会发光。这是因为轮子在滚动的过程中，发生了电磁感应现象，产生了_________，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灯相当于___________（选填“电源”或“用电器”）。___________（选填“发电机”或“电动机”）就是根据电磁感应的原理制成的。</w:t>
      </w:r>
    </w:p>
    <w:p w14:paraId="2FEEF7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凝聚着我国古代劳动人民智慧的世界文化遗产——都江堰水利工程，由分水鱼嘴、宝瓶口、飞沙堰等组成（如图所示），其在引水灌溉，防洪减灾方面发挥着重要作用。枯水季节，由于内江河床较低，在水受到的___________力作用下，大量的水落入内江，其重力势能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（选填“增大“减小”或“不变”）；洪水季节，由于宝瓶口的限流作用，导致内江水的流速较小，外江水的流速较大、压强较___________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，大量的水涌入外江。</w:t>
      </w:r>
    </w:p>
    <w:p w14:paraId="418F4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8669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DA0735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3C87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如图甲所示是某景区奇观，图乙是其简化图，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点为上方巨石的重心。请在图乙画出上方巨石受到支持力的示意图。</w:t>
      </w:r>
    </w:p>
    <w:p w14:paraId="627AC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F6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有时，黑板反射的光会“晃”着一些同学的眼睛。如图所示，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点表示被“晃”人的眼睛，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是发生这种现象时的一条反射光线。请在图中作出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的入射光线。</w:t>
      </w:r>
    </w:p>
    <w:p w14:paraId="1BFFB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123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27B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D42C1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如图甲所示，在试管内装些水，用橡胶塞塞住管口，给水加热。这是通过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的方式改变水的内能。加热一段时间后，橡胶塞在水蒸气压力的作用下冲出去。其能量转化情况与四冲程热机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冲程相同。如图乙所示，在测量滑动摩擦力大小的实验中，用弹簧测力计拉着木块水平向右做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运动，木块受到的滑动摩擦力大小等于拉力大小。这里通过测量拉力大小来间接测出摩擦力大小，运用了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（选填“转换法”或“放大法”）。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59DD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02099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在探究电流与电压关系的实验中，实验器材有：电源、电流表、电压表、定值电阻，滑动变阻器、开关、导线若干。</w:t>
      </w:r>
    </w:p>
    <w:p w14:paraId="60341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8383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B4A949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）如图甲所示，请用笔画线代替导线，将电路连接完整。要求滑动变阻器的滑片向左移动时，接入电路的电阻变大；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4F68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）连接电路后，闭合开关，移动滑动变阻器的滑片，发现电流表无示数，电压表有示数。则电路故障可能是定值电阻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7FDC7E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）排除故障后，完成实验根据实验数据绘制的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图像如图乙所示，分析图像初步得到；电阻一定时，通过导体的电流与导体两端的电压成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FAC4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）若用小灯泡（灯丝电阻受温度影响）代替定值电阻进行上述实验，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（选填“能”或“不能”）达到实验目的。</w:t>
      </w:r>
    </w:p>
    <w:p w14:paraId="37D94B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某实验小组测量盐水的密度。</w:t>
      </w:r>
    </w:p>
    <w:p w14:paraId="4D7C5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DB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）实验前，把天平放在___________桌面上，并将游码移到标尺左端的零刻度线处。静止时，天平的指针如图甲所示，应将平衡螺母向___________调节，直至天平平衡；</w:t>
      </w:r>
    </w:p>
    <w:p w14:paraId="10E56D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）由于天平砝码损坏，实验小组借助标有刻度的注射器、两个完全相同的烧杯、水等进行了如下操作：</w:t>
      </w:r>
    </w:p>
    <w:p w14:paraId="276656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用注射器向两个烧杯中分别注入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盐水和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水；</w:t>
      </w:r>
    </w:p>
    <w:p w14:paraId="05CEBC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将上述装有盐水和水的烧杯分别放在天平的左盘和右盘，天平不平衡；</w:t>
      </w:r>
    </w:p>
    <w:p w14:paraId="31FB5D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用注射器向装水的烧杯中缓慢注水，当注入的水为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时，天平恰好平衡，如图乙所示。则平衡时右盘烧杯中水的质量为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（水的密度为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），盐水的密度为___________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6C13E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4682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由我国自主研制、体现中国力量与中国速度的大国重器，世界首台千吨级运、架一体机“昆仑号”，可为高铁、道路桥梁的建设高效铺设箱梁。某次架桥时，要将一段重为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的箱梁运到铺设位置。</w:t>
      </w:r>
    </w:p>
    <w:p w14:paraId="34EEA9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）当箱梁静止在水平桥面时，箱梁与桥面的接触面积为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，求箱梁对桥面的压强；</w:t>
      </w:r>
    </w:p>
    <w:p w14:paraId="1EEC36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）工作时，“昆仑号”将箱梁自桥面竖直向上提升</w:t>
      </w:r>
      <w:r>
        <w:rPr>
          <w:rFonts w:ascii="Times New Roman" w:hAnsi="Times New Roman" w:eastAsia="Times New Roman" w:cs="Times New Roman"/>
          <w:color w:val="000000"/>
        </w:rPr>
        <w:t>0.6 m</w:t>
      </w:r>
      <w:r>
        <w:rPr>
          <w:rFonts w:ascii="宋体" w:hAnsi="宋体" w:eastAsia="宋体" w:cs="宋体"/>
          <w:color w:val="000000"/>
        </w:rPr>
        <w:t>，固定好后，载着箱梁水平向前运动了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。求此过程中克服箱梁所受重力做的功；</w:t>
      </w:r>
    </w:p>
    <w:p w14:paraId="18E148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）如图所示，“昆仑号”将箱梁运到桥墩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之间的正上方时水平静止。图中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的水平距离，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的水平距离，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表示“昆仑号”与箱梁受到的总重力（不包括轮车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受到的重力）、其重心在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表示桥墩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上的支腿对“昆仑号”竖直向上的支持力。请推导支持力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的表达式（用字母表示）。</w:t>
      </w:r>
    </w:p>
    <w:p w14:paraId="5A10A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52700" cy="9334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A3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图甲是某型号能设定加热温度的家用空气炸锅，其简化电路如图乙所示，它是通过电热丝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来加热空气，从而加热食物，达到设定加热温度后，断开开关。求：</w:t>
      </w:r>
    </w:p>
    <w:p w14:paraId="68954B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空气从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℃需要吸收的热量。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空气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）；</w:t>
      </w:r>
    </w:p>
    <w:p w14:paraId="5E9C82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）工作电路中电热丝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与指示灯支路并联。已知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。正常工作时，工作电路的总电流为</w:t>
      </w:r>
      <w:r>
        <w:rPr>
          <w:rFonts w:ascii="Times New Roman" w:hAnsi="Times New Roman" w:eastAsia="Times New Roman" w:cs="Times New Roman"/>
          <w:color w:val="000000"/>
        </w:rPr>
        <w:t>5.55A</w:t>
      </w:r>
      <w:r>
        <w:rPr>
          <w:rFonts w:ascii="宋体" w:hAnsi="宋体" w:eastAsia="宋体" w:cs="宋体"/>
          <w:color w:val="000000"/>
        </w:rPr>
        <w:t>，此时指示灯支路消耗的功率；</w:t>
      </w:r>
    </w:p>
    <w:p w14:paraId="27CC50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）控制电路电源电压恒定，通过调节变阻器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接入电路的阻值来设置加热温度，电阻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置于温度监测区域，它的阻值随温度变化的关系如图丙所示。当加热温度设定为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℃，即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的阻值调为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，电磁继电器（不计线圈的电阻）的衔铁被吸下，工作电路接通，开始加热；直到温度达到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℃时，衔铁向上弹起，停止加热。则当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的阻值调为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时，对应的加热温度设定为多少？</w:t>
      </w:r>
    </w:p>
    <w:p w14:paraId="638DD0D3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5238750" cy="175831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F92C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0DB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B80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B078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B77A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69B4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102235"/>
    <w:rsid w:val="38274566"/>
    <w:rsid w:val="461B0304"/>
    <w:rsid w:val="7120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3021</Words>
  <Characters>3422</Characters>
  <Lines>0</Lines>
  <Paragraphs>0</Paragraphs>
  <TotalTime>0</TotalTime>
  <ScaleCrop>false</ScaleCrop>
  <LinksUpToDate>false</LinksUpToDate>
  <CharactersWithSpaces>3511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2022-06-23T22:53:00Z</dcterms:created>
  <dc:creator>学科网试题生产平台</dc:creator>
  <dc:description>3007433677225984</dc:description>
  <cp:lastModifiedBy>上帝掷骰子吗</cp:lastModifiedBy>
  <dcterms:modified xsi:type="dcterms:W3CDTF">2024-07-19T16:51:53Z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A0D0E1F78EA248A48C9FF09A97FEB579</vt:lpwstr>
  </property>
</Properties>
</file>