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ADB65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11214100</wp:posOffset>
            </wp:positionH>
            <wp:positionV relativeFrom="topMargin">
              <wp:posOffset>11772900</wp:posOffset>
            </wp:positionV>
            <wp:extent cx="368300" cy="355600"/>
            <wp:effectExtent l="0" t="0" r="1270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年甘肃省陇南中考生物真题</w:t>
      </w:r>
    </w:p>
    <w:p w14:paraId="3AF3EE7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</w:t>
      </w:r>
    </w:p>
    <w:p w14:paraId="19AC3B8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《爱莲说》云“予独爱莲之出淤泥而不染。”检测发现，莲花池中有重金属元素，但莲花细胞中却没有发现该种物质，则细胞中起关键作用的结构是（    ）</w:t>
      </w:r>
    </w:p>
    <w:p w14:paraId="5B58B7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细胞壁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细胞膜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细胞质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细胞核</w:t>
      </w:r>
    </w:p>
    <w:p w14:paraId="52FC4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苹果是一种常见的水果，它属于植物体的（　　）</w:t>
      </w:r>
    </w:p>
    <w:p w14:paraId="2AAF02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系统</w:t>
      </w:r>
    </w:p>
    <w:p w14:paraId="6841B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菜豆种子的营养物质主要贮存在</w:t>
      </w:r>
    </w:p>
    <w:p w14:paraId="2D6109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子叶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胚乳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种皮</w:t>
      </w:r>
    </w:p>
    <w:p w14:paraId="33C263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农谚说“有收无收在于水，收多收少在于肥。”下列分析中，正确的是（    ）</w:t>
      </w:r>
    </w:p>
    <w:p w14:paraId="4D63F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种植庄稼时，浇水越多越好</w:t>
      </w:r>
    </w:p>
    <w:p w14:paraId="5B436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种植庄稼时，施肥越多越好</w:t>
      </w:r>
    </w:p>
    <w:p w14:paraId="51C97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庄稼生长时需要适量的水和无机盐</w:t>
      </w:r>
    </w:p>
    <w:p w14:paraId="78DD3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庄稼生长时只需要含氮、磷、钾的无机盐</w:t>
      </w:r>
    </w:p>
    <w:p w14:paraId="5F44DA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生活在上海市的小王同学去拉萨旅行，刚到高原的初期，他的血液中何种成分会明显增加（    ）</w:t>
      </w:r>
    </w:p>
    <w:p w14:paraId="73C993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红细胞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白细胞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血小板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无机盐</w:t>
      </w:r>
    </w:p>
    <w:p w14:paraId="77E3A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今年春季，河西走廊多次遭遇大风沙尘天气，严重影响当地居民的身体健康。当沙尘颗粒进入呼吸系统，经过鼻、咽、喉后，还要经过的结构依次是</w:t>
      </w:r>
    </w:p>
    <w:p w14:paraId="69C69B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肺泡、支气管、气管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支气管、气管、肺泡</w:t>
      </w:r>
    </w:p>
    <w:p w14:paraId="267E5B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气管、肺泡、支气管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气管、支气管、肺泡。</w:t>
      </w:r>
    </w:p>
    <w:p w14:paraId="7E37F9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痛风患者体内尿酸积累过多，不能及时通过泌尿系统排出体外，从而导致关节疼痛。下列结构中，与尿酸排出无关的是（    ）</w:t>
      </w:r>
    </w:p>
    <w:p w14:paraId="3C691C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肾脏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输尿管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膀胱</w:t>
      </w:r>
    </w:p>
    <w:p w14:paraId="26493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眼睛是心灵的窗户，眼球中能形成物像的结构是（    ）</w:t>
      </w:r>
    </w:p>
    <w:p w14:paraId="1C8708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角膜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晶状体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玻璃体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视网膜</w:t>
      </w:r>
    </w:p>
    <w:p w14:paraId="40EB3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教育部办公厅明确要求初中生每天睡眠时间应达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小时。充足的睡眠能使垂体分泌较多的促进生长发育的激素，该种激素是（    ）</w:t>
      </w:r>
    </w:p>
    <w:p w14:paraId="58E8DB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生长激素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甲状腺激素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肾上腺素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胰岛素</w:t>
      </w:r>
    </w:p>
    <w:p w14:paraId="3F9A4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下列动物群体中，不具有社会行为的是（    ）</w:t>
      </w:r>
    </w:p>
    <w:p w14:paraId="7872D2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狒狒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蚊子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白蚁</w:t>
      </w:r>
    </w:p>
    <w:p w14:paraId="0305D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下列关于人体生殖发育的叙述中，正确的是（    ）</w:t>
      </w:r>
    </w:p>
    <w:p w14:paraId="5CE22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前列腺能够产生精子</w:t>
      </w:r>
    </w:p>
    <w:p w14:paraId="038F9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受精卵的形成场所是子宫</w:t>
      </w:r>
    </w:p>
    <w:p w14:paraId="5ED88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胎儿性别是在胎儿成型时确定的</w:t>
      </w:r>
    </w:p>
    <w:p w14:paraId="509D4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在性激素的作用下，男生、女生出现第二性征</w:t>
      </w:r>
    </w:p>
    <w:p w14:paraId="34F66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一朵花中发育为果实的结构是（    ）</w:t>
      </w:r>
    </w:p>
    <w:p w14:paraId="6495D7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胚珠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子房壁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子房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花柱</w:t>
      </w:r>
    </w:p>
    <w:p w14:paraId="0260F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下列不属于昆虫的是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76BC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蝗虫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蜘蛛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蜜蜂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蜻蜓</w:t>
      </w:r>
    </w:p>
    <w:p w14:paraId="3F32F6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青蛙是农业害虫的天敌，其呼吸器官是（    ）</w:t>
      </w:r>
    </w:p>
    <w:p w14:paraId="063D10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皮肤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肺和皮肤</w:t>
      </w:r>
    </w:p>
    <w:p w14:paraId="58F3B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保护生物多样性最为有效的措施是（    ）</w:t>
      </w:r>
    </w:p>
    <w:p w14:paraId="50FBF0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建立动物园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建立种质库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建立自然保护区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颁布相关法律</w:t>
      </w:r>
    </w:p>
    <w:p w14:paraId="7FBE4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下列关于生命起源和生物进化的叙述中，正确的是（    ）</w:t>
      </w:r>
    </w:p>
    <w:p w14:paraId="1B55D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原始生命起源于原始大气</w:t>
      </w:r>
    </w:p>
    <w:p w14:paraId="089F7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生物进化最直接的证据是化石</w:t>
      </w:r>
    </w:p>
    <w:p w14:paraId="24961F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生物进化的趋势是体型由小到大</w:t>
      </w:r>
    </w:p>
    <w:p w14:paraId="6B2DD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两栖类动物是由爬行类动物进化来的</w:t>
      </w:r>
    </w:p>
    <w:p w14:paraId="32DDB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醪糟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是我省特色美食之一，该小吃用糯米发酵制成，清香甘甜，散发出阵阵酒香。其发酵过程利用到的微生物主要是（　　）</w:t>
      </w:r>
    </w:p>
    <w:p w14:paraId="2865F6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酵母菌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乳酸菌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醋酸菌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大肠杆菌</w:t>
      </w:r>
    </w:p>
    <w:p w14:paraId="60A33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今年春季甲流来袭，让一些同学相继“中招”。从传染病流行的基本环节分析，甲流患者属于（    ）</w:t>
      </w:r>
    </w:p>
    <w:p w14:paraId="004684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病原体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传染源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传播途径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易感人群</w:t>
      </w:r>
    </w:p>
    <w:p w14:paraId="1DEA8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人体的第二道免疫防线是（    ）</w:t>
      </w:r>
    </w:p>
    <w:p w14:paraId="2225A0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皮肤和黏膜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黏膜和杀菌物质</w:t>
      </w:r>
    </w:p>
    <w:p w14:paraId="5C17C8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杀菌物质和吞噬细胞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免疫器官和免疫细胞</w:t>
      </w:r>
    </w:p>
    <w:p w14:paraId="4713ED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新型毒品常伪装成奶茶、糖果、饼干等，隐蔽性较强，服用后会出现幻觉、兴奋等症状，从而导致行为失控。下列关于毒品的认识中，错误的是（　　）</w:t>
      </w:r>
    </w:p>
    <w:p w14:paraId="6368C7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拒绝接受陌生人给的饮料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毒品会损伤人的神经系统</w:t>
      </w:r>
    </w:p>
    <w:p w14:paraId="07E091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服用毒品有可能导致犯罪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少量服用毒品不会上瘾</w:t>
      </w:r>
    </w:p>
    <w:p w14:paraId="485AE6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</w:t>
      </w:r>
    </w:p>
    <w:p w14:paraId="516A1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日，习近平总书记在参加首都义务植树活动时强调：“我国人工造林规模世界第一，而且还在继续造林。森林既是水库、钱库、粮库，也是碳库。”请据此分析回答问题。</w:t>
      </w:r>
    </w:p>
    <w:p w14:paraId="4B68E5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森林是“水库”，绿色植物通过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作用散失水分，从而促进了生物圈的水循环。</w:t>
      </w:r>
    </w:p>
    <w:p w14:paraId="277AB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森林也是“钱库”，森林每年为我国提供的木材达到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亿立方米，木本植物的茎能逐年加粗，是因为茎中有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43DA4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森林更是“碳库”，绿色植物进行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作用，吸收二氧化碳释放氧气，维持了大气中的碳—氧平衡，该过程在细胞的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中进行。</w:t>
      </w:r>
    </w:p>
    <w:p w14:paraId="6DDA7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习近平总书记强调：“让我们积极行动起来，从种树开始，种出属于大家的绿水青山和金山银山，绘出美丽中国的更新画卷。”作为中学生，该怎样从我做起，保护植被？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（列举一条即可）。</w:t>
      </w:r>
    </w:p>
    <w:p w14:paraId="36A68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文县黄林沟国家湿地公园群山环绕，景色秀美，其中生活着多种动植物。下图为湿地公园中一些生物组成的食物网，请据此分析回答问题。</w:t>
      </w:r>
    </w:p>
    <w:p w14:paraId="0E973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942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F58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该食物网由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条食物链组成。</w:t>
      </w:r>
    </w:p>
    <w:p w14:paraId="718B14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该食物网中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生产者是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的种间关系是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3606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请写出图中最长的一条食物链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7A24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湿地生态系统具有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等生态作用。（答出一项即可）</w:t>
      </w:r>
    </w:p>
    <w:p w14:paraId="51188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我国作为丝绸之路经济带上的重要国家，有着悠久的养蚕织丝历史。下图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为家蚕的不同发育时期，图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是家蚕的遗传图解，请据此分析回答问题。</w:t>
      </w:r>
    </w:p>
    <w:p w14:paraId="758BE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8C1E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67150" cy="1304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E6D6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可知，家蚕生殖发育过程的起点是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（填字母），这种发育过程叫做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B182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家蚕体细胞中有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对染色体，其生殖细胞中的染色体数目是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条。</w:t>
      </w:r>
    </w:p>
    <w:p w14:paraId="306E5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黄足和白足这一对性状中，隐性性状是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258A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分别表示显性、隐性基因，子代黄足蚕的基因组成是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FF80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小张同学吃大饼时，多咀嚼了一会儿，感觉到甜味。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探究其原因，他设计了如下实验：</w:t>
      </w:r>
    </w:p>
    <w:p w14:paraId="2F0F20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①取新鲜大饼，切成大小相同的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三小块。将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块和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块切碎（模拟牙齿咀嚼）；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块不做处理。</w:t>
      </w:r>
    </w:p>
    <w:p w14:paraId="593D0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支洁净的试管，编为①②③号，分别做如下处理：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5"/>
        <w:gridCol w:w="1213"/>
        <w:gridCol w:w="1170"/>
        <w:gridCol w:w="5552"/>
        <w:gridCol w:w="1026"/>
      </w:tblGrid>
      <w:tr w14:paraId="2E852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011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4161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大饼状态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7FC3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加入液体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1AD3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处理方式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86E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颜色变化</w:t>
            </w:r>
          </w:p>
        </w:tc>
      </w:tr>
      <w:tr w14:paraId="457F4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DDA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①号试管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5874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大饼碎屑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177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毫升唾液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233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支试管放入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37</w:t>
            </w:r>
            <w:r>
              <w:rPr>
                <w:rFonts w:ascii="宋体" w:hAnsi="宋体" w:eastAsia="宋体" w:cs="宋体"/>
                <w:color w:val="000000"/>
              </w:rPr>
              <w:t>℃温水中，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分钟后取出，各滴加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滴碘液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5655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？</w:t>
            </w:r>
          </w:p>
        </w:tc>
      </w:tr>
      <w:tr w14:paraId="321ED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205B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②号试管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F135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大饼碎屑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5DC8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毫升清水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CD26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46BF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？</w:t>
            </w:r>
          </w:p>
        </w:tc>
      </w:tr>
      <w:tr w14:paraId="0DEC4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902B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③号试管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D1D1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大饼块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31DA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毫升唾液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23C2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EBF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浅蓝色</w:t>
            </w:r>
          </w:p>
        </w:tc>
      </w:tr>
    </w:tbl>
    <w:p w14:paraId="016C47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请据此分析回答问题。</w:t>
      </w:r>
    </w:p>
    <w:p w14:paraId="6040C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口腔中的唾液淀粉酶能将大饼中的淀粉分解成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，所以可感觉到甜味。</w:t>
      </w:r>
    </w:p>
    <w:p w14:paraId="230C9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①号试管的颜色变化是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，其原因是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45B2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②号试管的颜色变化是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，其原因是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8FA6DE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87EB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3D3C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10F2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175D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B13B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E71B1E"/>
    <w:rsid w:val="1DBB52F1"/>
    <w:rsid w:val="2DCF0785"/>
    <w:rsid w:val="38274566"/>
    <w:rsid w:val="551B3538"/>
    <w:rsid w:val="733A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wmf"/><Relationship Id="rId14" Type="http://schemas.openxmlformats.org/officeDocument/2006/relationships/image" Target="media/image5.jpe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2185</Words>
  <Characters>2411</Characters>
  <Lines>0</Lines>
  <Paragraphs>0</Paragraphs>
  <TotalTime>4</TotalTime>
  <ScaleCrop>false</ScaleCrop>
  <LinksUpToDate>false</LinksUpToDate>
  <CharactersWithSpaces>2634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2023-07-22T17:20:00Z</dcterms:created>
  <dc:creator>学科网试题生产平台</dc:creator>
  <dc:description>3279921399586816</dc:description>
  <cp:lastModifiedBy>上帝掷骰子吗</cp:lastModifiedBy>
  <dcterms:modified xsi:type="dcterms:W3CDTF">2024-07-20T16:09:24Z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C1F5EBA6918D4303BD143360D250E46D_12</vt:lpwstr>
  </property>
</Properties>
</file>