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D30" w:rsidRDefault="006D64F1">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10972800</wp:posOffset>
            </wp:positionV>
            <wp:extent cx="342900" cy="4064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8" cstate="print"/>
                    <a:stretch>
                      <a:fillRect/>
                    </a:stretch>
                  </pic:blipFill>
                  <pic:spPr>
                    <a:xfrm>
                      <a:off x="0" y="0"/>
                      <a:ext cx="342900" cy="406400"/>
                    </a:xfrm>
                    <a:prstGeom prst="rect">
                      <a:avLst/>
                    </a:prstGeom>
                  </pic:spPr>
                </pic:pic>
              </a:graphicData>
            </a:graphic>
          </wp:anchor>
        </w:drawing>
      </w:r>
      <w:r>
        <w:rPr>
          <w:rFonts w:eastAsia="Times New Roman" w:cs="Times New Roman"/>
          <w:b/>
          <w:sz w:val="32"/>
        </w:rPr>
        <w:t>2022</w:t>
      </w:r>
      <w:r>
        <w:rPr>
          <w:rFonts w:ascii="宋体" w:hAnsi="宋体"/>
          <w:b/>
          <w:sz w:val="32"/>
        </w:rPr>
        <w:t>年普通高等学校招生全国统一考试</w:t>
      </w:r>
    </w:p>
    <w:p w:rsidR="00B44D30" w:rsidRDefault="006D64F1">
      <w:pPr>
        <w:spacing w:line="360" w:lineRule="auto"/>
        <w:jc w:val="center"/>
        <w:textAlignment w:val="center"/>
        <w:rPr>
          <w:rFonts w:ascii="宋体" w:hAnsi="宋体"/>
          <w:b/>
          <w:sz w:val="32"/>
        </w:rPr>
      </w:pPr>
      <w:r>
        <w:rPr>
          <w:rFonts w:ascii="宋体" w:hAnsi="宋体"/>
          <w:b/>
          <w:sz w:val="32"/>
        </w:rPr>
        <w:t>理科综合能力测试</w:t>
      </w:r>
    </w:p>
    <w:p w:rsidR="00B44D30" w:rsidRDefault="006D64F1">
      <w:pPr>
        <w:spacing w:line="360" w:lineRule="auto"/>
        <w:jc w:val="left"/>
        <w:textAlignment w:val="center"/>
        <w:rPr>
          <w:rFonts w:ascii="宋体" w:hAnsi="宋体"/>
          <w:b/>
          <w:sz w:val="24"/>
        </w:rPr>
      </w:pPr>
      <w:r>
        <w:rPr>
          <w:rFonts w:ascii="宋体" w:hAnsi="宋体"/>
          <w:b/>
          <w:sz w:val="24"/>
        </w:rPr>
        <w:t>一、选择题</w:t>
      </w:r>
    </w:p>
    <w:p w:rsidR="00B44D30" w:rsidRDefault="006D64F1">
      <w:pPr>
        <w:spacing w:line="360" w:lineRule="auto"/>
        <w:jc w:val="left"/>
        <w:textAlignment w:val="center"/>
        <w:rPr>
          <w:rFonts w:ascii="宋体" w:hAnsi="宋体"/>
        </w:rPr>
      </w:pPr>
      <w:r>
        <w:t xml:space="preserve">1. </w:t>
      </w:r>
      <w:r>
        <w:rPr>
          <w:rFonts w:ascii="宋体" w:hAnsi="宋体"/>
        </w:rPr>
        <w:t>钙在骨骼生长和肌肉收缩等过程中发挥重要作用。晒太阳有助于青少年骨骼生长，预防老年人骨质疏松。下列叙述错误的是（</w:t>
      </w:r>
      <w:r>
        <w:rPr>
          <w:rFonts w:eastAsia="Times New Roman" w:cs="Times New Roman"/>
        </w:rPr>
        <w:t xml:space="preserve">    </w:t>
      </w:r>
      <w:r>
        <w:rPr>
          <w:rFonts w:ascii="宋体" w:hAnsi="宋体"/>
        </w:rPr>
        <w:t>）</w:t>
      </w:r>
    </w:p>
    <w:p w:rsidR="00B44D30" w:rsidRDefault="006D64F1">
      <w:pPr>
        <w:spacing w:line="360" w:lineRule="auto"/>
        <w:jc w:val="left"/>
        <w:textAlignment w:val="center"/>
        <w:rPr>
          <w:rFonts w:ascii="宋体" w:hAnsi="宋体"/>
        </w:rPr>
      </w:pPr>
      <w:r>
        <w:rPr>
          <w:rFonts w:hint="eastAsia"/>
        </w:rPr>
        <w:t xml:space="preserve">A. </w:t>
      </w:r>
      <w:r>
        <w:rPr>
          <w:rFonts w:ascii="宋体" w:hAnsi="宋体"/>
        </w:rPr>
        <w:t>细胞中有以无机离子形式存在的钙</w:t>
      </w:r>
    </w:p>
    <w:p w:rsidR="00B44D30" w:rsidRDefault="006D64F1">
      <w:pPr>
        <w:spacing w:line="360" w:lineRule="auto"/>
        <w:jc w:val="left"/>
        <w:textAlignment w:val="center"/>
        <w:rPr>
          <w:rFonts w:ascii="宋体" w:hAnsi="宋体"/>
        </w:rPr>
      </w:pPr>
      <w:r>
        <w:rPr>
          <w:rFonts w:hint="eastAsia"/>
        </w:rPr>
        <w:t xml:space="preserve">B. </w:t>
      </w:r>
      <w:r>
        <w:rPr>
          <w:rFonts w:ascii="宋体" w:hAnsi="宋体"/>
        </w:rPr>
        <w:t>人体内</w:t>
      </w:r>
      <w:r>
        <w:rPr>
          <w:rFonts w:eastAsia="Times New Roman" w:cs="Times New Roman"/>
        </w:rPr>
        <w:t>Ca</w:t>
      </w:r>
      <w:r>
        <w:rPr>
          <w:rFonts w:eastAsia="Times New Roman" w:cs="Times New Roman"/>
          <w:vertAlign w:val="superscript"/>
        </w:rPr>
        <w:t>2+</w:t>
      </w:r>
      <w:r>
        <w:rPr>
          <w:rFonts w:ascii="宋体" w:hAnsi="宋体"/>
        </w:rPr>
        <w:t>可自由通过细胞膜的磷脂双分子层</w:t>
      </w:r>
    </w:p>
    <w:p w:rsidR="00B44D30" w:rsidRDefault="006D64F1">
      <w:pPr>
        <w:spacing w:line="360" w:lineRule="auto"/>
        <w:jc w:val="left"/>
        <w:textAlignment w:val="center"/>
        <w:rPr>
          <w:rFonts w:ascii="宋体" w:hAnsi="宋体"/>
        </w:rPr>
      </w:pPr>
      <w:r>
        <w:rPr>
          <w:rFonts w:hint="eastAsia"/>
        </w:rPr>
        <w:t xml:space="preserve">C. </w:t>
      </w:r>
      <w:r>
        <w:rPr>
          <w:rFonts w:ascii="宋体" w:hAnsi="宋体"/>
        </w:rPr>
        <w:t>适当补充维生素</w:t>
      </w:r>
      <w:r>
        <w:rPr>
          <w:rFonts w:eastAsia="Times New Roman" w:cs="Times New Roman"/>
        </w:rPr>
        <w:t>D</w:t>
      </w:r>
      <w:r>
        <w:rPr>
          <w:rFonts w:ascii="宋体" w:hAnsi="宋体"/>
        </w:rPr>
        <w:t>可以促进肠道对钙的吸收</w:t>
      </w:r>
    </w:p>
    <w:p w:rsidR="00B44D30" w:rsidRDefault="006D64F1">
      <w:pPr>
        <w:spacing w:line="360" w:lineRule="auto"/>
        <w:jc w:val="left"/>
        <w:textAlignment w:val="center"/>
        <w:rPr>
          <w:rFonts w:ascii="宋体" w:hAnsi="宋体"/>
          <w:color w:val="000000"/>
        </w:rPr>
      </w:pPr>
      <w:r>
        <w:rPr>
          <w:rFonts w:hint="eastAsia"/>
        </w:rPr>
        <w:t xml:space="preserve">D. </w:t>
      </w:r>
      <w:r>
        <w:rPr>
          <w:rFonts w:ascii="宋体" w:hAnsi="宋体"/>
        </w:rPr>
        <w:t>人体血液中钙离子浓度过低易出现抽搐现象</w:t>
      </w:r>
    </w:p>
    <w:p w:rsidR="00B44D30" w:rsidRDefault="006D64F1">
      <w:pPr>
        <w:spacing w:line="360" w:lineRule="auto"/>
        <w:textAlignment w:val="center"/>
        <w:rPr>
          <w:color w:val="000000"/>
        </w:rPr>
      </w:pPr>
      <w:r>
        <w:rPr>
          <w:color w:val="2E75B6"/>
        </w:rPr>
        <w:t>【答案】</w:t>
      </w:r>
      <w:r>
        <w:rPr>
          <w:color w:val="000000"/>
        </w:rPr>
        <w:t>B</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【分析】无机盐的存在形式与作用：（</w:t>
      </w:r>
      <w:r>
        <w:rPr>
          <w:color w:val="000000"/>
        </w:rPr>
        <w:t>1</w:t>
      </w:r>
      <w:r>
        <w:rPr>
          <w:color w:val="000000"/>
        </w:rPr>
        <w:t>）存在形式：细胞中大多数无机盐以离子的形式存在；（</w:t>
      </w:r>
      <w:r>
        <w:rPr>
          <w:color w:val="000000"/>
        </w:rPr>
        <w:t>2</w:t>
      </w:r>
      <w:r>
        <w:rPr>
          <w:color w:val="000000"/>
        </w:rPr>
        <w:t>）无机盐的功能：对维持细胞和生物体生命活动有重要作用，如：</w:t>
      </w:r>
      <w:r>
        <w:rPr>
          <w:color w:val="000000"/>
        </w:rPr>
        <w:t>Fe</w:t>
      </w:r>
      <w:r>
        <w:rPr>
          <w:color w:val="000000"/>
        </w:rPr>
        <w:t>是构成血红素的元素；</w:t>
      </w:r>
      <w:r>
        <w:rPr>
          <w:color w:val="000000"/>
        </w:rPr>
        <w:t>Mg</w:t>
      </w:r>
      <w:r>
        <w:rPr>
          <w:color w:val="000000"/>
        </w:rPr>
        <w:t>是构成叶绿素的元素。</w:t>
      </w:r>
    </w:p>
    <w:p w:rsidR="00B44D30" w:rsidRDefault="006D64F1">
      <w:pPr>
        <w:spacing w:line="360" w:lineRule="auto"/>
        <w:jc w:val="left"/>
        <w:textAlignment w:val="center"/>
        <w:rPr>
          <w:color w:val="000000"/>
        </w:rPr>
      </w:pPr>
      <w:r>
        <w:rPr>
          <w:color w:val="000000"/>
        </w:rPr>
        <w:t>【详解】</w:t>
      </w:r>
      <w:r>
        <w:rPr>
          <w:color w:val="000000"/>
        </w:rPr>
        <w:t>A</w:t>
      </w:r>
      <w:r>
        <w:rPr>
          <w:color w:val="000000"/>
        </w:rPr>
        <w:t>、细胞中有以无机离子形式存在的钙，也有以化合物形式存在的钙（如</w:t>
      </w:r>
      <w:r>
        <w:rPr>
          <w:color w:val="000000"/>
        </w:rPr>
        <w:t>CaCO</w:t>
      </w:r>
      <w:r>
        <w:rPr>
          <w:color w:val="000000"/>
          <w:vertAlign w:val="subscript"/>
        </w:rPr>
        <w:t>3</w:t>
      </w:r>
      <w:r>
        <w:rPr>
          <w:color w:val="000000"/>
        </w:rPr>
        <w:t>），</w:t>
      </w:r>
      <w:r>
        <w:rPr>
          <w:color w:val="000000"/>
        </w:rPr>
        <w:t>A</w:t>
      </w:r>
      <w:r>
        <w:rPr>
          <w:color w:val="000000"/>
        </w:rPr>
        <w:t>正确；</w:t>
      </w:r>
    </w:p>
    <w:p w:rsidR="00B44D30" w:rsidRDefault="006D64F1">
      <w:pPr>
        <w:spacing w:line="360" w:lineRule="auto"/>
        <w:jc w:val="left"/>
        <w:textAlignment w:val="center"/>
        <w:rPr>
          <w:color w:val="000000"/>
        </w:rPr>
      </w:pPr>
      <w:r>
        <w:rPr>
          <w:color w:val="000000"/>
        </w:rPr>
        <w:t>B</w:t>
      </w:r>
      <w:r>
        <w:rPr>
          <w:color w:val="000000"/>
        </w:rPr>
        <w:t>、</w:t>
      </w:r>
      <w:r>
        <w:rPr>
          <w:color w:val="000000"/>
        </w:rPr>
        <w:t>Ca</w:t>
      </w:r>
      <w:r>
        <w:rPr>
          <w:color w:val="000000"/>
          <w:vertAlign w:val="superscript"/>
        </w:rPr>
        <w:t>2+</w:t>
      </w:r>
      <w:r>
        <w:rPr>
          <w:color w:val="000000"/>
        </w:rPr>
        <w:t>不能自由通过细胞膜的磷脂双分子层，需要载体协助，</w:t>
      </w:r>
      <w:r>
        <w:rPr>
          <w:color w:val="000000"/>
        </w:rPr>
        <w:t>B</w:t>
      </w:r>
      <w:r>
        <w:rPr>
          <w:color w:val="000000"/>
        </w:rPr>
        <w:t>错误；</w:t>
      </w:r>
    </w:p>
    <w:p w:rsidR="00B44D30" w:rsidRDefault="006D64F1">
      <w:pPr>
        <w:spacing w:line="360" w:lineRule="auto"/>
        <w:jc w:val="left"/>
        <w:textAlignment w:val="center"/>
        <w:rPr>
          <w:color w:val="000000"/>
        </w:rPr>
      </w:pPr>
      <w:r>
        <w:rPr>
          <w:color w:val="000000"/>
        </w:rPr>
        <w:t>C</w:t>
      </w:r>
      <w:r>
        <w:rPr>
          <w:color w:val="000000"/>
        </w:rPr>
        <w:t>、维生素</w:t>
      </w:r>
      <w:r>
        <w:rPr>
          <w:color w:val="000000"/>
        </w:rPr>
        <w:t>D</w:t>
      </w:r>
      <w:r>
        <w:rPr>
          <w:color w:val="000000"/>
        </w:rPr>
        <w:t>能有效地促进人体肠道对钙和磷的吸收，故适当补充维生素</w:t>
      </w:r>
      <w:r>
        <w:rPr>
          <w:color w:val="000000"/>
        </w:rPr>
        <w:t>D</w:t>
      </w:r>
      <w:r>
        <w:rPr>
          <w:color w:val="000000"/>
        </w:rPr>
        <w:t>可以促进肠道对钙的吸收，</w:t>
      </w:r>
      <w:r>
        <w:rPr>
          <w:color w:val="000000"/>
        </w:rPr>
        <w:t>C</w:t>
      </w:r>
      <w:r>
        <w:rPr>
          <w:color w:val="000000"/>
        </w:rPr>
        <w:t>正确；</w:t>
      </w:r>
    </w:p>
    <w:p w:rsidR="00B44D30" w:rsidRDefault="006D64F1">
      <w:pPr>
        <w:spacing w:line="360" w:lineRule="auto"/>
        <w:jc w:val="left"/>
        <w:textAlignment w:val="center"/>
        <w:rPr>
          <w:color w:val="000000"/>
        </w:rPr>
      </w:pPr>
      <w:r>
        <w:rPr>
          <w:color w:val="000000"/>
        </w:rPr>
        <w:t>D</w:t>
      </w:r>
      <w:r>
        <w:rPr>
          <w:color w:val="000000"/>
        </w:rPr>
        <w:t>、哺乳动物的血液中必须含有一定量的</w:t>
      </w:r>
      <w:r>
        <w:rPr>
          <w:color w:val="000000"/>
        </w:rPr>
        <w:t>Ca</w:t>
      </w:r>
      <w:r>
        <w:rPr>
          <w:color w:val="000000"/>
          <w:vertAlign w:val="superscript"/>
        </w:rPr>
        <w:t>2+</w:t>
      </w:r>
      <w:r>
        <w:rPr>
          <w:color w:val="000000"/>
        </w:rPr>
        <w:t>，</w:t>
      </w:r>
      <w:r>
        <w:rPr>
          <w:color w:val="000000"/>
        </w:rPr>
        <w:t>Ca</w:t>
      </w:r>
      <w:r>
        <w:rPr>
          <w:color w:val="000000"/>
          <w:vertAlign w:val="superscript"/>
        </w:rPr>
        <w:t>2+</w:t>
      </w:r>
      <w:r>
        <w:rPr>
          <w:color w:val="000000"/>
        </w:rPr>
        <w:t>的含量太低，会出现抽搐等症状，</w:t>
      </w:r>
      <w:r>
        <w:rPr>
          <w:color w:val="000000"/>
        </w:rPr>
        <w:t>D</w:t>
      </w:r>
      <w:r>
        <w:rPr>
          <w:color w:val="000000"/>
        </w:rPr>
        <w:t>正确。</w:t>
      </w:r>
    </w:p>
    <w:p w:rsidR="00B44D30" w:rsidRDefault="006D64F1">
      <w:pPr>
        <w:spacing w:line="360" w:lineRule="auto"/>
        <w:jc w:val="left"/>
        <w:textAlignment w:val="center"/>
        <w:rPr>
          <w:color w:val="000000"/>
        </w:rPr>
      </w:pPr>
      <w:r>
        <w:rPr>
          <w:color w:val="000000"/>
        </w:rPr>
        <w:t>故选</w:t>
      </w:r>
      <w:r>
        <w:rPr>
          <w:color w:val="000000"/>
        </w:rPr>
        <w:t>B</w:t>
      </w:r>
      <w:r>
        <w:rPr>
          <w:color w:val="000000"/>
        </w:rPr>
        <w:t>。</w:t>
      </w:r>
    </w:p>
    <w:p w:rsidR="00B44D30" w:rsidRDefault="006D64F1">
      <w:pPr>
        <w:spacing w:line="360" w:lineRule="auto"/>
        <w:jc w:val="left"/>
        <w:textAlignment w:val="center"/>
        <w:rPr>
          <w:rFonts w:ascii="宋体" w:hAnsi="宋体"/>
          <w:color w:val="000000"/>
        </w:rPr>
      </w:pPr>
      <w:r>
        <w:rPr>
          <w:color w:val="000000"/>
        </w:rPr>
        <w:t xml:space="preserve">2. </w:t>
      </w:r>
      <w:r>
        <w:rPr>
          <w:rFonts w:ascii="宋体" w:hAnsi="宋体"/>
          <w:color w:val="000000"/>
        </w:rPr>
        <w:t>植物成熟叶肉细胞的细胞液浓度可以不同。现将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三种细胞液浓度不同的某种植物成熟叶肉细胞，分别放入三个装有相同浓度蔗糖溶液的试管中，当水分交换达到平衡时观察到：</w:t>
      </w:r>
      <w:r>
        <w:rPr>
          <w:rFonts w:ascii="宋体" w:hAnsi="宋体"/>
          <w:color w:val="000000"/>
        </w:rPr>
        <w:t>①</w:t>
      </w:r>
      <w:r>
        <w:rPr>
          <w:rFonts w:ascii="宋体" w:hAnsi="宋体"/>
          <w:color w:val="000000"/>
        </w:rPr>
        <w:t>细胞</w:t>
      </w:r>
      <w:r>
        <w:rPr>
          <w:rFonts w:eastAsia="Times New Roman" w:cs="Times New Roman"/>
          <w:color w:val="000000"/>
        </w:rPr>
        <w:t>a</w:t>
      </w:r>
      <w:r>
        <w:rPr>
          <w:rFonts w:ascii="宋体" w:hAnsi="宋体"/>
          <w:color w:val="000000"/>
        </w:rPr>
        <w:t>未发生变化；</w:t>
      </w:r>
      <w:r>
        <w:rPr>
          <w:rFonts w:ascii="宋体" w:hAnsi="宋体"/>
          <w:color w:val="000000"/>
        </w:rPr>
        <w:t>②</w:t>
      </w:r>
      <w:r>
        <w:rPr>
          <w:rFonts w:ascii="宋体" w:hAnsi="宋体"/>
          <w:color w:val="000000"/>
        </w:rPr>
        <w:t>细胞</w:t>
      </w:r>
      <w:r>
        <w:rPr>
          <w:rFonts w:eastAsia="Times New Roman" w:cs="Times New Roman"/>
          <w:color w:val="000000"/>
        </w:rPr>
        <w:t>b</w:t>
      </w:r>
      <w:r>
        <w:rPr>
          <w:rFonts w:ascii="宋体" w:hAnsi="宋体"/>
          <w:color w:val="000000"/>
        </w:rPr>
        <w:t>体积增大；</w:t>
      </w:r>
      <w:r>
        <w:rPr>
          <w:rFonts w:ascii="宋体" w:hAnsi="宋体"/>
          <w:color w:val="000000"/>
        </w:rPr>
        <w:t>③</w:t>
      </w:r>
      <w:r>
        <w:rPr>
          <w:rFonts w:ascii="宋体" w:hAnsi="宋体"/>
          <w:color w:val="000000"/>
        </w:rPr>
        <w:t>细胞</w:t>
      </w:r>
      <w:r>
        <w:rPr>
          <w:rFonts w:eastAsia="Times New Roman" w:cs="Times New Roman"/>
          <w:color w:val="000000"/>
        </w:rPr>
        <w:t>c</w:t>
      </w:r>
      <w:r>
        <w:rPr>
          <w:rFonts w:ascii="宋体" w:hAnsi="宋体"/>
          <w:color w:val="000000"/>
        </w:rPr>
        <w:t>发生了质壁分离。若在水分交换期间细胞与蔗糖溶液没有溶质的交换，下列关于这一实验的叙述，不合理</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 xml:space="preserve">A. </w:t>
      </w:r>
      <w:r>
        <w:rPr>
          <w:rFonts w:ascii="宋体" w:hAnsi="宋体"/>
          <w:color w:val="000000"/>
        </w:rPr>
        <w:t>水分交换前，细胞</w:t>
      </w:r>
      <w:r>
        <w:rPr>
          <w:rFonts w:eastAsia="Times New Roman" w:cs="Times New Roman"/>
          <w:color w:val="000000"/>
        </w:rPr>
        <w:t>b</w:t>
      </w:r>
      <w:r>
        <w:rPr>
          <w:rFonts w:ascii="宋体" w:hAnsi="宋体"/>
          <w:color w:val="000000"/>
        </w:rPr>
        <w:t>的细胞液浓度大于外界蔗糖溶液的浓度</w:t>
      </w:r>
    </w:p>
    <w:p w:rsidR="00B44D30" w:rsidRDefault="006D64F1">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水分交换前，细胞液浓度大小关系为细胞</w:t>
      </w:r>
      <w:r>
        <w:rPr>
          <w:rFonts w:eastAsia="Times New Roman" w:cs="Times New Roman"/>
          <w:color w:val="000000"/>
        </w:rPr>
        <w:t>b&gt;</w:t>
      </w:r>
      <w:r>
        <w:rPr>
          <w:rFonts w:ascii="宋体" w:hAnsi="宋体"/>
          <w:color w:val="000000"/>
        </w:rPr>
        <w:t>细胞</w:t>
      </w:r>
      <w:r>
        <w:rPr>
          <w:rFonts w:eastAsia="Times New Roman" w:cs="Times New Roman"/>
          <w:color w:val="000000"/>
        </w:rPr>
        <w:t>a&gt;</w:t>
      </w:r>
      <w:r>
        <w:rPr>
          <w:rFonts w:ascii="宋体" w:hAnsi="宋体"/>
          <w:color w:val="000000"/>
        </w:rPr>
        <w:t>细胞</w:t>
      </w:r>
      <w:r>
        <w:rPr>
          <w:rFonts w:eastAsia="Times New Roman" w:cs="Times New Roman"/>
          <w:color w:val="000000"/>
        </w:rPr>
        <w:t>c</w:t>
      </w:r>
    </w:p>
    <w:p w:rsidR="00B44D30" w:rsidRDefault="006D64F1">
      <w:pPr>
        <w:spacing w:line="360" w:lineRule="auto"/>
        <w:jc w:val="left"/>
        <w:textAlignment w:val="center"/>
        <w:rPr>
          <w:rFonts w:ascii="宋体" w:hAnsi="宋体"/>
          <w:color w:val="000000"/>
        </w:rPr>
      </w:pPr>
      <w:r>
        <w:rPr>
          <w:color w:val="000000"/>
        </w:rPr>
        <w:t xml:space="preserve">C. </w:t>
      </w:r>
      <w:r>
        <w:rPr>
          <w:rFonts w:ascii="宋体" w:hAnsi="宋体"/>
          <w:color w:val="000000"/>
        </w:rPr>
        <w:t>水分交换平衡时，细胞</w:t>
      </w:r>
      <w:r>
        <w:rPr>
          <w:rFonts w:eastAsia="Times New Roman" w:cs="Times New Roman"/>
          <w:color w:val="000000"/>
        </w:rPr>
        <w:t>c</w:t>
      </w:r>
      <w:r>
        <w:rPr>
          <w:rFonts w:ascii="宋体" w:hAnsi="宋体"/>
          <w:color w:val="000000"/>
        </w:rPr>
        <w:t>的细胞液浓度大于细胞</w:t>
      </w:r>
      <w:r>
        <w:rPr>
          <w:rFonts w:eastAsia="Times New Roman" w:cs="Times New Roman"/>
          <w:color w:val="000000"/>
        </w:rPr>
        <w:t>a</w:t>
      </w:r>
      <w:r>
        <w:rPr>
          <w:rFonts w:ascii="宋体" w:hAnsi="宋体"/>
          <w:color w:val="000000"/>
        </w:rPr>
        <w:t>的细胞液浓度</w:t>
      </w:r>
    </w:p>
    <w:p w:rsidR="00B44D30" w:rsidRDefault="006D64F1">
      <w:pPr>
        <w:spacing w:line="360" w:lineRule="auto"/>
        <w:jc w:val="left"/>
        <w:textAlignment w:val="center"/>
        <w:rPr>
          <w:rFonts w:ascii="宋体" w:hAnsi="宋体"/>
          <w:color w:val="000000"/>
        </w:rPr>
      </w:pPr>
      <w:r>
        <w:rPr>
          <w:color w:val="000000"/>
        </w:rPr>
        <w:t xml:space="preserve">D. </w:t>
      </w:r>
      <w:r>
        <w:rPr>
          <w:rFonts w:ascii="宋体" w:hAnsi="宋体"/>
          <w:color w:val="000000"/>
        </w:rPr>
        <w:t>水分交换平衡时，细胞</w:t>
      </w:r>
      <w:r>
        <w:rPr>
          <w:rFonts w:eastAsia="Times New Roman" w:cs="Times New Roman"/>
          <w:color w:val="000000"/>
        </w:rPr>
        <w:t>c</w:t>
      </w:r>
      <w:r>
        <w:rPr>
          <w:rFonts w:ascii="宋体" w:hAnsi="宋体"/>
          <w:color w:val="000000"/>
        </w:rPr>
        <w:t>的细胞液浓度等于外界蔗糖溶液的浓度</w:t>
      </w:r>
    </w:p>
    <w:p w:rsidR="00B44D30" w:rsidRDefault="006D64F1">
      <w:pPr>
        <w:spacing w:line="360" w:lineRule="auto"/>
        <w:textAlignment w:val="center"/>
        <w:rPr>
          <w:color w:val="000000"/>
        </w:rPr>
      </w:pPr>
      <w:r>
        <w:rPr>
          <w:color w:val="2E75B6"/>
        </w:rPr>
        <w:t>【答案】</w:t>
      </w:r>
      <w:r>
        <w:rPr>
          <w:color w:val="000000"/>
        </w:rPr>
        <w:t>C</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【分析】由题分析可知，水分交换达到平衡时细胞</w:t>
      </w:r>
      <w:r>
        <w:rPr>
          <w:color w:val="000000"/>
        </w:rPr>
        <w:t>a</w:t>
      </w:r>
      <w:r>
        <w:rPr>
          <w:color w:val="000000"/>
        </w:rPr>
        <w:t>未发生变化，既不吸水也不失水，细胞</w:t>
      </w:r>
      <w:r>
        <w:rPr>
          <w:color w:val="000000"/>
        </w:rPr>
        <w:lastRenderedPageBreak/>
        <w:t>a</w:t>
      </w:r>
      <w:r>
        <w:rPr>
          <w:color w:val="000000"/>
        </w:rPr>
        <w:t>的细胞液浓度等于外界蔗糖溶液的浓度；细胞</w:t>
      </w:r>
      <w:r>
        <w:rPr>
          <w:color w:val="000000"/>
        </w:rPr>
        <w:t>b</w:t>
      </w:r>
      <w:r>
        <w:rPr>
          <w:color w:val="000000"/>
        </w:rPr>
        <w:t>的体积增大，说明细胞吸水，水分交换前，细胞</w:t>
      </w:r>
      <w:r>
        <w:rPr>
          <w:color w:val="000000"/>
        </w:rPr>
        <w:t>b</w:t>
      </w:r>
      <w:r>
        <w:rPr>
          <w:color w:val="000000"/>
        </w:rPr>
        <w:t>的细胞液浓度大于外界蔗糖溶液的浓度；细胞</w:t>
      </w:r>
      <w:r>
        <w:rPr>
          <w:color w:val="000000"/>
        </w:rPr>
        <w:t>c</w:t>
      </w:r>
      <w:r>
        <w:rPr>
          <w:color w:val="000000"/>
        </w:rPr>
        <w:t>发生质壁分离，说明细胞失水，水分交换前，细胞</w:t>
      </w:r>
      <w:r>
        <w:rPr>
          <w:color w:val="000000"/>
        </w:rPr>
        <w:t>c</w:t>
      </w:r>
      <w:r>
        <w:rPr>
          <w:color w:val="000000"/>
        </w:rPr>
        <w:t>的细胞液浓度小于外界蔗糖溶液的浓度。</w:t>
      </w:r>
    </w:p>
    <w:p w:rsidR="00B44D30" w:rsidRDefault="006D64F1">
      <w:pPr>
        <w:spacing w:line="360" w:lineRule="auto"/>
        <w:jc w:val="left"/>
        <w:textAlignment w:val="center"/>
        <w:rPr>
          <w:color w:val="000000"/>
        </w:rPr>
      </w:pPr>
      <w:r>
        <w:rPr>
          <w:color w:val="000000"/>
        </w:rPr>
        <w:t>【详解】</w:t>
      </w:r>
      <w:r>
        <w:rPr>
          <w:color w:val="000000"/>
        </w:rPr>
        <w:t>A</w:t>
      </w:r>
      <w:r>
        <w:rPr>
          <w:color w:val="000000"/>
        </w:rPr>
        <w:t>、由于细胞</w:t>
      </w:r>
      <w:r>
        <w:rPr>
          <w:color w:val="000000"/>
        </w:rPr>
        <w:t>b</w:t>
      </w:r>
      <w:r>
        <w:rPr>
          <w:color w:val="000000"/>
        </w:rPr>
        <w:t>在水分交换达到平衡时细胞的体积增大，说明细胞吸水，则水分交换前，细胞</w:t>
      </w:r>
      <w:r>
        <w:rPr>
          <w:color w:val="000000"/>
        </w:rPr>
        <w:t>b</w:t>
      </w:r>
      <w:r>
        <w:rPr>
          <w:color w:val="000000"/>
        </w:rPr>
        <w:t>的细胞液浓度大于外界蔗糖溶液的浓度，</w:t>
      </w:r>
      <w:r>
        <w:rPr>
          <w:color w:val="000000"/>
        </w:rPr>
        <w:t>A</w:t>
      </w:r>
      <w:r>
        <w:rPr>
          <w:color w:val="000000"/>
        </w:rPr>
        <w:t>正确；</w:t>
      </w:r>
    </w:p>
    <w:p w:rsidR="00B44D30" w:rsidRDefault="006D64F1">
      <w:pPr>
        <w:spacing w:line="360" w:lineRule="auto"/>
        <w:jc w:val="left"/>
        <w:textAlignment w:val="center"/>
        <w:rPr>
          <w:color w:val="000000"/>
        </w:rPr>
      </w:pPr>
      <w:r>
        <w:rPr>
          <w:color w:val="000000"/>
        </w:rPr>
        <w:t xml:space="preserve"> B</w:t>
      </w:r>
      <w:r>
        <w:rPr>
          <w:color w:val="000000"/>
        </w:rPr>
        <w:t>、水分交换达到平衡时，细胞</w:t>
      </w:r>
      <w:r>
        <w:rPr>
          <w:color w:val="000000"/>
        </w:rPr>
        <w:t>a</w:t>
      </w:r>
      <w:r>
        <w:rPr>
          <w:color w:val="000000"/>
        </w:rPr>
        <w:t>的细胞液浓度等于外界蔗糖溶液的浓度，细胞</w:t>
      </w:r>
      <w:r>
        <w:rPr>
          <w:color w:val="000000"/>
        </w:rPr>
        <w:t>b</w:t>
      </w:r>
      <w:r>
        <w:rPr>
          <w:color w:val="000000"/>
        </w:rPr>
        <w:t>的细胞</w:t>
      </w:r>
      <w:r>
        <w:rPr>
          <w:color w:val="000000"/>
        </w:rPr>
        <w:t>液浓度大于外界蔗糖溶液的浓度，细胞</w:t>
      </w:r>
      <w:r>
        <w:rPr>
          <w:color w:val="000000"/>
        </w:rPr>
        <w:t>c</w:t>
      </w:r>
      <w:r>
        <w:rPr>
          <w:color w:val="000000"/>
        </w:rPr>
        <w:t>的细胞液浓度小于外界蔗糖溶液的浓度，因此水分交换前，细胞液浓度大小关系为细胞</w:t>
      </w:r>
      <w:r>
        <w:rPr>
          <w:color w:val="000000"/>
        </w:rPr>
        <w:t>b&gt;</w:t>
      </w:r>
      <w:r>
        <w:rPr>
          <w:color w:val="000000"/>
        </w:rPr>
        <w:t>细胞</w:t>
      </w:r>
      <w:r>
        <w:rPr>
          <w:color w:val="000000"/>
        </w:rPr>
        <w:t>a&gt;</w:t>
      </w:r>
      <w:r>
        <w:rPr>
          <w:color w:val="000000"/>
        </w:rPr>
        <w:t>细胞</w:t>
      </w:r>
      <w:r>
        <w:rPr>
          <w:color w:val="000000"/>
        </w:rPr>
        <w:t>c</w:t>
      </w:r>
      <w:r>
        <w:rPr>
          <w:color w:val="000000"/>
        </w:rPr>
        <w:t>，</w:t>
      </w:r>
      <w:r>
        <w:rPr>
          <w:color w:val="000000"/>
        </w:rPr>
        <w:t>B</w:t>
      </w:r>
      <w:r>
        <w:rPr>
          <w:color w:val="000000"/>
        </w:rPr>
        <w:t>正确；</w:t>
      </w:r>
    </w:p>
    <w:p w:rsidR="00B44D30" w:rsidRDefault="006D64F1">
      <w:pPr>
        <w:spacing w:line="360" w:lineRule="auto"/>
        <w:jc w:val="left"/>
        <w:textAlignment w:val="center"/>
        <w:rPr>
          <w:color w:val="000000"/>
        </w:rPr>
      </w:pPr>
      <w:r>
        <w:rPr>
          <w:color w:val="000000"/>
        </w:rPr>
        <w:t>C</w:t>
      </w:r>
      <w:r>
        <w:rPr>
          <w:color w:val="000000"/>
        </w:rPr>
        <w:t>、由题意可知，水分交换达到平衡时，细胞</w:t>
      </w:r>
      <w:r>
        <w:rPr>
          <w:color w:val="000000"/>
        </w:rPr>
        <w:t>a</w:t>
      </w:r>
      <w:r>
        <w:rPr>
          <w:color w:val="000000"/>
        </w:rPr>
        <w:t>未发生变化，说明其细胞液浓度与外界蔗糖溶液浓度相等；水分交换达到平衡时，虽然细胞内外溶液浓度相同，但细胞</w:t>
      </w:r>
      <w:r>
        <w:rPr>
          <w:color w:val="000000"/>
        </w:rPr>
        <w:t>c</w:t>
      </w:r>
      <w:r>
        <w:rPr>
          <w:color w:val="000000"/>
        </w:rPr>
        <w:t>失水后外界蔗糖溶液的浓度减小，因此，水分交换平衡时，细胞</w:t>
      </w:r>
      <w:r>
        <w:rPr>
          <w:color w:val="000000"/>
        </w:rPr>
        <w:t>c</w:t>
      </w:r>
      <w:r>
        <w:rPr>
          <w:color w:val="000000"/>
        </w:rPr>
        <w:t>的细胞液浓度小于细胞</w:t>
      </w:r>
      <w:r>
        <w:rPr>
          <w:color w:val="000000"/>
        </w:rPr>
        <w:t>a</w:t>
      </w:r>
      <w:r>
        <w:rPr>
          <w:color w:val="000000"/>
        </w:rPr>
        <w:t>的细胞液浓度，</w:t>
      </w:r>
      <w:r>
        <w:rPr>
          <w:color w:val="000000"/>
        </w:rPr>
        <w:t>C</w:t>
      </w:r>
      <w:r>
        <w:rPr>
          <w:color w:val="000000"/>
        </w:rPr>
        <w:t>错误</w:t>
      </w:r>
    </w:p>
    <w:p w:rsidR="00B44D30" w:rsidRDefault="006D64F1">
      <w:pPr>
        <w:spacing w:line="360" w:lineRule="auto"/>
        <w:jc w:val="left"/>
        <w:textAlignment w:val="center"/>
        <w:rPr>
          <w:color w:val="000000"/>
        </w:rPr>
      </w:pPr>
      <w:r>
        <w:rPr>
          <w:color w:val="000000"/>
        </w:rPr>
        <w:t>D</w:t>
      </w:r>
      <w:r>
        <w:rPr>
          <w:color w:val="000000"/>
        </w:rPr>
        <w:t>、在一定的蔗糖溶液中，细胞</w:t>
      </w:r>
      <w:r>
        <w:rPr>
          <w:color w:val="000000"/>
        </w:rPr>
        <w:t>c</w:t>
      </w:r>
      <w:r>
        <w:rPr>
          <w:color w:val="000000"/>
        </w:rPr>
        <w:t>发生了质壁分离，水分交换达到平衡时，其细胞液浓度等于外界蔗糖溶液的浓度，</w:t>
      </w:r>
      <w:r>
        <w:rPr>
          <w:color w:val="000000"/>
        </w:rPr>
        <w:t>D</w:t>
      </w:r>
      <w:r>
        <w:rPr>
          <w:color w:val="000000"/>
        </w:rPr>
        <w:t>正确。</w:t>
      </w:r>
    </w:p>
    <w:p w:rsidR="00B44D30" w:rsidRDefault="006D64F1">
      <w:pPr>
        <w:spacing w:line="360" w:lineRule="auto"/>
        <w:jc w:val="left"/>
        <w:textAlignment w:val="center"/>
        <w:rPr>
          <w:color w:val="000000"/>
        </w:rPr>
      </w:pPr>
      <w:r>
        <w:rPr>
          <w:color w:val="000000"/>
        </w:rPr>
        <w:t>故选</w:t>
      </w:r>
      <w:r>
        <w:rPr>
          <w:color w:val="000000"/>
        </w:rPr>
        <w:t>C</w:t>
      </w:r>
      <w:r>
        <w:rPr>
          <w:color w:val="000000"/>
        </w:rPr>
        <w:t>。</w:t>
      </w:r>
    </w:p>
    <w:p w:rsidR="00B44D30" w:rsidRDefault="006D64F1">
      <w:pPr>
        <w:spacing w:line="360" w:lineRule="auto"/>
        <w:jc w:val="left"/>
        <w:textAlignment w:val="center"/>
        <w:rPr>
          <w:rFonts w:ascii="宋体" w:hAnsi="宋体"/>
          <w:color w:val="000000"/>
        </w:rPr>
      </w:pPr>
      <w:r>
        <w:rPr>
          <w:color w:val="000000"/>
        </w:rPr>
        <w:t xml:space="preserve">3. </w:t>
      </w:r>
      <w:r>
        <w:rPr>
          <w:rFonts w:ascii="宋体" w:hAnsi="宋体"/>
          <w:color w:val="000000"/>
        </w:rPr>
        <w:t>植物激素通常与其受体结合才能发挥生理作用。喷施某种植物激素，能使某种作物的矮生突变体长高。关于该矮生突变体矮生的原因，下列推测合理的是（</w:t>
      </w:r>
      <w:r>
        <w:rPr>
          <w:rFonts w:eastAsia="Times New Roman" w:cs="Times New Roman"/>
          <w:color w:val="000000"/>
        </w:rPr>
        <w:t xml:space="preserve">    </w:t>
      </w:r>
      <w:r>
        <w:rPr>
          <w:rFonts w:ascii="宋体" w:hAnsi="宋体"/>
          <w:color w:val="000000"/>
        </w:rPr>
        <w:t>）</w:t>
      </w:r>
    </w:p>
    <w:p w:rsidR="00B44D30" w:rsidRDefault="006D64F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赤霉素合成途径受阻</w:t>
      </w:r>
      <w:r>
        <w:rPr>
          <w:color w:val="000000"/>
        </w:rPr>
        <w:tab/>
        <w:t xml:space="preserve">B. </w:t>
      </w:r>
      <w:r>
        <w:rPr>
          <w:rFonts w:ascii="宋体" w:hAnsi="宋体"/>
          <w:color w:val="000000"/>
        </w:rPr>
        <w:t>赤霉素受体合成受阻</w:t>
      </w:r>
    </w:p>
    <w:p w:rsidR="00B44D30" w:rsidRDefault="006D64F1">
      <w:pPr>
        <w:tabs>
          <w:tab w:val="left" w:pos="4873"/>
        </w:tabs>
        <w:spacing w:line="360" w:lineRule="auto"/>
        <w:jc w:val="left"/>
        <w:textAlignment w:val="center"/>
        <w:rPr>
          <w:rFonts w:ascii="宋体" w:hAnsi="宋体"/>
          <w:color w:val="000000"/>
        </w:rPr>
      </w:pPr>
      <w:r>
        <w:rPr>
          <w:color w:val="000000"/>
        </w:rPr>
        <w:t>C</w:t>
      </w:r>
      <w:r>
        <w:rPr>
          <w:noProof/>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脱落酸合成途径受阻</w:t>
      </w:r>
      <w:r>
        <w:rPr>
          <w:color w:val="000000"/>
        </w:rPr>
        <w:tab/>
        <w:t xml:space="preserve">D. </w:t>
      </w:r>
      <w:r>
        <w:rPr>
          <w:rFonts w:ascii="宋体" w:hAnsi="宋体"/>
          <w:color w:val="000000"/>
        </w:rPr>
        <w:t>脱落酸受体合成受阻</w:t>
      </w:r>
    </w:p>
    <w:p w:rsidR="00B44D30" w:rsidRDefault="006D64F1">
      <w:pPr>
        <w:spacing w:line="360" w:lineRule="auto"/>
        <w:textAlignment w:val="center"/>
        <w:rPr>
          <w:color w:val="000000"/>
        </w:rPr>
      </w:pPr>
      <w:r>
        <w:rPr>
          <w:color w:val="2E75B6"/>
        </w:rPr>
        <w:t>【答案】</w:t>
      </w:r>
      <w:r>
        <w:rPr>
          <w:color w:val="000000"/>
        </w:rPr>
        <w:t>A</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【分析】赤霉素：合成部位：幼芽、幼根和未成熟的种子等幼嫩部分；主要生理功能：促进细胞的伸长；解除种子、块茎的休眠并促进萌发的作用。</w:t>
      </w:r>
    </w:p>
    <w:p w:rsidR="00B44D30" w:rsidRDefault="006D64F1">
      <w:pPr>
        <w:spacing w:line="360" w:lineRule="auto"/>
        <w:jc w:val="left"/>
        <w:textAlignment w:val="center"/>
        <w:rPr>
          <w:color w:val="000000"/>
        </w:rPr>
      </w:pPr>
      <w:r>
        <w:rPr>
          <w:color w:val="000000"/>
        </w:rPr>
        <w:t>【详解】</w:t>
      </w:r>
      <w:r>
        <w:rPr>
          <w:color w:val="000000"/>
        </w:rPr>
        <w:t>AB</w:t>
      </w:r>
      <w:r>
        <w:rPr>
          <w:color w:val="000000"/>
        </w:rPr>
        <w:t>、赤霉素具有促进细胞伸长的功能，该作用的发挥需要与受体结合后才能完成，故喷施某种激素后</w:t>
      </w:r>
      <w:r>
        <w:rPr>
          <w:color w:val="000000"/>
        </w:rPr>
        <w:t>作物的矮生突变体长高，说明喷施的为赤霉素，矮生突变体矮生的原因是缺乏赤霉素而非受体合成受阻（若受体合成受阻，则外源激素也不能起作用），</w:t>
      </w:r>
      <w:r>
        <w:rPr>
          <w:color w:val="000000"/>
        </w:rPr>
        <w:t>A</w:t>
      </w:r>
      <w:r>
        <w:rPr>
          <w:color w:val="000000"/>
        </w:rPr>
        <w:t>正确，</w:t>
      </w:r>
      <w:r>
        <w:rPr>
          <w:color w:val="000000"/>
        </w:rPr>
        <w:t>B</w:t>
      </w:r>
      <w:r>
        <w:rPr>
          <w:color w:val="000000"/>
        </w:rPr>
        <w:t>错误；</w:t>
      </w:r>
    </w:p>
    <w:p w:rsidR="00B44D30" w:rsidRDefault="006D64F1">
      <w:pPr>
        <w:spacing w:line="360" w:lineRule="auto"/>
        <w:jc w:val="left"/>
        <w:textAlignment w:val="center"/>
        <w:rPr>
          <w:color w:val="000000"/>
        </w:rPr>
      </w:pPr>
      <w:r>
        <w:rPr>
          <w:color w:val="000000"/>
        </w:rPr>
        <w:t>CD</w:t>
      </w:r>
      <w:r>
        <w:rPr>
          <w:color w:val="000000"/>
        </w:rPr>
        <w:t>、脱落酸抑制植物细胞的分裂和种子的萌发，与植物矮化无直接关系，</w:t>
      </w:r>
      <w:r>
        <w:rPr>
          <w:color w:val="000000"/>
        </w:rPr>
        <w:t>CD</w:t>
      </w:r>
      <w:r>
        <w:rPr>
          <w:color w:val="000000"/>
        </w:rPr>
        <w:t>错误。</w:t>
      </w:r>
    </w:p>
    <w:p w:rsidR="00B44D30" w:rsidRDefault="006D64F1">
      <w:pPr>
        <w:spacing w:line="360" w:lineRule="auto"/>
        <w:jc w:val="left"/>
        <w:textAlignment w:val="center"/>
        <w:rPr>
          <w:color w:val="000000"/>
        </w:rPr>
      </w:pPr>
      <w:r>
        <w:rPr>
          <w:color w:val="000000"/>
        </w:rPr>
        <w:t>故选</w:t>
      </w:r>
      <w:r>
        <w:rPr>
          <w:color w:val="000000"/>
        </w:rPr>
        <w:t>A</w:t>
      </w:r>
      <w:r>
        <w:rPr>
          <w:color w:val="000000"/>
        </w:rPr>
        <w:t>。</w:t>
      </w:r>
    </w:p>
    <w:p w:rsidR="00B44D30" w:rsidRDefault="006D64F1">
      <w:pPr>
        <w:spacing w:line="360" w:lineRule="auto"/>
        <w:jc w:val="left"/>
        <w:textAlignment w:val="center"/>
        <w:rPr>
          <w:rFonts w:ascii="宋体" w:hAnsi="宋体"/>
          <w:color w:val="000000"/>
        </w:rPr>
      </w:pPr>
      <w:r>
        <w:rPr>
          <w:color w:val="000000"/>
        </w:rPr>
        <w:t xml:space="preserve">4. </w:t>
      </w:r>
      <w:r>
        <w:rPr>
          <w:rFonts w:ascii="宋体" w:hAnsi="宋体"/>
          <w:color w:val="000000"/>
        </w:rPr>
        <w:t>线粒体是细胞进行有氧呼吸的主要场所。研究发现，经常运动的人肌细胞中线粒体数量通常比缺乏锻炼的人多。下列与线粒体有关的叙述，错误的是（</w:t>
      </w:r>
      <w:r>
        <w:rPr>
          <w:rFonts w:eastAsia="Times New Roman" w:cs="Times New Roman"/>
          <w:color w:val="000000"/>
        </w:rPr>
        <w:t xml:space="preserve">    </w:t>
      </w:r>
      <w:r>
        <w:rPr>
          <w:rFonts w:ascii="宋体" w:hAnsi="宋体"/>
          <w:color w:val="000000"/>
        </w:rPr>
        <w:t>）</w:t>
      </w:r>
    </w:p>
    <w:p w:rsidR="00B44D30" w:rsidRDefault="006D64F1">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有氧呼吸时细胞质基质和线粒体中都能产生</w:t>
      </w:r>
      <w:r>
        <w:rPr>
          <w:rFonts w:eastAsia="Times New Roman" w:cs="Times New Roman"/>
          <w:color w:val="000000"/>
        </w:rPr>
        <w:t>ATP</w:t>
      </w:r>
    </w:p>
    <w:p w:rsidR="00B44D30" w:rsidRDefault="006D64F1">
      <w:pPr>
        <w:spacing w:line="360" w:lineRule="auto"/>
        <w:jc w:val="left"/>
        <w:textAlignment w:val="center"/>
        <w:rPr>
          <w:rFonts w:ascii="宋体" w:hAnsi="宋体"/>
          <w:color w:val="000000"/>
        </w:rPr>
      </w:pPr>
      <w:r>
        <w:rPr>
          <w:color w:val="000000"/>
        </w:rPr>
        <w:t xml:space="preserve">B. </w:t>
      </w:r>
      <w:r>
        <w:rPr>
          <w:rFonts w:ascii="宋体" w:hAnsi="宋体"/>
          <w:color w:val="000000"/>
        </w:rPr>
        <w:t>线粒体内膜上的酶可以参与</w:t>
      </w:r>
      <w:r>
        <w:rPr>
          <w:rFonts w:eastAsia="Times New Roman" w:cs="Times New Roman"/>
          <w:color w:val="000000"/>
        </w:rPr>
        <w:t>[H]</w:t>
      </w:r>
      <w:r>
        <w:rPr>
          <w:rFonts w:ascii="宋体" w:hAnsi="宋体"/>
          <w:color w:val="000000"/>
        </w:rPr>
        <w:t>和氧反应形成水的过程</w:t>
      </w:r>
    </w:p>
    <w:p w:rsidR="00B44D30" w:rsidRDefault="006D64F1">
      <w:pPr>
        <w:spacing w:line="360" w:lineRule="auto"/>
        <w:jc w:val="left"/>
        <w:textAlignment w:val="center"/>
        <w:rPr>
          <w:rFonts w:ascii="宋体" w:hAnsi="宋体"/>
          <w:color w:val="000000"/>
        </w:rPr>
      </w:pPr>
      <w:r>
        <w:rPr>
          <w:color w:val="000000"/>
        </w:rPr>
        <w:t xml:space="preserve">C. </w:t>
      </w:r>
      <w:r>
        <w:rPr>
          <w:rFonts w:ascii="宋体" w:hAnsi="宋体"/>
          <w:color w:val="000000"/>
        </w:rPr>
        <w:t>线粒体</w:t>
      </w:r>
      <w:r>
        <w:rPr>
          <w:rFonts w:ascii="宋体" w:hAnsi="宋体"/>
          <w:color w:val="000000"/>
        </w:rPr>
        <w:t>中的丙酮酸分解成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ascii="宋体" w:hAnsi="宋体"/>
          <w:color w:val="000000"/>
        </w:rPr>
        <w:t>的过程需要</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的直接参与</w:t>
      </w:r>
    </w:p>
    <w:p w:rsidR="00B44D30" w:rsidRDefault="006D64F1">
      <w:pPr>
        <w:spacing w:line="360" w:lineRule="auto"/>
        <w:jc w:val="left"/>
        <w:textAlignment w:val="center"/>
        <w:rPr>
          <w:rFonts w:ascii="宋体" w:hAnsi="宋体"/>
          <w:color w:val="000000"/>
        </w:rPr>
      </w:pPr>
      <w:r>
        <w:rPr>
          <w:color w:val="000000"/>
        </w:rPr>
        <w:lastRenderedPageBreak/>
        <w:t xml:space="preserve">D. </w:t>
      </w:r>
      <w:r>
        <w:rPr>
          <w:rFonts w:ascii="宋体" w:hAnsi="宋体"/>
          <w:color w:val="000000"/>
        </w:rPr>
        <w:t>线粒体中的</w:t>
      </w:r>
      <w:r>
        <w:rPr>
          <w:rFonts w:eastAsia="Times New Roman" w:cs="Times New Roman"/>
          <w:color w:val="000000"/>
        </w:rPr>
        <w:t>DNA</w:t>
      </w:r>
      <w:r>
        <w:rPr>
          <w:rFonts w:ascii="宋体" w:hAnsi="宋体"/>
          <w:color w:val="000000"/>
        </w:rPr>
        <w:t>能够通过转录和翻译控制某些蛋白质的合成</w:t>
      </w:r>
    </w:p>
    <w:p w:rsidR="00B44D30" w:rsidRDefault="006D64F1">
      <w:pPr>
        <w:spacing w:line="360" w:lineRule="auto"/>
        <w:textAlignment w:val="center"/>
        <w:rPr>
          <w:color w:val="000000"/>
        </w:rPr>
      </w:pPr>
      <w:r>
        <w:rPr>
          <w:color w:val="2E75B6"/>
        </w:rPr>
        <w:t>【答案】</w:t>
      </w:r>
      <w:r>
        <w:rPr>
          <w:color w:val="000000"/>
        </w:rPr>
        <w:t>C</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【分析】有氧呼吸的第一、二、三阶段的场所依次是细胞质基质、线粒体基质和线粒体内膜。有氧呼吸第一阶段是葡萄糖分解成丙酮酸和</w:t>
      </w:r>
      <w:r>
        <w:rPr>
          <w:color w:val="000000"/>
        </w:rPr>
        <w:t>[H]</w:t>
      </w:r>
      <w:r>
        <w:rPr>
          <w:color w:val="000000"/>
        </w:rPr>
        <w:t>，合成少量</w:t>
      </w:r>
      <w:r>
        <w:rPr>
          <w:color w:val="000000"/>
        </w:rPr>
        <w:t>ATP</w:t>
      </w:r>
      <w:r>
        <w:rPr>
          <w:color w:val="000000"/>
        </w:rPr>
        <w:t>；第二阶段是丙酮酸和水反应生成二氧化碳和</w:t>
      </w:r>
      <w:r>
        <w:rPr>
          <w:color w:val="000000"/>
        </w:rPr>
        <w:t>[H]</w:t>
      </w:r>
      <w:r>
        <w:rPr>
          <w:color w:val="000000"/>
        </w:rPr>
        <w:t>，合成少量</w:t>
      </w:r>
      <w:r>
        <w:rPr>
          <w:color w:val="000000"/>
        </w:rPr>
        <w:t>ATP</w:t>
      </w:r>
      <w:r>
        <w:rPr>
          <w:color w:val="000000"/>
        </w:rPr>
        <w:t>；第三阶段是氧气和</w:t>
      </w:r>
      <w:r>
        <w:rPr>
          <w:color w:val="000000"/>
        </w:rPr>
        <w:t>[H]</w:t>
      </w:r>
      <w:r>
        <w:rPr>
          <w:color w:val="000000"/>
        </w:rPr>
        <w:t>反应生成水，合成大量</w:t>
      </w:r>
      <w:r>
        <w:rPr>
          <w:color w:val="000000"/>
        </w:rPr>
        <w:t>ATP</w:t>
      </w:r>
      <w:r>
        <w:rPr>
          <w:color w:val="000000"/>
        </w:rPr>
        <w:t>。</w:t>
      </w:r>
    </w:p>
    <w:p w:rsidR="00B44D30" w:rsidRDefault="006D64F1">
      <w:pPr>
        <w:spacing w:line="360" w:lineRule="auto"/>
        <w:jc w:val="left"/>
        <w:textAlignment w:val="center"/>
        <w:rPr>
          <w:color w:val="000000"/>
        </w:rPr>
      </w:pPr>
      <w:r>
        <w:rPr>
          <w:color w:val="000000"/>
        </w:rPr>
        <w:t>【详解】</w:t>
      </w:r>
      <w:r>
        <w:rPr>
          <w:color w:val="000000"/>
        </w:rPr>
        <w:t>A</w:t>
      </w:r>
      <w:r>
        <w:rPr>
          <w:color w:val="000000"/>
        </w:rPr>
        <w:t>、有氧呼吸的第一阶段场所是细胞质基质，第二、三阶段在线粒体，三个阶段均可产生</w:t>
      </w:r>
      <w:r>
        <w:rPr>
          <w:color w:val="000000"/>
        </w:rPr>
        <w:t>ATP</w:t>
      </w:r>
      <w:r>
        <w:rPr>
          <w:color w:val="000000"/>
        </w:rPr>
        <w:t>，故有氧呼吸时细胞质基质和线粒体都可产生</w:t>
      </w:r>
      <w:r>
        <w:rPr>
          <w:color w:val="000000"/>
        </w:rPr>
        <w:t>ATP</w:t>
      </w:r>
      <w:r>
        <w:rPr>
          <w:color w:val="000000"/>
        </w:rPr>
        <w:t>，</w:t>
      </w:r>
      <w:r>
        <w:rPr>
          <w:color w:val="000000"/>
        </w:rPr>
        <w:t>A</w:t>
      </w:r>
      <w:r>
        <w:rPr>
          <w:color w:val="000000"/>
        </w:rPr>
        <w:t>正确；</w:t>
      </w:r>
    </w:p>
    <w:p w:rsidR="00B44D30" w:rsidRDefault="006D64F1">
      <w:pPr>
        <w:spacing w:line="360" w:lineRule="auto"/>
        <w:jc w:val="left"/>
        <w:textAlignment w:val="center"/>
        <w:rPr>
          <w:color w:val="000000"/>
        </w:rPr>
      </w:pPr>
      <w:r>
        <w:rPr>
          <w:color w:val="000000"/>
        </w:rPr>
        <w:t>B</w:t>
      </w:r>
      <w:r>
        <w:rPr>
          <w:color w:val="000000"/>
        </w:rPr>
        <w:t>、线粒体内膜是有氧呼吸第三阶段的场所，该阶段氧气和</w:t>
      </w:r>
      <w:r>
        <w:rPr>
          <w:color w:val="000000"/>
        </w:rPr>
        <w:t>[H]</w:t>
      </w:r>
      <w:r>
        <w:rPr>
          <w:color w:val="000000"/>
        </w:rPr>
        <w:t>反应生成水，该过程需要酶的催化，</w:t>
      </w:r>
      <w:r>
        <w:rPr>
          <w:color w:val="000000"/>
        </w:rPr>
        <w:t>B</w:t>
      </w:r>
      <w:r>
        <w:rPr>
          <w:color w:val="000000"/>
        </w:rPr>
        <w:t>正确；</w:t>
      </w:r>
    </w:p>
    <w:p w:rsidR="00B44D30" w:rsidRDefault="006D64F1">
      <w:pPr>
        <w:spacing w:line="360" w:lineRule="auto"/>
        <w:jc w:val="left"/>
        <w:textAlignment w:val="center"/>
        <w:rPr>
          <w:color w:val="000000"/>
        </w:rPr>
      </w:pPr>
      <w:r>
        <w:rPr>
          <w:color w:val="000000"/>
        </w:rPr>
        <w:t>C</w:t>
      </w:r>
      <w:r>
        <w:rPr>
          <w:color w:val="000000"/>
        </w:rPr>
        <w:t>、丙酮酸分解为</w:t>
      </w:r>
      <w:r>
        <w:rPr>
          <w:color w:val="000000"/>
        </w:rPr>
        <w:t>CO</w:t>
      </w:r>
      <w:r>
        <w:rPr>
          <w:color w:val="000000"/>
          <w:vertAlign w:val="subscript"/>
        </w:rPr>
        <w:t>2</w:t>
      </w:r>
      <w:r>
        <w:rPr>
          <w:color w:val="000000"/>
        </w:rPr>
        <w:t>和</w:t>
      </w:r>
      <w:r>
        <w:rPr>
          <w:color w:val="000000"/>
        </w:rPr>
        <w:t>[H]</w:t>
      </w:r>
      <w:r>
        <w:rPr>
          <w:color w:val="000000"/>
        </w:rPr>
        <w:t>是有氧呼吸第二阶段，场所是线粒体基质，该过程需要水的参与，不需要氧气的参与，</w:t>
      </w:r>
      <w:r>
        <w:rPr>
          <w:color w:val="000000"/>
        </w:rPr>
        <w:t>C</w:t>
      </w:r>
      <w:r>
        <w:rPr>
          <w:color w:val="000000"/>
        </w:rPr>
        <w:t>错误；</w:t>
      </w:r>
    </w:p>
    <w:p w:rsidR="00B44D30" w:rsidRDefault="006D64F1">
      <w:pPr>
        <w:spacing w:line="360" w:lineRule="auto"/>
        <w:jc w:val="left"/>
        <w:textAlignment w:val="center"/>
        <w:rPr>
          <w:color w:val="000000"/>
        </w:rPr>
      </w:pPr>
      <w:r>
        <w:rPr>
          <w:color w:val="000000"/>
        </w:rPr>
        <w:t>D</w:t>
      </w:r>
      <w:r>
        <w:rPr>
          <w:color w:val="000000"/>
        </w:rPr>
        <w:t>、线粒体是半自主性细胞器，其中含有少量</w:t>
      </w:r>
      <w:r>
        <w:rPr>
          <w:color w:val="000000"/>
        </w:rPr>
        <w:t>DNA</w:t>
      </w:r>
      <w:r>
        <w:rPr>
          <w:color w:val="000000"/>
        </w:rPr>
        <w:t>，可以通过转录和翻译控制蛋白质的合成，</w:t>
      </w:r>
      <w:r>
        <w:rPr>
          <w:color w:val="000000"/>
        </w:rPr>
        <w:t>D</w:t>
      </w:r>
      <w:r>
        <w:rPr>
          <w:color w:val="000000"/>
        </w:rPr>
        <w:t>正确。</w:t>
      </w:r>
    </w:p>
    <w:p w:rsidR="00B44D30" w:rsidRDefault="006D64F1">
      <w:pPr>
        <w:spacing w:line="360" w:lineRule="auto"/>
        <w:jc w:val="left"/>
        <w:textAlignment w:val="center"/>
        <w:rPr>
          <w:color w:val="000000"/>
        </w:rPr>
      </w:pPr>
      <w:r>
        <w:rPr>
          <w:color w:val="000000"/>
        </w:rPr>
        <w:t>故选</w:t>
      </w:r>
      <w:r>
        <w:rPr>
          <w:color w:val="000000"/>
        </w:rPr>
        <w:t>C</w:t>
      </w:r>
      <w:r>
        <w:rPr>
          <w:color w:val="000000"/>
        </w:rPr>
        <w:t>。</w:t>
      </w:r>
    </w:p>
    <w:p w:rsidR="00B44D30" w:rsidRDefault="006D64F1">
      <w:pPr>
        <w:spacing w:line="360" w:lineRule="auto"/>
        <w:jc w:val="left"/>
        <w:textAlignment w:val="center"/>
        <w:rPr>
          <w:rFonts w:ascii="宋体" w:hAnsi="宋体"/>
          <w:color w:val="000000"/>
        </w:rPr>
      </w:pPr>
      <w:r>
        <w:rPr>
          <w:color w:val="000000"/>
        </w:rPr>
        <w:t xml:space="preserve">5. </w:t>
      </w:r>
      <w:r>
        <w:rPr>
          <w:rFonts w:ascii="宋体" w:hAnsi="宋体"/>
          <w:color w:val="000000"/>
        </w:rPr>
        <w:t>在鱼池中投放了一批某种鱼苗，一段时间内该鱼的种群数量、个体重量和种群总重量随时间的变化趋势如图所示。若在此期间鱼没有进行繁殖，则图中表示种群数量、个体重量、种群总重量的曲线分别是（</w:t>
      </w:r>
      <w:r>
        <w:rPr>
          <w:rFonts w:eastAsia="Times New Roman" w:cs="Times New Roman"/>
          <w:color w:val="000000"/>
        </w:rPr>
        <w:t xml:space="preserve">    </w:t>
      </w:r>
      <w:r>
        <w:rPr>
          <w:rFonts w:ascii="宋体" w:hAnsi="宋体"/>
          <w:color w:val="000000"/>
        </w:rPr>
        <w:t>）</w:t>
      </w:r>
    </w:p>
    <w:p w:rsidR="00B44D30" w:rsidRDefault="006D64F1">
      <w:pPr>
        <w:spacing w:line="360" w:lineRule="auto"/>
        <w:jc w:val="left"/>
        <w:textAlignment w:val="center"/>
        <w:rPr>
          <w:color w:val="000000"/>
        </w:rPr>
      </w:pPr>
      <w:r>
        <w:rPr>
          <w:noProof/>
          <w:color w:val="000000"/>
        </w:rPr>
        <w:drawing>
          <wp:inline distT="0" distB="0" distL="114300" distR="114300">
            <wp:extent cx="2095500" cy="1752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095500" cy="1752600"/>
                    </a:xfrm>
                    <a:prstGeom prst="rect">
                      <a:avLst/>
                    </a:prstGeom>
                  </pic:spPr>
                </pic:pic>
              </a:graphicData>
            </a:graphic>
          </wp:inline>
        </w:drawing>
      </w:r>
    </w:p>
    <w:p w:rsidR="00B44D30" w:rsidRDefault="006D64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甲、丙、乙</w:t>
      </w:r>
      <w:r>
        <w:rPr>
          <w:color w:val="000000"/>
        </w:rPr>
        <w:tab/>
        <w:t xml:space="preserve">B. </w:t>
      </w:r>
      <w:r>
        <w:rPr>
          <w:rFonts w:ascii="宋体" w:hAnsi="宋体"/>
          <w:color w:val="000000"/>
        </w:rPr>
        <w:t>乙、甲、丙</w:t>
      </w:r>
      <w:r>
        <w:rPr>
          <w:color w:val="000000"/>
        </w:rPr>
        <w:tab/>
        <w:t xml:space="preserve">C. </w:t>
      </w:r>
      <w:r>
        <w:rPr>
          <w:rFonts w:ascii="宋体" w:hAnsi="宋体"/>
          <w:color w:val="000000"/>
        </w:rPr>
        <w:t>丙、甲、乙</w:t>
      </w:r>
      <w:r>
        <w:rPr>
          <w:color w:val="000000"/>
        </w:rPr>
        <w:tab/>
        <w:t xml:space="preserve">D. </w:t>
      </w:r>
      <w:r>
        <w:rPr>
          <w:rFonts w:ascii="宋体" w:hAnsi="宋体"/>
          <w:color w:val="000000"/>
        </w:rPr>
        <w:t>丙、乙、甲</w:t>
      </w:r>
    </w:p>
    <w:p w:rsidR="00B44D30" w:rsidRDefault="006D64F1">
      <w:pPr>
        <w:spacing w:line="360" w:lineRule="auto"/>
        <w:textAlignment w:val="center"/>
        <w:rPr>
          <w:color w:val="000000"/>
        </w:rPr>
      </w:pPr>
      <w:r>
        <w:rPr>
          <w:color w:val="2E75B6"/>
        </w:rPr>
        <w:t>【答案】</w:t>
      </w:r>
      <w:r>
        <w:rPr>
          <w:color w:val="000000"/>
        </w:rPr>
        <w:t>D</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w:t>
      </w:r>
      <w:r>
        <w:rPr>
          <w:color w:val="000000"/>
        </w:rPr>
        <w:t>S</w:t>
      </w:r>
      <w:r>
        <w:rPr>
          <w:color w:val="000000"/>
        </w:rPr>
        <w:t>型增长曲线：当种群在一个有限的环境中增长时，随着种群密度的上升，个体间由于有限的空间、食物和其他生活条件而引起的种内斗争必将加剧，以该种群生物为食的捕食者的数量也会增加，这就会使这个种群的出生率降低，死亡率增高，</w:t>
      </w:r>
      <w:r>
        <w:rPr>
          <w:color w:val="000000"/>
        </w:rPr>
        <w:t>从而使种群数量的增长率下降，当种群数量达到环境条件所允许的最大值时，种群数量将停止增长，有时会在</w:t>
      </w:r>
      <w:r>
        <w:rPr>
          <w:color w:val="000000"/>
        </w:rPr>
        <w:t>K</w:t>
      </w:r>
      <w:r>
        <w:rPr>
          <w:color w:val="000000"/>
        </w:rPr>
        <w:t>值保持相对稳定。</w:t>
      </w:r>
    </w:p>
    <w:p w:rsidR="00B44D30" w:rsidRDefault="006D64F1">
      <w:pPr>
        <w:spacing w:line="360" w:lineRule="auto"/>
        <w:jc w:val="left"/>
        <w:textAlignment w:val="center"/>
        <w:rPr>
          <w:color w:val="000000"/>
        </w:rPr>
      </w:pPr>
      <w:r>
        <w:rPr>
          <w:color w:val="000000"/>
        </w:rPr>
        <w:lastRenderedPageBreak/>
        <w:t>【详解】分析题图可知，随着时间变化，甲曲线先增加后减少，乙曲线呈</w:t>
      </w:r>
      <w:r>
        <w:rPr>
          <w:color w:val="000000"/>
        </w:rPr>
        <w:t>S</w:t>
      </w:r>
      <w:r>
        <w:rPr>
          <w:color w:val="000000"/>
        </w:rPr>
        <w:t>形，丙曲线下降，在池塘中投放一批鱼苗后，由于一段时间内鱼没有进行繁殖，而且一部分鱼苗由于不适应环境而死亡，故种群数量下降，如曲线丙；存活的个体重量增加，如曲线乙，种群总重量先增加后由于捕捞而减少，如曲线甲。综上可知，</w:t>
      </w:r>
      <w:r>
        <w:rPr>
          <w:color w:val="000000"/>
        </w:rPr>
        <w:t>D</w:t>
      </w:r>
      <w:r>
        <w:rPr>
          <w:color w:val="000000"/>
        </w:rPr>
        <w:t>正确。</w:t>
      </w:r>
    </w:p>
    <w:p w:rsidR="00B44D30" w:rsidRDefault="006D64F1">
      <w:pPr>
        <w:spacing w:line="360" w:lineRule="auto"/>
        <w:jc w:val="left"/>
        <w:textAlignment w:val="center"/>
        <w:rPr>
          <w:color w:val="000000"/>
        </w:rPr>
      </w:pPr>
      <w:r>
        <w:rPr>
          <w:color w:val="000000"/>
        </w:rPr>
        <w:t>故选</w:t>
      </w:r>
      <w:r>
        <w:rPr>
          <w:color w:val="000000"/>
        </w:rPr>
        <w:t>D</w:t>
      </w:r>
      <w:r>
        <w:rPr>
          <w:color w:val="000000"/>
        </w:rPr>
        <w:t>。</w:t>
      </w:r>
    </w:p>
    <w:p w:rsidR="00B44D30" w:rsidRDefault="006D64F1">
      <w:pPr>
        <w:spacing w:line="360" w:lineRule="auto"/>
        <w:jc w:val="left"/>
        <w:textAlignment w:val="center"/>
        <w:rPr>
          <w:rFonts w:ascii="宋体" w:hAnsi="宋体"/>
          <w:color w:val="000000"/>
        </w:rPr>
      </w:pPr>
      <w:r>
        <w:rPr>
          <w:color w:val="000000"/>
        </w:rPr>
        <w:t xml:space="preserve">6. </w:t>
      </w:r>
      <w:r>
        <w:rPr>
          <w:rFonts w:ascii="宋体" w:hAnsi="宋体"/>
          <w:color w:val="000000"/>
        </w:rPr>
        <w:t>某种自花传粉植物的等位基因</w:t>
      </w:r>
      <w:r>
        <w:rPr>
          <w:rFonts w:eastAsia="Times New Roman" w:cs="Times New Roman"/>
          <w:color w:val="000000"/>
        </w:rPr>
        <w:t>A/a</w:t>
      </w:r>
      <w:r>
        <w:rPr>
          <w:rFonts w:ascii="宋体" w:hAnsi="宋体"/>
          <w:color w:val="000000"/>
        </w:rPr>
        <w:t>和</w:t>
      </w:r>
      <w:r>
        <w:rPr>
          <w:rFonts w:eastAsia="Times New Roman" w:cs="Times New Roman"/>
          <w:color w:val="000000"/>
        </w:rPr>
        <w:t>B/b</w:t>
      </w:r>
      <w:r>
        <w:rPr>
          <w:rFonts w:ascii="宋体" w:hAnsi="宋体"/>
          <w:color w:val="000000"/>
        </w:rPr>
        <w:t>位于非同源染色体上。</w:t>
      </w:r>
      <w:r>
        <w:rPr>
          <w:rFonts w:eastAsia="Times New Roman" w:cs="Times New Roman"/>
          <w:color w:val="000000"/>
        </w:rPr>
        <w:t>A/a</w:t>
      </w:r>
      <w:r>
        <w:rPr>
          <w:rFonts w:ascii="宋体" w:hAnsi="宋体"/>
          <w:color w:val="000000"/>
        </w:rPr>
        <w:t>控制花粉育性，含</w:t>
      </w:r>
      <w:r>
        <w:rPr>
          <w:rFonts w:eastAsia="Times New Roman" w:cs="Times New Roman"/>
          <w:color w:val="000000"/>
        </w:rPr>
        <w:t>A</w:t>
      </w:r>
      <w:r>
        <w:rPr>
          <w:rFonts w:ascii="宋体" w:hAnsi="宋体"/>
          <w:color w:val="000000"/>
        </w:rPr>
        <w:t>的花粉可育；含</w:t>
      </w:r>
      <w:r>
        <w:rPr>
          <w:rFonts w:eastAsia="Times New Roman" w:cs="Times New Roman"/>
          <w:color w:val="000000"/>
        </w:rPr>
        <w:t>a</w:t>
      </w:r>
      <w:r>
        <w:rPr>
          <w:rFonts w:ascii="宋体" w:hAnsi="宋体"/>
          <w:color w:val="000000"/>
        </w:rPr>
        <w:t>的花粉</w:t>
      </w:r>
      <w:r>
        <w:rPr>
          <w:rFonts w:eastAsia="Times New Roman" w:cs="Times New Roman"/>
          <w:color w:val="000000"/>
        </w:rPr>
        <w:t>50%</w:t>
      </w:r>
      <w:r>
        <w:rPr>
          <w:rFonts w:ascii="宋体" w:hAnsi="宋体"/>
          <w:color w:val="000000"/>
        </w:rPr>
        <w:t>可育、</w:t>
      </w:r>
      <w:r>
        <w:rPr>
          <w:rFonts w:eastAsia="Times New Roman" w:cs="Times New Roman"/>
          <w:color w:val="000000"/>
        </w:rPr>
        <w:t>50%</w:t>
      </w:r>
      <w:r>
        <w:rPr>
          <w:rFonts w:ascii="宋体" w:hAnsi="宋体"/>
          <w:color w:val="000000"/>
        </w:rPr>
        <w:t>不育。</w:t>
      </w:r>
      <w:r>
        <w:rPr>
          <w:rFonts w:eastAsia="Times New Roman" w:cs="Times New Roman"/>
          <w:color w:val="000000"/>
        </w:rPr>
        <w:t>B/b</w:t>
      </w:r>
      <w:r>
        <w:rPr>
          <w:rFonts w:ascii="宋体" w:hAnsi="宋体"/>
          <w:color w:val="000000"/>
        </w:rPr>
        <w:t>控制花色，红花对白花为显性。若基因型为</w:t>
      </w:r>
      <w:r>
        <w:rPr>
          <w:rFonts w:eastAsia="Times New Roman" w:cs="Times New Roman"/>
          <w:color w:val="000000"/>
        </w:rPr>
        <w:t>AaBb</w:t>
      </w:r>
      <w:r>
        <w:rPr>
          <w:rFonts w:ascii="宋体" w:hAnsi="宋体"/>
          <w:color w:val="000000"/>
        </w:rPr>
        <w:t>的亲本进行自交，则下列叙述错误的是（</w:t>
      </w:r>
      <w:r>
        <w:rPr>
          <w:rFonts w:eastAsia="Times New Roman" w:cs="Times New Roman"/>
          <w:color w:val="000000"/>
        </w:rPr>
        <w:t xml:space="preserve">    </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 xml:space="preserve">A. </w:t>
      </w:r>
      <w:r>
        <w:rPr>
          <w:rFonts w:ascii="宋体" w:hAnsi="宋体"/>
          <w:color w:val="000000"/>
        </w:rPr>
        <w:t>子一代中红花植株数是白花植株数的</w:t>
      </w:r>
      <w:r>
        <w:rPr>
          <w:rFonts w:eastAsia="Times New Roman" w:cs="Times New Roman"/>
          <w:color w:val="000000"/>
        </w:rPr>
        <w:t>3</w:t>
      </w:r>
      <w:r>
        <w:rPr>
          <w:rFonts w:ascii="宋体" w:hAnsi="宋体"/>
          <w:color w:val="000000"/>
        </w:rPr>
        <w:t>倍</w:t>
      </w:r>
    </w:p>
    <w:p w:rsidR="00B44D30" w:rsidRDefault="006D64F1">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子一代中基因型为</w:t>
      </w:r>
      <w:r>
        <w:rPr>
          <w:rFonts w:eastAsia="Times New Roman" w:cs="Times New Roman"/>
          <w:color w:val="000000"/>
        </w:rPr>
        <w:t>aabb</w:t>
      </w:r>
      <w:r>
        <w:rPr>
          <w:rFonts w:ascii="宋体" w:hAnsi="宋体"/>
          <w:color w:val="000000"/>
        </w:rPr>
        <w:t>的个体所占比例是</w:t>
      </w:r>
      <w:r>
        <w:rPr>
          <w:rFonts w:eastAsia="Times New Roman" w:cs="Times New Roman"/>
          <w:color w:val="000000"/>
        </w:rPr>
        <w:t>1/12</w:t>
      </w:r>
    </w:p>
    <w:p w:rsidR="00B44D30" w:rsidRDefault="006D64F1">
      <w:pPr>
        <w:spacing w:line="360" w:lineRule="auto"/>
        <w:jc w:val="left"/>
        <w:textAlignment w:val="center"/>
        <w:rPr>
          <w:rFonts w:ascii="宋体" w:hAnsi="宋体"/>
          <w:color w:val="000000"/>
        </w:rPr>
      </w:pPr>
      <w:r>
        <w:rPr>
          <w:color w:val="000000"/>
        </w:rPr>
        <w:t xml:space="preserve">C. </w:t>
      </w:r>
      <w:r>
        <w:rPr>
          <w:rFonts w:ascii="宋体" w:hAnsi="宋体"/>
          <w:color w:val="000000"/>
        </w:rPr>
        <w:t>亲本产生的可育雄配子数是不育雄配子数的</w:t>
      </w:r>
      <w:r>
        <w:rPr>
          <w:rFonts w:eastAsia="Times New Roman" w:cs="Times New Roman"/>
          <w:color w:val="000000"/>
        </w:rPr>
        <w:t>3</w:t>
      </w:r>
      <w:r>
        <w:rPr>
          <w:rFonts w:ascii="宋体" w:hAnsi="宋体"/>
          <w:color w:val="000000"/>
        </w:rPr>
        <w:t>倍</w:t>
      </w:r>
    </w:p>
    <w:p w:rsidR="00B44D30" w:rsidRDefault="006D64F1">
      <w:pPr>
        <w:spacing w:line="360" w:lineRule="auto"/>
        <w:jc w:val="left"/>
        <w:textAlignment w:val="center"/>
        <w:rPr>
          <w:rFonts w:ascii="宋体" w:hAnsi="宋体"/>
          <w:color w:val="000000"/>
        </w:rPr>
      </w:pPr>
      <w:r>
        <w:rPr>
          <w:color w:val="000000"/>
        </w:rPr>
        <w:t xml:space="preserve">D. </w:t>
      </w:r>
      <w:r>
        <w:rPr>
          <w:rFonts w:ascii="宋体" w:hAnsi="宋体"/>
          <w:color w:val="000000"/>
        </w:rPr>
        <w:t>亲本产生的含</w:t>
      </w:r>
      <w:r>
        <w:rPr>
          <w:rFonts w:eastAsia="Times New Roman" w:cs="Times New Roman"/>
          <w:color w:val="000000"/>
        </w:rPr>
        <w:t>B</w:t>
      </w:r>
      <w:r>
        <w:rPr>
          <w:rFonts w:ascii="宋体" w:hAnsi="宋体"/>
          <w:color w:val="000000"/>
        </w:rPr>
        <w:t>的可育雄配子数与含</w:t>
      </w:r>
      <w:r>
        <w:rPr>
          <w:rFonts w:eastAsia="Times New Roman" w:cs="Times New Roman"/>
          <w:color w:val="000000"/>
        </w:rPr>
        <w:t>b</w:t>
      </w:r>
      <w:r>
        <w:rPr>
          <w:rFonts w:ascii="宋体" w:hAnsi="宋体"/>
          <w:color w:val="000000"/>
        </w:rPr>
        <w:t>的可育雄配子数相等</w:t>
      </w:r>
    </w:p>
    <w:p w:rsidR="00B44D30" w:rsidRDefault="006D64F1">
      <w:pPr>
        <w:spacing w:line="360" w:lineRule="auto"/>
        <w:textAlignment w:val="center"/>
        <w:rPr>
          <w:color w:val="000000"/>
        </w:rPr>
      </w:pPr>
      <w:r>
        <w:rPr>
          <w:color w:val="2E75B6"/>
        </w:rPr>
        <w:t>【答案】</w:t>
      </w:r>
      <w:r>
        <w:rPr>
          <w:color w:val="000000"/>
        </w:rPr>
        <w:t>B</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rFonts w:ascii="宋体" w:hAnsi="宋体"/>
          <w:color w:val="000000"/>
        </w:rPr>
      </w:pPr>
      <w:r>
        <w:rPr>
          <w:color w:val="000000"/>
        </w:rPr>
        <w:t>【分析】</w:t>
      </w:r>
      <w:r>
        <w:rPr>
          <w:rFonts w:ascii="宋体" w:hAnsi="宋体"/>
          <w:color w:val="000000"/>
        </w:rPr>
        <w:t>分析题意可知：</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基因位于非同源染色体上，独立遗传，遵循自由组合定律。</w:t>
      </w:r>
    </w:p>
    <w:p w:rsidR="00B44D30" w:rsidRDefault="006D64F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、分析题意可知，两对等位基因独立遗</w:t>
      </w:r>
      <w:r>
        <w:rPr>
          <w:rFonts w:ascii="宋体" w:hAnsi="宋体"/>
          <w:color w:val="000000"/>
        </w:rPr>
        <w:t>传，故含</w:t>
      </w:r>
      <w:r>
        <w:rPr>
          <w:rFonts w:eastAsia="Times New Roman" w:cs="Times New Roman"/>
          <w:color w:val="000000"/>
        </w:rPr>
        <w:t>a</w:t>
      </w:r>
      <w:r>
        <w:rPr>
          <w:rFonts w:ascii="宋体" w:hAnsi="宋体"/>
          <w:color w:val="000000"/>
        </w:rPr>
        <w:t>的花粉育性不影响</w:t>
      </w:r>
      <w:r>
        <w:rPr>
          <w:rFonts w:eastAsia="Times New Roman" w:cs="Times New Roman"/>
          <w:color w:val="000000"/>
        </w:rPr>
        <w:t>B</w:t>
      </w:r>
      <w:r>
        <w:rPr>
          <w:rFonts w:ascii="宋体" w:hAnsi="宋体"/>
          <w:color w:val="000000"/>
        </w:rPr>
        <w:t>和</w:t>
      </w:r>
      <w:r>
        <w:rPr>
          <w:rFonts w:eastAsia="Times New Roman" w:cs="Times New Roman"/>
          <w:color w:val="000000"/>
        </w:rPr>
        <w:t>b</w:t>
      </w:r>
      <w:r>
        <w:rPr>
          <w:rFonts w:ascii="宋体" w:hAnsi="宋体"/>
          <w:color w:val="000000"/>
        </w:rPr>
        <w:t>基因的遗传，所以</w:t>
      </w:r>
      <w:r>
        <w:rPr>
          <w:rFonts w:eastAsia="Times New Roman" w:cs="Times New Roman"/>
          <w:color w:val="000000"/>
        </w:rPr>
        <w:t>Bb</w:t>
      </w:r>
      <w:r>
        <w:rPr>
          <w:rFonts w:ascii="宋体" w:hAnsi="宋体"/>
          <w:color w:val="000000"/>
        </w:rPr>
        <w:t>自交，子一代中红花植株</w:t>
      </w:r>
      <w:r>
        <w:rPr>
          <w:rFonts w:eastAsia="Times New Roman" w:cs="Times New Roman"/>
          <w:color w:val="000000"/>
        </w:rPr>
        <w:t>B_</w:t>
      </w:r>
      <w:r>
        <w:rPr>
          <w:rFonts w:ascii="宋体" w:hAnsi="宋体"/>
          <w:color w:val="000000"/>
        </w:rPr>
        <w:t>：白花植株</w:t>
      </w:r>
      <w:r>
        <w:rPr>
          <w:rFonts w:eastAsia="Times New Roman" w:cs="Times New Roman"/>
          <w:color w:val="000000"/>
        </w:rPr>
        <w:t>bb=3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正确；</w:t>
      </w:r>
    </w:p>
    <w:p w:rsidR="00B44D30" w:rsidRDefault="006D64F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、基因型为</w:t>
      </w:r>
      <w:r>
        <w:rPr>
          <w:rFonts w:eastAsia="Times New Roman" w:cs="Times New Roman"/>
          <w:color w:val="000000"/>
        </w:rPr>
        <w:t>AaBb</w:t>
      </w:r>
      <w:r>
        <w:rPr>
          <w:rFonts w:ascii="宋体" w:hAnsi="宋体"/>
          <w:color w:val="000000"/>
        </w:rPr>
        <w:t>的亲本产生的雌配子种类和比例为</w:t>
      </w:r>
      <w:r>
        <w:rPr>
          <w:rFonts w:eastAsia="Times New Roman" w:cs="Times New Roman"/>
          <w:color w:val="000000"/>
        </w:rPr>
        <w:t>AB:Ab:aB:ab=1:1:1:1</w:t>
      </w:r>
      <w:r>
        <w:rPr>
          <w:rFonts w:ascii="宋体" w:hAnsi="宋体"/>
          <w:color w:val="000000"/>
        </w:rPr>
        <w:t>，由于含</w:t>
      </w:r>
      <w:r>
        <w:rPr>
          <w:rFonts w:eastAsia="Times New Roman" w:cs="Times New Roman"/>
          <w:color w:val="000000"/>
        </w:rPr>
        <w:t>a</w:t>
      </w:r>
      <w:r>
        <w:rPr>
          <w:rFonts w:ascii="宋体" w:hAnsi="宋体"/>
          <w:color w:val="000000"/>
        </w:rPr>
        <w:t>的花粉</w:t>
      </w:r>
      <w:r>
        <w:rPr>
          <w:rFonts w:eastAsia="Times New Roman" w:cs="Times New Roman"/>
          <w:color w:val="000000"/>
        </w:rPr>
        <w:t>50%</w:t>
      </w:r>
      <w:r>
        <w:rPr>
          <w:rFonts w:ascii="宋体" w:hAnsi="宋体"/>
          <w:color w:val="000000"/>
        </w:rPr>
        <w:t>可育，故雄配子种类及比例为</w:t>
      </w:r>
      <w:r>
        <w:rPr>
          <w:rFonts w:eastAsia="Times New Roman" w:cs="Times New Roman"/>
          <w:color w:val="000000"/>
        </w:rPr>
        <w:t>AB:Ab:aB:ab=2:2:1:1</w:t>
      </w:r>
      <w:r>
        <w:rPr>
          <w:rFonts w:ascii="宋体" w:hAnsi="宋体"/>
          <w:color w:val="000000"/>
        </w:rPr>
        <w:t>，所以子一代中基因型为</w:t>
      </w:r>
      <w:r>
        <w:rPr>
          <w:rFonts w:eastAsia="Times New Roman" w:cs="Times New Roman"/>
          <w:color w:val="000000"/>
        </w:rPr>
        <w:t>aabb</w:t>
      </w:r>
      <w:r>
        <w:rPr>
          <w:rFonts w:ascii="宋体" w:hAnsi="宋体"/>
          <w:color w:val="000000"/>
        </w:rPr>
        <w:t>的个体所占比例为</w:t>
      </w:r>
      <w:r>
        <w:rPr>
          <w:rFonts w:eastAsia="Times New Roman" w:cs="Times New Roman"/>
          <w:color w:val="000000"/>
        </w:rPr>
        <w:t>1/4×1/6=1/24</w:t>
      </w:r>
      <w:r>
        <w:rPr>
          <w:rFonts w:ascii="宋体" w:hAnsi="宋体"/>
          <w:color w:val="000000"/>
        </w:rPr>
        <w:t>，</w:t>
      </w:r>
      <w:r>
        <w:rPr>
          <w:rFonts w:eastAsia="Times New Roman" w:cs="Times New Roman"/>
          <w:color w:val="000000"/>
        </w:rPr>
        <w:t>B</w:t>
      </w:r>
      <w:r>
        <w:rPr>
          <w:rFonts w:ascii="宋体" w:hAnsi="宋体"/>
          <w:color w:val="000000"/>
        </w:rPr>
        <w:t>错误；</w:t>
      </w:r>
    </w:p>
    <w:p w:rsidR="00B44D30" w:rsidRDefault="006D64F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、由于含</w:t>
      </w:r>
      <w:r>
        <w:rPr>
          <w:rFonts w:eastAsia="Times New Roman" w:cs="Times New Roman"/>
          <w:color w:val="000000"/>
        </w:rPr>
        <w:t>a</w:t>
      </w:r>
      <w:r>
        <w:rPr>
          <w:rFonts w:ascii="宋体" w:hAnsi="宋体"/>
          <w:color w:val="000000"/>
        </w:rPr>
        <w:t>的花粉</w:t>
      </w:r>
      <w:r>
        <w:rPr>
          <w:rFonts w:eastAsia="Times New Roman" w:cs="Times New Roman"/>
          <w:color w:val="000000"/>
        </w:rPr>
        <w:t>50%</w:t>
      </w:r>
      <w:r>
        <w:rPr>
          <w:rFonts w:ascii="宋体" w:hAnsi="宋体"/>
          <w:color w:val="000000"/>
        </w:rPr>
        <w:t>可育，</w:t>
      </w:r>
      <w:r>
        <w:rPr>
          <w:rFonts w:eastAsia="Times New Roman" w:cs="Times New Roman"/>
          <w:color w:val="000000"/>
        </w:rPr>
        <w:t>50%</w:t>
      </w:r>
      <w:r>
        <w:rPr>
          <w:rFonts w:ascii="宋体" w:hAnsi="宋体"/>
          <w:color w:val="000000"/>
        </w:rPr>
        <w:t>不可育，故亲本产生的可育雄配子是</w:t>
      </w:r>
      <w:r>
        <w:rPr>
          <w:rFonts w:eastAsia="Times New Roman" w:cs="Times New Roman"/>
          <w:color w:val="000000"/>
        </w:rPr>
        <w:t>A+1/2a</w:t>
      </w:r>
      <w:r>
        <w:rPr>
          <w:rFonts w:ascii="宋体" w:hAnsi="宋体"/>
          <w:color w:val="000000"/>
        </w:rPr>
        <w:t>，不育雄配子为</w:t>
      </w:r>
      <w:r>
        <w:rPr>
          <w:rFonts w:eastAsia="Times New Roman" w:cs="Times New Roman"/>
          <w:color w:val="000000"/>
        </w:rPr>
        <w:t>1/2a</w:t>
      </w:r>
      <w:r>
        <w:rPr>
          <w:rFonts w:ascii="宋体" w:hAnsi="宋体"/>
          <w:color w:val="000000"/>
        </w:rPr>
        <w:t>，由于</w:t>
      </w:r>
      <w:r>
        <w:rPr>
          <w:rFonts w:eastAsia="Times New Roman" w:cs="Times New Roman"/>
          <w:color w:val="000000"/>
        </w:rPr>
        <w:t>Aa</w:t>
      </w:r>
      <w:r>
        <w:rPr>
          <w:rFonts w:ascii="宋体" w:hAnsi="宋体"/>
          <w:color w:val="000000"/>
        </w:rPr>
        <w:t>个体产生的</w:t>
      </w:r>
      <w:r>
        <w:rPr>
          <w:rFonts w:eastAsia="Times New Roman" w:cs="Times New Roman"/>
          <w:color w:val="000000"/>
        </w:rPr>
        <w:t>A</w:t>
      </w:r>
      <w:r>
        <w:rPr>
          <w:rFonts w:ascii="宋体" w:hAnsi="宋体"/>
          <w:color w:val="000000"/>
        </w:rPr>
        <w:t>：</w:t>
      </w:r>
      <w:r>
        <w:rPr>
          <w:rFonts w:eastAsia="Times New Roman" w:cs="Times New Roman"/>
          <w:color w:val="000000"/>
        </w:rPr>
        <w:t>a=1:1</w:t>
      </w:r>
      <w:r>
        <w:rPr>
          <w:rFonts w:ascii="宋体" w:hAnsi="宋体"/>
          <w:color w:val="000000"/>
        </w:rPr>
        <w:t>，故亲本产生的可育雄配子数是不育雄配子的三倍，</w:t>
      </w:r>
      <w:r>
        <w:rPr>
          <w:rFonts w:eastAsia="Times New Roman" w:cs="Times New Roman"/>
          <w:color w:val="000000"/>
        </w:rPr>
        <w:t>C</w:t>
      </w:r>
      <w:r>
        <w:rPr>
          <w:rFonts w:ascii="宋体" w:hAnsi="宋体"/>
          <w:color w:val="000000"/>
        </w:rPr>
        <w:t>正确；</w:t>
      </w:r>
    </w:p>
    <w:p w:rsidR="00B44D30" w:rsidRDefault="006D64F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、两对等位基因独立遗传，所以</w:t>
      </w:r>
      <w:r>
        <w:rPr>
          <w:rFonts w:eastAsia="Times New Roman" w:cs="Times New Roman"/>
          <w:color w:val="000000"/>
        </w:rPr>
        <w:t>Bb</w:t>
      </w:r>
      <w:r>
        <w:rPr>
          <w:rFonts w:ascii="宋体" w:hAnsi="宋体"/>
          <w:color w:val="000000"/>
        </w:rPr>
        <w:t>自交，亲本产生</w:t>
      </w:r>
      <w:r>
        <w:rPr>
          <w:rFonts w:ascii="宋体" w:hAnsi="宋体"/>
          <w:noProof/>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含</w:t>
      </w:r>
      <w:r>
        <w:rPr>
          <w:rFonts w:eastAsia="Times New Roman" w:cs="Times New Roman"/>
          <w:color w:val="000000"/>
        </w:rPr>
        <w:t>B</w:t>
      </w:r>
      <w:r>
        <w:rPr>
          <w:rFonts w:ascii="宋体" w:hAnsi="宋体"/>
          <w:color w:val="000000"/>
        </w:rPr>
        <w:t>的雄配子数和含</w:t>
      </w:r>
      <w:r>
        <w:rPr>
          <w:rFonts w:eastAsia="Times New Roman" w:cs="Times New Roman"/>
          <w:color w:val="000000"/>
        </w:rPr>
        <w:t>b</w:t>
      </w:r>
      <w:r>
        <w:rPr>
          <w:rFonts w:ascii="宋体" w:hAnsi="宋体"/>
          <w:color w:val="000000"/>
        </w:rPr>
        <w:t>的雄配子数相等，</w:t>
      </w:r>
      <w:r>
        <w:rPr>
          <w:rFonts w:eastAsia="Times New Roman" w:cs="Times New Roman"/>
          <w:color w:val="000000"/>
        </w:rPr>
        <w:t>D</w:t>
      </w:r>
      <w:r>
        <w:rPr>
          <w:rFonts w:ascii="宋体" w:hAnsi="宋体"/>
          <w:color w:val="000000"/>
        </w:rPr>
        <w:t>正确。</w:t>
      </w:r>
    </w:p>
    <w:p w:rsidR="00B44D30" w:rsidRDefault="006D64F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44D30" w:rsidRDefault="00B44D30">
      <w:pPr>
        <w:spacing w:line="360" w:lineRule="auto"/>
        <w:jc w:val="left"/>
        <w:textAlignment w:val="center"/>
        <w:rPr>
          <w:color w:val="000000"/>
        </w:rPr>
      </w:pPr>
    </w:p>
    <w:p w:rsidR="00B44D30" w:rsidRDefault="006D64F1">
      <w:pPr>
        <w:spacing w:line="360" w:lineRule="auto"/>
        <w:jc w:val="left"/>
        <w:textAlignment w:val="center"/>
        <w:rPr>
          <w:rFonts w:ascii="宋体" w:hAnsi="宋体"/>
          <w:color w:val="000000"/>
        </w:rPr>
      </w:pPr>
      <w:r>
        <w:rPr>
          <w:color w:val="000000"/>
        </w:rPr>
        <w:t xml:space="preserve">7. </w:t>
      </w:r>
      <w:r>
        <w:rPr>
          <w:rFonts w:ascii="宋体" w:hAnsi="宋体"/>
          <w:color w:val="000000"/>
        </w:rPr>
        <w:t>根据光合作用中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的固定方式不同，可将植物分为</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植物和</w:t>
      </w:r>
      <w:r>
        <w:rPr>
          <w:rFonts w:eastAsia="Times New Roman" w:cs="Times New Roman"/>
          <w:color w:val="000000"/>
        </w:rPr>
        <w:t>C</w:t>
      </w:r>
      <w:r>
        <w:rPr>
          <w:rFonts w:eastAsia="Times New Roman" w:cs="Times New Roman"/>
          <w:color w:val="000000"/>
          <w:vertAlign w:val="subscript"/>
        </w:rPr>
        <w:t>4</w:t>
      </w:r>
      <w:r>
        <w:rPr>
          <w:rFonts w:ascii="宋体" w:hAnsi="宋体"/>
          <w:color w:val="000000"/>
        </w:rPr>
        <w:t>植物等类型。</w:t>
      </w:r>
      <w:r>
        <w:rPr>
          <w:rFonts w:eastAsia="Times New Roman" w:cs="Times New Roman"/>
          <w:color w:val="000000"/>
        </w:rPr>
        <w:t>C</w:t>
      </w:r>
      <w:r>
        <w:rPr>
          <w:rFonts w:eastAsia="Times New Roman" w:cs="Times New Roman"/>
          <w:color w:val="000000"/>
          <w:vertAlign w:val="subscript"/>
        </w:rPr>
        <w:t>4</w:t>
      </w:r>
      <w:r>
        <w:rPr>
          <w:rFonts w:ascii="宋体" w:hAnsi="宋体"/>
          <w:color w:val="000000"/>
        </w:rPr>
        <w:t>植物的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补偿点比</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植物的低。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补偿点通常是指环境</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浓度降低导致光合速率与呼吸速率相等时的环境</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浓度。回答下列问题。</w:t>
      </w:r>
    </w:p>
    <w:p w:rsidR="00B44D30" w:rsidRDefault="006D64F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不同植物（如</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植物和</w:t>
      </w:r>
      <w:r>
        <w:rPr>
          <w:rFonts w:eastAsia="Times New Roman" w:cs="Times New Roman"/>
          <w:color w:val="000000"/>
        </w:rPr>
        <w:t>C</w:t>
      </w:r>
      <w:r>
        <w:rPr>
          <w:rFonts w:eastAsia="Times New Roman" w:cs="Times New Roman"/>
          <w:color w:val="000000"/>
          <w:vertAlign w:val="subscript"/>
        </w:rPr>
        <w:t>4</w:t>
      </w:r>
      <w:r>
        <w:rPr>
          <w:rFonts w:ascii="宋体" w:hAnsi="宋体"/>
          <w:color w:val="000000"/>
        </w:rPr>
        <w:t>植物）光合作用光反应阶段的产物是相同的，光反应阶段的产物是</w:t>
      </w:r>
      <w:r>
        <w:rPr>
          <w:color w:val="000000"/>
        </w:rPr>
        <w:t>____________</w:t>
      </w:r>
      <w:r>
        <w:rPr>
          <w:rFonts w:ascii="宋体" w:hAnsi="宋体"/>
          <w:color w:val="000000"/>
        </w:rPr>
        <w:t>（答出</w:t>
      </w:r>
      <w:r>
        <w:rPr>
          <w:rFonts w:eastAsia="Times New Roman" w:cs="Times New Roman"/>
          <w:color w:val="000000"/>
        </w:rPr>
        <w:t>3</w:t>
      </w:r>
      <w:r>
        <w:rPr>
          <w:rFonts w:ascii="宋体" w:hAnsi="宋体"/>
          <w:color w:val="000000"/>
        </w:rPr>
        <w:t>点即可）。</w:t>
      </w:r>
    </w:p>
    <w:p w:rsidR="00B44D30" w:rsidRDefault="006D64F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正常条件下，植物叶片的光合产物不会全部运输到其他部位，原因是</w:t>
      </w:r>
      <w:r>
        <w:rPr>
          <w:color w:val="000000"/>
        </w:rPr>
        <w:t>____________</w:t>
      </w:r>
      <w:r>
        <w:rPr>
          <w:rFonts w:ascii="宋体" w:hAnsi="宋体"/>
          <w:color w:val="000000"/>
        </w:rPr>
        <w:t>（答</w:t>
      </w:r>
      <w:r>
        <w:rPr>
          <w:rFonts w:ascii="宋体" w:hAnsi="宋体"/>
          <w:color w:val="000000"/>
        </w:rPr>
        <w:lastRenderedPageBreak/>
        <w:t>出</w:t>
      </w:r>
      <w:r>
        <w:rPr>
          <w:rFonts w:eastAsia="Times New Roman" w:cs="Times New Roman"/>
          <w:color w:val="000000"/>
        </w:rPr>
        <w:t>1</w:t>
      </w:r>
      <w:r>
        <w:rPr>
          <w:rFonts w:ascii="宋体" w:hAnsi="宋体"/>
          <w:color w:val="000000"/>
        </w:rPr>
        <w:t>点即可）。</w:t>
      </w:r>
    </w:p>
    <w:p w:rsidR="00B44D30" w:rsidRDefault="006D64F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干旱会导致气孔开度减小，研究发现在同等程度干旱条件下，</w:t>
      </w:r>
      <w:r>
        <w:rPr>
          <w:rFonts w:eastAsia="Times New Roman" w:cs="Times New Roman"/>
          <w:color w:val="000000"/>
        </w:rPr>
        <w:t>C</w:t>
      </w:r>
      <w:r>
        <w:rPr>
          <w:rFonts w:eastAsia="Times New Roman" w:cs="Times New Roman"/>
          <w:color w:val="000000"/>
          <w:vertAlign w:val="subscript"/>
        </w:rPr>
        <w:t>4</w:t>
      </w:r>
      <w:r>
        <w:rPr>
          <w:rFonts w:ascii="宋体" w:hAnsi="宋体"/>
          <w:color w:val="000000"/>
        </w:rPr>
        <w:t>植物比</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植物生长得好。从两种植物</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补偿点的角度分析，可能的原因是</w:t>
      </w:r>
      <w:r>
        <w:rPr>
          <w:color w:val="000000"/>
        </w:rPr>
        <w:t>______________</w:t>
      </w:r>
      <w:r>
        <w:rPr>
          <w:rFonts w:ascii="宋体" w:hAnsi="宋体"/>
          <w:color w:val="000000"/>
        </w:rPr>
        <w:t>。</w:t>
      </w:r>
    </w:p>
    <w:p w:rsidR="00B44D30" w:rsidRDefault="006D64F1">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O</w:t>
      </w:r>
      <w:r>
        <w:rPr>
          <w:color w:val="000000"/>
          <w:vertAlign w:val="subscript"/>
        </w:rPr>
        <w:t>2</w:t>
      </w:r>
      <w:r>
        <w:rPr>
          <w:color w:val="000000"/>
        </w:rPr>
        <w:t>、</w:t>
      </w:r>
      <w:r>
        <w:rPr>
          <w:color w:val="000000"/>
        </w:rPr>
        <w:t>[H]</w:t>
      </w:r>
      <w:r>
        <w:rPr>
          <w:color w:val="000000"/>
        </w:rPr>
        <w:t>和</w:t>
      </w:r>
      <w:r>
        <w:rPr>
          <w:color w:val="000000"/>
        </w:rPr>
        <w:t xml:space="preserve">ATP     </w:t>
      </w:r>
    </w:p>
    <w:p w:rsidR="00B44D30" w:rsidRDefault="006D64F1">
      <w:pPr>
        <w:spacing w:line="360" w:lineRule="auto"/>
        <w:textAlignment w:val="center"/>
        <w:rPr>
          <w:color w:val="000000"/>
        </w:rPr>
      </w:pPr>
      <w:r>
        <w:rPr>
          <w:color w:val="000000"/>
        </w:rPr>
        <w:t>（</w:t>
      </w:r>
      <w:r>
        <w:rPr>
          <w:color w:val="000000"/>
        </w:rPr>
        <w:t>2</w:t>
      </w:r>
      <w:r>
        <w:rPr>
          <w:color w:val="000000"/>
        </w:rPr>
        <w:t>）自身呼吸消耗或建造植物体结构</w:t>
      </w:r>
      <w:r>
        <w:rPr>
          <w:color w:val="000000"/>
        </w:rPr>
        <w:t xml:space="preserve">     </w:t>
      </w:r>
    </w:p>
    <w:p w:rsidR="00B44D30" w:rsidRDefault="006D64F1">
      <w:pPr>
        <w:spacing w:line="360" w:lineRule="auto"/>
        <w:textAlignment w:val="center"/>
        <w:rPr>
          <w:color w:val="000000"/>
        </w:rPr>
      </w:pPr>
      <w:r>
        <w:rPr>
          <w:color w:val="000000"/>
        </w:rPr>
        <w:t>（</w:t>
      </w:r>
      <w:r>
        <w:rPr>
          <w:color w:val="000000"/>
        </w:rPr>
        <w:t>3</w:t>
      </w:r>
      <w:r>
        <w:rPr>
          <w:color w:val="000000"/>
        </w:rPr>
        <w:t>）</w:t>
      </w:r>
      <w:r>
        <w:rPr>
          <w:color w:val="000000"/>
        </w:rPr>
        <w:t>C</w:t>
      </w:r>
      <w:r>
        <w:rPr>
          <w:color w:val="000000"/>
          <w:vertAlign w:val="subscript"/>
        </w:rPr>
        <w:t>4</w:t>
      </w:r>
      <w:r>
        <w:rPr>
          <w:color w:val="000000"/>
        </w:rPr>
        <w:t>植物的</w:t>
      </w:r>
      <w:r>
        <w:rPr>
          <w:color w:val="000000"/>
        </w:rPr>
        <w:t>CO</w:t>
      </w:r>
      <w:r>
        <w:rPr>
          <w:color w:val="000000"/>
          <w:vertAlign w:val="subscript"/>
        </w:rPr>
        <w:t>2</w:t>
      </w:r>
      <w:r>
        <w:rPr>
          <w:color w:val="000000"/>
        </w:rPr>
        <w:t>补偿点低于</w:t>
      </w:r>
      <w:r>
        <w:rPr>
          <w:color w:val="000000"/>
        </w:rPr>
        <w:t>C</w:t>
      </w:r>
      <w:r>
        <w:rPr>
          <w:color w:val="000000"/>
          <w:vertAlign w:val="subscript"/>
        </w:rPr>
        <w:t>3</w:t>
      </w:r>
      <w:r>
        <w:rPr>
          <w:color w:val="000000"/>
        </w:rPr>
        <w:t>植物，</w:t>
      </w:r>
      <w:r>
        <w:rPr>
          <w:color w:val="000000"/>
        </w:rPr>
        <w:t>C</w:t>
      </w:r>
      <w:r>
        <w:rPr>
          <w:color w:val="000000"/>
          <w:vertAlign w:val="subscript"/>
        </w:rPr>
        <w:t>4</w:t>
      </w:r>
      <w:r>
        <w:rPr>
          <w:color w:val="000000"/>
        </w:rPr>
        <w:t>植物能够利用较低浓度的</w:t>
      </w:r>
      <w:r>
        <w:rPr>
          <w:color w:val="000000"/>
        </w:rPr>
        <w:t>CO</w:t>
      </w:r>
      <w:r>
        <w:rPr>
          <w:color w:val="000000"/>
          <w:vertAlign w:val="subscript"/>
        </w:rPr>
        <w:t>2</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【分析】光合作用包括光反应和暗反应两个阶段：（</w:t>
      </w:r>
      <w:r>
        <w:rPr>
          <w:color w:val="000000"/>
        </w:rPr>
        <w:t>1</w:t>
      </w:r>
      <w:r>
        <w:rPr>
          <w:color w:val="000000"/>
        </w:rPr>
        <w:t>）光合作用的光反应阶段（场所是叶绿体的类囊体膜上）：水的光解产生</w:t>
      </w:r>
      <w:r>
        <w:rPr>
          <w:color w:val="000000"/>
        </w:rPr>
        <w:t>[H]</w:t>
      </w:r>
      <w:r>
        <w:rPr>
          <w:color w:val="000000"/>
        </w:rPr>
        <w:t>与氧气，以及</w:t>
      </w:r>
      <w:r>
        <w:rPr>
          <w:color w:val="000000"/>
        </w:rPr>
        <w:t>ATP</w:t>
      </w:r>
      <w:r>
        <w:rPr>
          <w:color w:val="000000"/>
        </w:rPr>
        <w:t>的形成；（</w:t>
      </w:r>
      <w:r>
        <w:rPr>
          <w:color w:val="000000"/>
        </w:rPr>
        <w:t>2</w:t>
      </w:r>
      <w:r>
        <w:rPr>
          <w:color w:val="000000"/>
        </w:rPr>
        <w:t>）光合作用的暗反应阶段（场所是叶绿体的基质中）：</w:t>
      </w:r>
      <w:r>
        <w:rPr>
          <w:color w:val="000000"/>
        </w:rPr>
        <w:t>CO</w:t>
      </w:r>
      <w:r>
        <w:rPr>
          <w:color w:val="000000"/>
          <w:vertAlign w:val="subscript"/>
        </w:rPr>
        <w:t>2</w:t>
      </w:r>
      <w:r>
        <w:rPr>
          <w:color w:val="000000"/>
        </w:rPr>
        <w:t>被</w:t>
      </w:r>
      <w:r>
        <w:rPr>
          <w:color w:val="000000"/>
        </w:rPr>
        <w:t>C</w:t>
      </w:r>
      <w:r>
        <w:rPr>
          <w:color w:val="000000"/>
          <w:vertAlign w:val="subscript"/>
        </w:rPr>
        <w:t>5</w:t>
      </w:r>
      <w:r>
        <w:rPr>
          <w:color w:val="000000"/>
        </w:rPr>
        <w:t>固定形成</w:t>
      </w:r>
      <w:r>
        <w:rPr>
          <w:color w:val="000000"/>
        </w:rPr>
        <w:t>C</w:t>
      </w:r>
      <w:r>
        <w:rPr>
          <w:color w:val="000000"/>
          <w:vertAlign w:val="subscript"/>
        </w:rPr>
        <w:t>3</w:t>
      </w:r>
      <w:r>
        <w:rPr>
          <w:color w:val="000000"/>
        </w:rPr>
        <w:t>，</w:t>
      </w:r>
      <w:r>
        <w:rPr>
          <w:color w:val="000000"/>
        </w:rPr>
        <w:t>C</w:t>
      </w:r>
      <w:r>
        <w:rPr>
          <w:color w:val="000000"/>
          <w:vertAlign w:val="subscript"/>
        </w:rPr>
        <w:t>3</w:t>
      </w:r>
      <w:r>
        <w:rPr>
          <w:color w:val="000000"/>
        </w:rPr>
        <w:t>在光反应提供的</w:t>
      </w:r>
      <w:r>
        <w:rPr>
          <w:color w:val="000000"/>
        </w:rPr>
        <w:t>ATP</w:t>
      </w:r>
      <w:r>
        <w:rPr>
          <w:color w:val="000000"/>
        </w:rPr>
        <w:t>和</w:t>
      </w:r>
      <w:r>
        <w:rPr>
          <w:color w:val="000000"/>
        </w:rPr>
        <w:t>[H]</w:t>
      </w:r>
      <w:r>
        <w:rPr>
          <w:color w:val="000000"/>
        </w:rPr>
        <w:t>的作用下还原生成糖类等有机物是指绿色植物通过叶绿体，利用光能把二氧化碳和水转变成储存着能量的有机物，并释放出氧气的过程。</w:t>
      </w:r>
    </w:p>
    <w:p w:rsidR="00B44D30" w:rsidRDefault="006D64F1">
      <w:pPr>
        <w:spacing w:line="360" w:lineRule="auto"/>
        <w:jc w:val="left"/>
        <w:textAlignment w:val="center"/>
        <w:rPr>
          <w:color w:val="000000"/>
        </w:rPr>
      </w:pPr>
      <w:r>
        <w:rPr>
          <w:color w:val="000000"/>
        </w:rPr>
        <w:t>【小问</w:t>
      </w:r>
      <w:r>
        <w:rPr>
          <w:color w:val="000000"/>
        </w:rPr>
        <w:t>1</w:t>
      </w:r>
      <w:r>
        <w:rPr>
          <w:color w:val="000000"/>
        </w:rPr>
        <w:t>详解】</w:t>
      </w:r>
    </w:p>
    <w:p w:rsidR="00B44D30" w:rsidRDefault="006D64F1">
      <w:pPr>
        <w:spacing w:line="360" w:lineRule="auto"/>
        <w:jc w:val="left"/>
        <w:textAlignment w:val="center"/>
        <w:rPr>
          <w:color w:val="000000"/>
        </w:rPr>
      </w:pPr>
      <w:r>
        <w:rPr>
          <w:color w:val="000000"/>
        </w:rPr>
        <w:t>光合作用光反应阶段的场所是叶绿体的类囊体膜上，光反应发生的物质变化包括水的光解以及</w:t>
      </w:r>
      <w:r>
        <w:rPr>
          <w:color w:val="000000"/>
        </w:rPr>
        <w:t>ATP</w:t>
      </w:r>
      <w:r>
        <w:rPr>
          <w:color w:val="000000"/>
        </w:rPr>
        <w:t>的形成，因此光合作用光反应阶段生</w:t>
      </w:r>
      <w:r>
        <w:rPr>
          <w:color w:val="000000"/>
        </w:rPr>
        <w:t>成的产物有</w:t>
      </w:r>
      <w:r>
        <w:rPr>
          <w:color w:val="000000"/>
        </w:rPr>
        <w:t>O</w:t>
      </w:r>
      <w:r>
        <w:rPr>
          <w:color w:val="000000"/>
          <w:vertAlign w:val="subscript"/>
        </w:rPr>
        <w:t>2</w:t>
      </w:r>
      <w:r>
        <w:rPr>
          <w:color w:val="000000"/>
        </w:rPr>
        <w:t>、</w:t>
      </w:r>
      <w:r>
        <w:rPr>
          <w:color w:val="000000"/>
        </w:rPr>
        <w:t>[H]</w:t>
      </w:r>
      <w:r>
        <w:rPr>
          <w:color w:val="000000"/>
        </w:rPr>
        <w:t>和</w:t>
      </w:r>
      <w:r>
        <w:rPr>
          <w:color w:val="000000"/>
        </w:rPr>
        <w:t>ATP</w:t>
      </w:r>
      <w:r>
        <w:rPr>
          <w:color w:val="000000"/>
        </w:rPr>
        <w:t>。</w:t>
      </w:r>
    </w:p>
    <w:p w:rsidR="00B44D30" w:rsidRDefault="006D64F1">
      <w:pPr>
        <w:spacing w:line="360" w:lineRule="auto"/>
        <w:jc w:val="left"/>
        <w:textAlignment w:val="center"/>
        <w:rPr>
          <w:color w:val="000000"/>
        </w:rPr>
      </w:pPr>
      <w:r>
        <w:rPr>
          <w:color w:val="000000"/>
        </w:rPr>
        <w:t>【小问</w:t>
      </w:r>
      <w:r>
        <w:rPr>
          <w:color w:val="000000"/>
        </w:rPr>
        <w:t>2</w:t>
      </w:r>
      <w:r>
        <w:rPr>
          <w:color w:val="000000"/>
        </w:rPr>
        <w:t>详解】</w:t>
      </w:r>
    </w:p>
    <w:p w:rsidR="00B44D30" w:rsidRDefault="006D64F1">
      <w:pPr>
        <w:spacing w:line="360" w:lineRule="auto"/>
        <w:jc w:val="left"/>
        <w:textAlignment w:val="center"/>
        <w:rPr>
          <w:color w:val="000000"/>
        </w:rPr>
      </w:pPr>
      <w:r>
        <w:rPr>
          <w:color w:val="000000"/>
        </w:rPr>
        <w:t>叶片光合作用产物一部分用来建造植物体结构和自身呼吸消耗，其余部分被输送到植物体的储藏器官储存起来。故正常条件下，植物叶片的光合产物不会全部运输到其他部位。</w:t>
      </w:r>
    </w:p>
    <w:p w:rsidR="00B44D30" w:rsidRDefault="006D64F1">
      <w:pPr>
        <w:spacing w:line="360" w:lineRule="auto"/>
        <w:jc w:val="left"/>
        <w:textAlignment w:val="center"/>
        <w:rPr>
          <w:color w:val="000000"/>
        </w:rPr>
      </w:pPr>
      <w:r>
        <w:rPr>
          <w:color w:val="000000"/>
        </w:rPr>
        <w:t>【小问</w:t>
      </w:r>
      <w:r>
        <w:rPr>
          <w:color w:val="000000"/>
        </w:rPr>
        <w:t>3</w:t>
      </w:r>
      <w:r>
        <w:rPr>
          <w:color w:val="000000"/>
        </w:rPr>
        <w:t>详解】</w:t>
      </w:r>
    </w:p>
    <w:p w:rsidR="00B44D30" w:rsidRDefault="006D64F1">
      <w:pPr>
        <w:spacing w:line="360" w:lineRule="auto"/>
        <w:jc w:val="left"/>
        <w:textAlignment w:val="center"/>
        <w:rPr>
          <w:color w:val="000000"/>
        </w:rPr>
      </w:pPr>
      <w:r>
        <w:rPr>
          <w:color w:val="000000"/>
        </w:rPr>
        <w:t>C</w:t>
      </w:r>
      <w:r>
        <w:rPr>
          <w:color w:val="000000"/>
          <w:vertAlign w:val="subscript"/>
        </w:rPr>
        <w:t>4</w:t>
      </w:r>
      <w:r>
        <w:rPr>
          <w:color w:val="000000"/>
        </w:rPr>
        <w:t>植物的</w:t>
      </w:r>
      <w:r>
        <w:rPr>
          <w:color w:val="000000"/>
        </w:rPr>
        <w:t>CO</w:t>
      </w:r>
      <w:r>
        <w:rPr>
          <w:color w:val="000000"/>
          <w:vertAlign w:val="subscript"/>
        </w:rPr>
        <w:t>2</w:t>
      </w:r>
      <w:r>
        <w:rPr>
          <w:color w:val="000000"/>
        </w:rPr>
        <w:t>固定途径有</w:t>
      </w:r>
      <w:r>
        <w:rPr>
          <w:color w:val="000000"/>
        </w:rPr>
        <w:t>C</w:t>
      </w:r>
      <w:r>
        <w:rPr>
          <w:color w:val="000000"/>
          <w:vertAlign w:val="subscript"/>
        </w:rPr>
        <w:t>4</w:t>
      </w:r>
      <w:r>
        <w:rPr>
          <w:color w:val="000000"/>
        </w:rPr>
        <w:t>和</w:t>
      </w:r>
      <w:r>
        <w:rPr>
          <w:color w:val="000000"/>
        </w:rPr>
        <w:t>C</w:t>
      </w:r>
      <w:r>
        <w:rPr>
          <w:color w:val="000000"/>
          <w:vertAlign w:val="subscript"/>
        </w:rPr>
        <w:t>3</w:t>
      </w:r>
      <w:r>
        <w:rPr>
          <w:color w:val="000000"/>
        </w:rPr>
        <w:t>途径，其主要的</w:t>
      </w:r>
      <w:r>
        <w:rPr>
          <w:color w:val="000000"/>
        </w:rPr>
        <w:t>CO</w:t>
      </w:r>
      <w:r>
        <w:rPr>
          <w:color w:val="000000"/>
          <w:vertAlign w:val="subscript"/>
        </w:rPr>
        <w:t>2</w:t>
      </w:r>
      <w:r>
        <w:rPr>
          <w:color w:val="000000"/>
        </w:rPr>
        <w:t>固定酶是</w:t>
      </w:r>
      <w:r>
        <w:rPr>
          <w:color w:val="000000"/>
        </w:rPr>
        <w:t>PEPC</w:t>
      </w:r>
      <w:r>
        <w:rPr>
          <w:color w:val="000000"/>
        </w:rPr>
        <w:t>，</w:t>
      </w:r>
      <w:r>
        <w:rPr>
          <w:color w:val="000000"/>
        </w:rPr>
        <w:t>Rubisco</w:t>
      </w:r>
      <w:r>
        <w:rPr>
          <w:color w:val="000000"/>
        </w:rPr>
        <w:t>；而</w:t>
      </w:r>
      <w:r>
        <w:rPr>
          <w:color w:val="000000"/>
        </w:rPr>
        <w:t>C</w:t>
      </w:r>
      <w:r>
        <w:rPr>
          <w:color w:val="000000"/>
          <w:vertAlign w:val="subscript"/>
        </w:rPr>
        <w:t>3</w:t>
      </w:r>
      <w:r>
        <w:rPr>
          <w:color w:val="000000"/>
        </w:rPr>
        <w:t>植物只有</w:t>
      </w:r>
      <w:r>
        <w:rPr>
          <w:color w:val="000000"/>
        </w:rPr>
        <w:t>C</w:t>
      </w:r>
      <w:r>
        <w:rPr>
          <w:color w:val="000000"/>
          <w:vertAlign w:val="subscript"/>
        </w:rPr>
        <w:t>3</w:t>
      </w:r>
      <w:r>
        <w:rPr>
          <w:color w:val="000000"/>
        </w:rPr>
        <w:t>途径，其主要的</w:t>
      </w:r>
      <w:r>
        <w:rPr>
          <w:color w:val="000000"/>
        </w:rPr>
        <w:t>CO</w:t>
      </w:r>
      <w:r>
        <w:rPr>
          <w:color w:val="000000"/>
          <w:vertAlign w:val="subscript"/>
        </w:rPr>
        <w:t>2</w:t>
      </w:r>
      <w:r>
        <w:rPr>
          <w:color w:val="000000"/>
        </w:rPr>
        <w:t>固定酶是</w:t>
      </w:r>
      <w:r>
        <w:rPr>
          <w:color w:val="000000"/>
        </w:rPr>
        <w:t>Rubisco</w:t>
      </w:r>
      <w:r>
        <w:rPr>
          <w:color w:val="000000"/>
        </w:rPr>
        <w:t>。干旱会导致气孔开度减小，叶片气孔关闭，</w:t>
      </w:r>
      <w:r>
        <w:rPr>
          <w:color w:val="000000"/>
        </w:rPr>
        <w:t>CO</w:t>
      </w:r>
      <w:r>
        <w:rPr>
          <w:color w:val="000000"/>
          <w:vertAlign w:val="subscript"/>
        </w:rPr>
        <w:t>2</w:t>
      </w:r>
      <w:r>
        <w:rPr>
          <w:color w:val="000000"/>
        </w:rPr>
        <w:t>吸收减少；由于</w:t>
      </w:r>
      <w:r>
        <w:rPr>
          <w:color w:val="000000"/>
        </w:rPr>
        <w:t>C</w:t>
      </w:r>
      <w:r>
        <w:rPr>
          <w:color w:val="000000"/>
          <w:vertAlign w:val="subscript"/>
        </w:rPr>
        <w:t>4</w:t>
      </w:r>
      <w:r>
        <w:rPr>
          <w:color w:val="000000"/>
        </w:rPr>
        <w:t>植物的</w:t>
      </w:r>
      <w:r>
        <w:rPr>
          <w:color w:val="000000"/>
        </w:rPr>
        <w:t>CO</w:t>
      </w:r>
      <w:r>
        <w:rPr>
          <w:color w:val="000000"/>
          <w:vertAlign w:val="subscript"/>
        </w:rPr>
        <w:t>2</w:t>
      </w:r>
      <w:r>
        <w:rPr>
          <w:color w:val="000000"/>
        </w:rPr>
        <w:t>补偿点低于</w:t>
      </w:r>
      <w:r>
        <w:rPr>
          <w:color w:val="000000"/>
        </w:rPr>
        <w:t>C</w:t>
      </w:r>
      <w:r>
        <w:rPr>
          <w:color w:val="000000"/>
          <w:vertAlign w:val="subscript"/>
        </w:rPr>
        <w:t>3</w:t>
      </w:r>
      <w:r>
        <w:rPr>
          <w:color w:val="000000"/>
        </w:rPr>
        <w:t>植物，则</w:t>
      </w:r>
      <w:r>
        <w:rPr>
          <w:color w:val="000000"/>
        </w:rPr>
        <w:t>C</w:t>
      </w:r>
      <w:r>
        <w:rPr>
          <w:color w:val="000000"/>
          <w:vertAlign w:val="subscript"/>
        </w:rPr>
        <w:t>4</w:t>
      </w:r>
      <w:r>
        <w:rPr>
          <w:color w:val="000000"/>
        </w:rPr>
        <w:t>植物能够利用较低浓度的</w:t>
      </w:r>
      <w:r>
        <w:rPr>
          <w:color w:val="000000"/>
        </w:rPr>
        <w:t>CO</w:t>
      </w:r>
      <w:r>
        <w:rPr>
          <w:color w:val="000000"/>
          <w:vertAlign w:val="subscript"/>
        </w:rPr>
        <w:t>2</w:t>
      </w:r>
      <w:r>
        <w:rPr>
          <w:color w:val="000000"/>
        </w:rPr>
        <w:t>，因此光合</w:t>
      </w:r>
      <w:r>
        <w:rPr>
          <w:color w:val="000000"/>
        </w:rPr>
        <w:t>作用受影响较小的植物是</w:t>
      </w:r>
      <w:r>
        <w:rPr>
          <w:color w:val="000000"/>
        </w:rPr>
        <w:t>C</w:t>
      </w:r>
      <w:r>
        <w:rPr>
          <w:color w:val="000000"/>
          <w:vertAlign w:val="subscript"/>
        </w:rPr>
        <w:t>4</w:t>
      </w:r>
      <w:r>
        <w:rPr>
          <w:color w:val="000000"/>
        </w:rPr>
        <w:t>植物，</w:t>
      </w:r>
      <w:r>
        <w:rPr>
          <w:color w:val="000000"/>
        </w:rPr>
        <w:t>C</w:t>
      </w:r>
      <w:r>
        <w:rPr>
          <w:color w:val="000000"/>
          <w:vertAlign w:val="subscript"/>
        </w:rPr>
        <w:t>4</w:t>
      </w:r>
      <w:r>
        <w:rPr>
          <w:color w:val="000000"/>
        </w:rPr>
        <w:t>植物比</w:t>
      </w:r>
      <w:r>
        <w:rPr>
          <w:color w:val="000000"/>
        </w:rPr>
        <w:t>C</w:t>
      </w:r>
      <w:r>
        <w:rPr>
          <w:color w:val="000000"/>
          <w:vertAlign w:val="subscript"/>
        </w:rPr>
        <w:t>3</w:t>
      </w:r>
      <w:r>
        <w:rPr>
          <w:color w:val="000000"/>
        </w:rPr>
        <w:t>植物生长得好。</w:t>
      </w:r>
    </w:p>
    <w:p w:rsidR="00B44D30" w:rsidRDefault="006D64F1">
      <w:pPr>
        <w:spacing w:line="360" w:lineRule="auto"/>
        <w:jc w:val="left"/>
        <w:textAlignment w:val="center"/>
        <w:rPr>
          <w:rFonts w:ascii="宋体" w:hAnsi="宋体"/>
          <w:color w:val="000000"/>
        </w:rPr>
      </w:pPr>
      <w:r>
        <w:rPr>
          <w:color w:val="000000"/>
        </w:rPr>
        <w:t xml:space="preserve">8. </w:t>
      </w:r>
      <w:r>
        <w:rPr>
          <w:rFonts w:ascii="宋体" w:hAnsi="宋体"/>
          <w:color w:val="000000"/>
        </w:rPr>
        <w:t>人体免疫系统对维持机体健康具有重要作用</w:t>
      </w:r>
      <w:r>
        <w:rPr>
          <w:rFonts w:ascii="宋体" w:hAnsi="宋体"/>
          <w:noProof/>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r>
        <w:rPr>
          <w:rFonts w:ascii="宋体" w:hAnsi="宋体"/>
          <w:color w:val="000000"/>
        </w:rPr>
        <w:t>机体初次和再次感染同一种病毒后，体内特异性抗体浓度变化如图所示。回答下列问题。</w:t>
      </w:r>
    </w:p>
    <w:p w:rsidR="00B44D30" w:rsidRDefault="006D64F1">
      <w:pPr>
        <w:spacing w:line="360" w:lineRule="auto"/>
        <w:jc w:val="left"/>
        <w:textAlignment w:val="center"/>
        <w:rPr>
          <w:color w:val="000000"/>
        </w:rPr>
      </w:pPr>
      <w:r>
        <w:rPr>
          <w:noProof/>
          <w:color w:val="000000"/>
        </w:rPr>
        <w:drawing>
          <wp:inline distT="0" distB="0" distL="114300" distR="114300">
            <wp:extent cx="2705100" cy="17907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05100" cy="1790700"/>
                    </a:xfrm>
                    <a:prstGeom prst="rect">
                      <a:avLst/>
                    </a:prstGeom>
                  </pic:spPr>
                </pic:pic>
              </a:graphicData>
            </a:graphic>
          </wp:inline>
        </w:drawing>
      </w:r>
    </w:p>
    <w:p w:rsidR="00B44D30" w:rsidRDefault="006D64F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免疫细胞是免疫系统的重要组成成分，人体</w:t>
      </w:r>
      <w:r>
        <w:rPr>
          <w:rFonts w:eastAsia="Times New Roman" w:cs="Times New Roman"/>
          <w:color w:val="000000"/>
        </w:rPr>
        <w:t>T</w:t>
      </w:r>
      <w:r>
        <w:rPr>
          <w:rFonts w:ascii="宋体" w:hAnsi="宋体"/>
          <w:color w:val="000000"/>
        </w:rPr>
        <w:t>细胞成熟的场所是</w:t>
      </w:r>
      <w:r>
        <w:rPr>
          <w:color w:val="000000"/>
        </w:rPr>
        <w:t>_____________</w:t>
      </w:r>
      <w:r>
        <w:rPr>
          <w:rFonts w:ascii="宋体" w:hAnsi="宋体"/>
          <w:color w:val="000000"/>
        </w:rPr>
        <w:t>；体液免疫过程中，能产生大量特异性抗体的细胞是</w:t>
      </w:r>
      <w:r>
        <w:rPr>
          <w:color w:val="000000"/>
        </w:rPr>
        <w:t>_____________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lastRenderedPageBreak/>
        <w:t>（</w:t>
      </w:r>
      <w:r>
        <w:rPr>
          <w:color w:val="000000"/>
        </w:rPr>
        <w:t>2</w:t>
      </w:r>
      <w:r>
        <w:rPr>
          <w:color w:val="000000"/>
        </w:rPr>
        <w:t>）</w:t>
      </w:r>
      <w:r>
        <w:rPr>
          <w:rFonts w:ascii="宋体" w:hAnsi="宋体"/>
          <w:color w:val="000000"/>
        </w:rPr>
        <w:t>体液免疫过程中，抗体和病毒结合后病毒最终被清除的方式是</w:t>
      </w:r>
      <w:r>
        <w:rPr>
          <w:color w:val="000000"/>
        </w:rPr>
        <w:t>_____________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病毒再次感染使机体内抗体浓度激增且保持较长时间（如图所示），此时抗体浓度激增的原因是</w:t>
      </w:r>
      <w:r>
        <w:rPr>
          <w:color w:val="000000"/>
        </w:rPr>
        <w:t>_____________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依据图中所示的抗体浓度变化规律，为了获得更好的免疫效果，宜采取的疫苗接种措施是</w:t>
      </w:r>
      <w:r>
        <w:rPr>
          <w:color w:val="000000"/>
        </w:rPr>
        <w:t>_____________</w:t>
      </w:r>
      <w:r>
        <w:rPr>
          <w:rFonts w:ascii="宋体" w:hAnsi="宋体"/>
          <w:color w:val="000000"/>
        </w:rPr>
        <w:t>。</w:t>
      </w:r>
    </w:p>
    <w:p w:rsidR="00B44D30" w:rsidRDefault="006D64F1">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胸腺</w:t>
      </w:r>
      <w:r>
        <w:rPr>
          <w:color w:val="000000"/>
        </w:rPr>
        <w:t xml:space="preserve">    ②. </w:t>
      </w:r>
      <w:r>
        <w:rPr>
          <w:color w:val="000000"/>
        </w:rPr>
        <w:t>浆细胞</w:t>
      </w:r>
      <w:r>
        <w:rPr>
          <w:color w:val="000000"/>
        </w:rPr>
        <w:t xml:space="preserve">    </w:t>
      </w:r>
    </w:p>
    <w:p w:rsidR="00B44D30" w:rsidRDefault="006D64F1">
      <w:pPr>
        <w:spacing w:line="360" w:lineRule="auto"/>
        <w:textAlignment w:val="center"/>
        <w:rPr>
          <w:color w:val="000000"/>
        </w:rPr>
      </w:pPr>
      <w:r>
        <w:rPr>
          <w:color w:val="000000"/>
        </w:rPr>
        <w:t>（</w:t>
      </w:r>
      <w:r>
        <w:rPr>
          <w:color w:val="000000"/>
        </w:rPr>
        <w:t>2</w:t>
      </w:r>
      <w:r>
        <w:rPr>
          <w:color w:val="000000"/>
        </w:rPr>
        <w:t>）抗体与病毒特异性结合形成沉淀，被吞噬细胞吞噬消化</w:t>
      </w:r>
      <w:r>
        <w:rPr>
          <w:color w:val="000000"/>
        </w:rPr>
        <w:t xml:space="preserve">    </w:t>
      </w:r>
    </w:p>
    <w:p w:rsidR="00B44D30" w:rsidRDefault="006D64F1">
      <w:pPr>
        <w:spacing w:line="360" w:lineRule="auto"/>
        <w:textAlignment w:val="center"/>
        <w:rPr>
          <w:color w:val="000000"/>
        </w:rPr>
      </w:pPr>
      <w:r>
        <w:rPr>
          <w:color w:val="000000"/>
        </w:rPr>
        <w:t>（</w:t>
      </w:r>
      <w:r>
        <w:rPr>
          <w:color w:val="000000"/>
        </w:rPr>
        <w:t>3</w:t>
      </w:r>
      <w:r>
        <w:rPr>
          <w:color w:val="000000"/>
        </w:rPr>
        <w:t>）病毒再次感染时，机体内相应的记忆细胞迅速增殖分化，快速产生大量抗体</w:t>
      </w:r>
      <w:r>
        <w:rPr>
          <w:color w:val="000000"/>
        </w:rPr>
        <w:t xml:space="preserve">    </w:t>
      </w:r>
      <w:r>
        <w:rPr>
          <w:color w:val="000000"/>
        </w:rPr>
        <w:t>（</w:t>
      </w:r>
      <w:r>
        <w:rPr>
          <w:color w:val="000000"/>
        </w:rPr>
        <w:t>4</w:t>
      </w:r>
      <w:r>
        <w:rPr>
          <w:color w:val="000000"/>
        </w:rPr>
        <w:t>）多次接种</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【分析】体液免疫过程：抗原被吞噬细胞处理呈递给</w:t>
      </w:r>
      <w:r>
        <w:rPr>
          <w:color w:val="000000"/>
        </w:rPr>
        <w:t>T</w:t>
      </w:r>
      <w:r>
        <w:rPr>
          <w:color w:val="000000"/>
        </w:rPr>
        <w:t>淋巴</w:t>
      </w:r>
      <w:r>
        <w:rPr>
          <w:color w:val="000000"/>
        </w:rPr>
        <w:t>细胞，</w:t>
      </w:r>
      <w:r>
        <w:rPr>
          <w:color w:val="000000"/>
        </w:rPr>
        <w:t>T</w:t>
      </w:r>
      <w:r>
        <w:rPr>
          <w:color w:val="000000"/>
        </w:rPr>
        <w:t>细胞产生淋巴因子作用于</w:t>
      </w:r>
      <w:r>
        <w:rPr>
          <w:color w:val="000000"/>
        </w:rPr>
        <w:t>B</w:t>
      </w:r>
      <w:r>
        <w:rPr>
          <w:color w:val="000000"/>
        </w:rPr>
        <w:t>细胞，</w:t>
      </w:r>
      <w:r>
        <w:rPr>
          <w:color w:val="000000"/>
        </w:rPr>
        <w:t>B</w:t>
      </w:r>
      <w:r>
        <w:rPr>
          <w:color w:val="000000"/>
        </w:rPr>
        <w:t>细胞再接受淋巴因子的刺激和抗原的刺激后，增殖分化成浆细胞和记忆</w:t>
      </w:r>
      <w:r>
        <w:rPr>
          <w:color w:val="000000"/>
        </w:rPr>
        <w:t>B</w:t>
      </w:r>
      <w:r>
        <w:rPr>
          <w:color w:val="000000"/>
        </w:rPr>
        <w:t>细胞，浆细胞产生抗体作用于抗原。</w:t>
      </w:r>
    </w:p>
    <w:p w:rsidR="00B44D30" w:rsidRDefault="006D64F1">
      <w:pPr>
        <w:spacing w:line="360" w:lineRule="auto"/>
        <w:jc w:val="left"/>
        <w:textAlignment w:val="center"/>
        <w:rPr>
          <w:color w:val="000000"/>
        </w:rPr>
      </w:pPr>
      <w:r>
        <w:rPr>
          <w:color w:val="000000"/>
        </w:rPr>
        <w:t>【小问</w:t>
      </w:r>
      <w:r>
        <w:rPr>
          <w:color w:val="000000"/>
        </w:rPr>
        <w:t>1</w:t>
      </w:r>
      <w:r>
        <w:rPr>
          <w:color w:val="000000"/>
        </w:rPr>
        <w:t>详解】</w:t>
      </w:r>
    </w:p>
    <w:p w:rsidR="00B44D30" w:rsidRDefault="006D64F1">
      <w:pPr>
        <w:spacing w:line="360" w:lineRule="auto"/>
        <w:jc w:val="left"/>
        <w:textAlignment w:val="center"/>
        <w:rPr>
          <w:color w:val="000000"/>
        </w:rPr>
      </w:pPr>
      <w:r>
        <w:rPr>
          <w:color w:val="000000"/>
        </w:rPr>
        <w:t>免疫细胞是免疫系统的重要组成成分，包括淋巴细胞和吞噬细胞等，其中</w:t>
      </w:r>
      <w:r>
        <w:rPr>
          <w:color w:val="000000"/>
        </w:rPr>
        <w:t>T</w:t>
      </w:r>
      <w:r>
        <w:rPr>
          <w:color w:val="000000"/>
        </w:rPr>
        <w:t>细胞成熟的场所是胸腺。体液免疫过程中，只有浆细胞能产生特异性的抗体。</w:t>
      </w:r>
    </w:p>
    <w:p w:rsidR="00B44D30" w:rsidRDefault="006D64F1">
      <w:pPr>
        <w:spacing w:line="360" w:lineRule="auto"/>
        <w:jc w:val="left"/>
        <w:textAlignment w:val="center"/>
        <w:rPr>
          <w:color w:val="000000"/>
        </w:rPr>
      </w:pPr>
      <w:r>
        <w:rPr>
          <w:color w:val="000000"/>
        </w:rPr>
        <w:t>【小问</w:t>
      </w:r>
      <w:r>
        <w:rPr>
          <w:color w:val="000000"/>
        </w:rPr>
        <w:t>2</w:t>
      </w:r>
      <w:r>
        <w:rPr>
          <w:color w:val="000000"/>
        </w:rPr>
        <w:t>详解】</w:t>
      </w:r>
    </w:p>
    <w:p w:rsidR="00B44D30" w:rsidRDefault="006D64F1">
      <w:pPr>
        <w:spacing w:line="360" w:lineRule="auto"/>
        <w:jc w:val="left"/>
        <w:textAlignment w:val="center"/>
        <w:rPr>
          <w:color w:val="000000"/>
        </w:rPr>
      </w:pPr>
      <w:r>
        <w:rPr>
          <w:color w:val="000000"/>
        </w:rPr>
        <w:t>体液免疫过程中，抗体和病毒特异性结合后形成沉淀，再被吞噬细胞吞噬消化。</w:t>
      </w:r>
    </w:p>
    <w:p w:rsidR="00B44D30" w:rsidRDefault="006D64F1">
      <w:pPr>
        <w:spacing w:line="360" w:lineRule="auto"/>
        <w:jc w:val="left"/>
        <w:textAlignment w:val="center"/>
        <w:rPr>
          <w:color w:val="000000"/>
        </w:rPr>
      </w:pPr>
      <w:r>
        <w:rPr>
          <w:color w:val="000000"/>
        </w:rPr>
        <w:t>【小问</w:t>
      </w:r>
      <w:r>
        <w:rPr>
          <w:color w:val="000000"/>
        </w:rPr>
        <w:t>3</w:t>
      </w:r>
      <w:r>
        <w:rPr>
          <w:color w:val="000000"/>
        </w:rPr>
        <w:t>详解】</w:t>
      </w:r>
    </w:p>
    <w:p w:rsidR="00B44D30" w:rsidRDefault="006D64F1">
      <w:pPr>
        <w:spacing w:line="360" w:lineRule="auto"/>
        <w:jc w:val="left"/>
        <w:textAlignment w:val="center"/>
        <w:rPr>
          <w:color w:val="000000"/>
        </w:rPr>
      </w:pPr>
      <w:r>
        <w:rPr>
          <w:color w:val="000000"/>
        </w:rPr>
        <w:t>记忆细胞可以在病毒消失后存活几年甚至几十年，当同一种病毒再次感染机体，记忆细胞能迅速增殖分化，快速产生大量抗体，使抗体浓度激增。</w:t>
      </w:r>
    </w:p>
    <w:p w:rsidR="00B44D30" w:rsidRDefault="006D64F1">
      <w:pPr>
        <w:spacing w:line="360" w:lineRule="auto"/>
        <w:jc w:val="left"/>
        <w:textAlignment w:val="center"/>
        <w:rPr>
          <w:color w:val="000000"/>
        </w:rPr>
      </w:pPr>
      <w:r>
        <w:rPr>
          <w:color w:val="000000"/>
        </w:rPr>
        <w:t>【小问</w:t>
      </w:r>
      <w:r>
        <w:rPr>
          <w:color w:val="000000"/>
        </w:rPr>
        <w:t>4</w:t>
      </w:r>
      <w:r>
        <w:rPr>
          <w:color w:val="000000"/>
        </w:rPr>
        <w:t>详解】</w:t>
      </w:r>
    </w:p>
    <w:p w:rsidR="00B44D30" w:rsidRDefault="006D64F1">
      <w:pPr>
        <w:spacing w:line="360" w:lineRule="auto"/>
        <w:jc w:val="left"/>
        <w:textAlignment w:val="center"/>
        <w:rPr>
          <w:color w:val="000000"/>
        </w:rPr>
      </w:pPr>
      <w:r>
        <w:rPr>
          <w:color w:val="000000"/>
        </w:rPr>
        <w:t>分析图示可知，二次免疫比初次免疫产生的抗体更多，故为了获得更好的免疫效果，接种疫苗时可多次接种，使机体产生更多的抗体和记忆细胞。</w:t>
      </w:r>
    </w:p>
    <w:p w:rsidR="00B44D30" w:rsidRDefault="006D64F1">
      <w:pPr>
        <w:spacing w:line="360" w:lineRule="auto"/>
        <w:jc w:val="left"/>
        <w:textAlignment w:val="center"/>
        <w:rPr>
          <w:rFonts w:ascii="宋体" w:hAnsi="宋体"/>
          <w:color w:val="000000"/>
        </w:rPr>
      </w:pPr>
      <w:r>
        <w:rPr>
          <w:color w:val="000000"/>
        </w:rPr>
        <w:t xml:space="preserve">9. </w:t>
      </w:r>
      <w:r>
        <w:rPr>
          <w:rFonts w:ascii="宋体" w:hAnsi="宋体"/>
          <w:color w:val="000000"/>
        </w:rPr>
        <w:t>为保护和合理利用自然资源，某研究小组对某林地的动植物资源进行了调查。回答下列问题。</w:t>
      </w:r>
    </w:p>
    <w:p w:rsidR="00B44D30" w:rsidRDefault="006D64F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调查发现，某种哺乳动物种群的年龄结构属于增长型，得出这一结论的主要依据是发现该种群中</w:t>
      </w:r>
      <w:r>
        <w:rPr>
          <w:color w:val="000000"/>
        </w:rPr>
        <w:t>_____________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若要调查林地中某种双</w:t>
      </w:r>
      <w:r>
        <w:rPr>
          <w:rFonts w:ascii="宋体" w:hAnsi="宋体"/>
          <w:color w:val="000000"/>
        </w:rPr>
        <w:t>子叶植物的种群密度，可以采用的方法是</w:t>
      </w:r>
      <w:r>
        <w:rPr>
          <w:color w:val="000000"/>
        </w:rPr>
        <w:t>_____________</w:t>
      </w:r>
      <w:r>
        <w:rPr>
          <w:rFonts w:ascii="宋体" w:hAnsi="宋体"/>
          <w:color w:val="000000"/>
        </w:rPr>
        <w:t>；若要调查某种鸟的种群密度，可以采用的方法是</w:t>
      </w:r>
      <w:r>
        <w:rPr>
          <w:color w:val="000000"/>
        </w:rPr>
        <w:t>_____________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调查发现该林地的物种数目很多。一个群落中物种数目的多少称为</w:t>
      </w:r>
      <w:r>
        <w:rPr>
          <w:color w:val="000000"/>
        </w:rPr>
        <w:t>_____________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该林地中，植物对动物的作用有</w:t>
      </w:r>
      <w:r>
        <w:rPr>
          <w:color w:val="000000"/>
        </w:rPr>
        <w:t>_____________</w:t>
      </w:r>
      <w:r>
        <w:rPr>
          <w:rFonts w:ascii="宋体" w:hAnsi="宋体"/>
          <w:color w:val="000000"/>
        </w:rPr>
        <w:t>（答出</w:t>
      </w:r>
      <w:r>
        <w:rPr>
          <w:rFonts w:eastAsia="Times New Roman" w:cs="Times New Roman"/>
          <w:color w:val="000000"/>
        </w:rPr>
        <w:t>2</w:t>
      </w:r>
      <w:r>
        <w:rPr>
          <w:rFonts w:ascii="宋体" w:hAnsi="宋体"/>
          <w:color w:val="000000"/>
        </w:rPr>
        <w:t>点即可）；动物对植物的作用有</w:t>
      </w:r>
      <w:r>
        <w:rPr>
          <w:color w:val="000000"/>
        </w:rPr>
        <w:t>_____________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B44D30" w:rsidRDefault="006D64F1">
      <w:pPr>
        <w:spacing w:line="360" w:lineRule="auto"/>
        <w:textAlignment w:val="center"/>
        <w:rPr>
          <w:color w:val="000000"/>
        </w:rPr>
      </w:pPr>
      <w:r>
        <w:rPr>
          <w:color w:val="2E75B6"/>
        </w:rPr>
        <w:t>【答案】</w:t>
      </w:r>
      <w:r>
        <w:rPr>
          <w:color w:val="000000"/>
        </w:rPr>
        <w:t>（</w:t>
      </w:r>
      <w:r>
        <w:rPr>
          <w:color w:val="000000"/>
        </w:rPr>
        <w:t>1</w:t>
      </w:r>
      <w:r>
        <w:rPr>
          <w:color w:val="000000"/>
        </w:rPr>
        <w:t>）幼年个体数较多、中年个体数适中、老年个体数较少</w:t>
      </w:r>
      <w:r>
        <w:rPr>
          <w:color w:val="000000"/>
        </w:rPr>
        <w:t xml:space="preserve">    </w:t>
      </w:r>
    </w:p>
    <w:p w:rsidR="00B44D30" w:rsidRDefault="006D64F1">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样方法</w:t>
      </w:r>
      <w:r>
        <w:rPr>
          <w:color w:val="000000"/>
        </w:rPr>
        <w:t xml:space="preserve">    ②. </w:t>
      </w:r>
      <w:r>
        <w:rPr>
          <w:color w:val="000000"/>
        </w:rPr>
        <w:t>标志重捕法</w:t>
      </w:r>
      <w:r>
        <w:rPr>
          <w:color w:val="000000"/>
        </w:rPr>
        <w:t xml:space="preserve">    </w:t>
      </w:r>
    </w:p>
    <w:p w:rsidR="00B44D30" w:rsidRDefault="006D64F1">
      <w:pPr>
        <w:spacing w:line="360" w:lineRule="auto"/>
        <w:textAlignment w:val="center"/>
        <w:rPr>
          <w:color w:val="000000"/>
        </w:rPr>
      </w:pPr>
      <w:r>
        <w:rPr>
          <w:color w:val="000000"/>
        </w:rPr>
        <w:t>（</w:t>
      </w:r>
      <w:r>
        <w:rPr>
          <w:color w:val="000000"/>
        </w:rPr>
        <w:t>3</w:t>
      </w:r>
      <w:r>
        <w:rPr>
          <w:color w:val="000000"/>
        </w:rPr>
        <w:t>）物种丰富度</w:t>
      </w:r>
      <w:r>
        <w:rPr>
          <w:color w:val="000000"/>
        </w:rPr>
        <w:t xml:space="preserve">    </w:t>
      </w:r>
      <w:r>
        <w:rPr>
          <w:color w:val="000000"/>
        </w:rPr>
        <w:t>（</w:t>
      </w:r>
      <w:r>
        <w:rPr>
          <w:color w:val="000000"/>
        </w:rPr>
        <w:t>4</w:t>
      </w:r>
      <w:r>
        <w:rPr>
          <w:color w:val="000000"/>
        </w:rPr>
        <w:t>）</w:t>
      </w:r>
      <w:r>
        <w:rPr>
          <w:color w:val="000000"/>
        </w:rPr>
        <w:t xml:space="preserve">    ①. </w:t>
      </w:r>
      <w:r>
        <w:rPr>
          <w:color w:val="000000"/>
        </w:rPr>
        <w:t>为动物提供食物和栖息空间</w:t>
      </w:r>
      <w:r>
        <w:rPr>
          <w:color w:val="000000"/>
        </w:rPr>
        <w:t xml:space="preserve">    ②. </w:t>
      </w:r>
      <w:r>
        <w:rPr>
          <w:color w:val="000000"/>
        </w:rPr>
        <w:t>对植物的传粉和种子传播具有重要作用</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【分析】预测种群变化主要依据是年龄组成，包含增长型、稳定性个衰退型。</w:t>
      </w:r>
    </w:p>
    <w:p w:rsidR="00B44D30" w:rsidRDefault="006D64F1">
      <w:pPr>
        <w:spacing w:line="360" w:lineRule="auto"/>
        <w:jc w:val="left"/>
        <w:textAlignment w:val="center"/>
        <w:rPr>
          <w:color w:val="000000"/>
        </w:rPr>
      </w:pPr>
      <w:r>
        <w:rPr>
          <w:color w:val="000000"/>
        </w:rPr>
        <w:t>调查植物和活动能力弱、活动范围较小的动物的种群密度，可用样方法；调查活动能力强、活动范围广的动物一般用标志重捕法。</w:t>
      </w:r>
    </w:p>
    <w:p w:rsidR="00B44D30" w:rsidRDefault="006D64F1">
      <w:pPr>
        <w:spacing w:line="360" w:lineRule="auto"/>
        <w:jc w:val="left"/>
        <w:textAlignment w:val="center"/>
        <w:rPr>
          <w:color w:val="000000"/>
        </w:rPr>
      </w:pPr>
      <w:r>
        <w:rPr>
          <w:color w:val="000000"/>
        </w:rPr>
        <w:t>【小问</w:t>
      </w:r>
      <w:r>
        <w:rPr>
          <w:color w:val="000000"/>
        </w:rPr>
        <w:t>1</w:t>
      </w:r>
      <w:r>
        <w:rPr>
          <w:color w:val="000000"/>
        </w:rPr>
        <w:t>详解】</w:t>
      </w:r>
    </w:p>
    <w:p w:rsidR="00B44D30" w:rsidRDefault="006D64F1">
      <w:pPr>
        <w:spacing w:line="360" w:lineRule="auto"/>
        <w:jc w:val="left"/>
        <w:textAlignment w:val="center"/>
        <w:rPr>
          <w:color w:val="000000"/>
        </w:rPr>
      </w:pPr>
      <w:r>
        <w:rPr>
          <w:color w:val="000000"/>
        </w:rPr>
        <w:t>预测种群变化主要依据是年龄组成，是指不同年龄在种群内的分布情况，对种群内的出生率、死亡率有很大影响，当幼年个体数最多、中年个体数适中、老年个体数最少时呈增长型，此时种群中出生率大于死</w:t>
      </w:r>
      <w:r>
        <w:rPr>
          <w:color w:val="000000"/>
        </w:rPr>
        <w:t>亡率。</w:t>
      </w:r>
    </w:p>
    <w:p w:rsidR="00B44D30" w:rsidRDefault="006D64F1">
      <w:pPr>
        <w:spacing w:line="360" w:lineRule="auto"/>
        <w:jc w:val="left"/>
        <w:textAlignment w:val="center"/>
        <w:rPr>
          <w:color w:val="000000"/>
        </w:rPr>
      </w:pPr>
      <w:r>
        <w:rPr>
          <w:noProof/>
          <w:color w:val="00000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4" cstate="print"/>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B44D30" w:rsidRDefault="006D64F1">
      <w:pPr>
        <w:spacing w:line="360" w:lineRule="auto"/>
        <w:jc w:val="left"/>
        <w:textAlignment w:val="center"/>
        <w:rPr>
          <w:color w:val="000000"/>
        </w:rPr>
      </w:pPr>
      <w:r>
        <w:rPr>
          <w:color w:val="000000"/>
        </w:rPr>
        <w:t>调查林地中某种双子叶植物的种群密度，可采用样方法进行随机抽样调查；鸟的活动能力强、活动范围广，调查其种群密度一般采用标志重捕法。</w:t>
      </w:r>
    </w:p>
    <w:p w:rsidR="00B44D30" w:rsidRDefault="006D64F1">
      <w:pPr>
        <w:spacing w:line="360" w:lineRule="auto"/>
        <w:jc w:val="left"/>
        <w:textAlignment w:val="center"/>
        <w:rPr>
          <w:color w:val="000000"/>
        </w:rPr>
      </w:pPr>
      <w:r>
        <w:rPr>
          <w:color w:val="000000"/>
        </w:rPr>
        <w:t>【小问</w:t>
      </w:r>
      <w:r>
        <w:rPr>
          <w:color w:val="000000"/>
        </w:rPr>
        <w:t>3</w:t>
      </w:r>
      <w:r>
        <w:rPr>
          <w:color w:val="000000"/>
        </w:rPr>
        <w:t>详解】</w:t>
      </w:r>
    </w:p>
    <w:p w:rsidR="00B44D30" w:rsidRDefault="006D64F1">
      <w:pPr>
        <w:spacing w:line="360" w:lineRule="auto"/>
        <w:jc w:val="left"/>
        <w:textAlignment w:val="center"/>
        <w:rPr>
          <w:color w:val="000000"/>
        </w:rPr>
      </w:pPr>
      <w:r>
        <w:rPr>
          <w:color w:val="000000"/>
        </w:rPr>
        <w:t>物种组成是区别不同群落的重要特征，一个种群中物种数目的多少称为物种丰富度。</w:t>
      </w:r>
    </w:p>
    <w:p w:rsidR="00B44D30" w:rsidRDefault="006D64F1">
      <w:pPr>
        <w:spacing w:line="360" w:lineRule="auto"/>
        <w:jc w:val="left"/>
        <w:textAlignment w:val="center"/>
        <w:rPr>
          <w:color w:val="000000"/>
        </w:rPr>
      </w:pPr>
      <w:r>
        <w:rPr>
          <w:color w:val="000000"/>
        </w:rPr>
        <w:t>【小问</w:t>
      </w:r>
      <w:r>
        <w:rPr>
          <w:color w:val="000000"/>
        </w:rPr>
        <w:t>4</w:t>
      </w:r>
      <w:r>
        <w:rPr>
          <w:color w:val="000000"/>
        </w:rPr>
        <w:t>详解】</w:t>
      </w:r>
    </w:p>
    <w:p w:rsidR="00B44D30" w:rsidRDefault="006D64F1">
      <w:pPr>
        <w:spacing w:line="360" w:lineRule="auto"/>
        <w:jc w:val="left"/>
        <w:textAlignment w:val="center"/>
        <w:rPr>
          <w:color w:val="000000"/>
        </w:rPr>
      </w:pPr>
      <w:r>
        <w:rPr>
          <w:color w:val="000000"/>
        </w:rPr>
        <w:t>植物可进行光合作用，为动物提供食物，同时可以为动物提供栖息空间；动物的活动有利于植物的繁衍，如蜜蜂采蜜可帮助植物传粉，鸟类取食可帮助植物传播种子。</w:t>
      </w:r>
    </w:p>
    <w:p w:rsidR="00B44D30" w:rsidRDefault="006D64F1">
      <w:pPr>
        <w:spacing w:line="360" w:lineRule="auto"/>
        <w:jc w:val="left"/>
        <w:textAlignment w:val="center"/>
        <w:rPr>
          <w:rFonts w:ascii="宋体" w:hAnsi="宋体"/>
          <w:color w:val="000000"/>
        </w:rPr>
      </w:pPr>
      <w:r>
        <w:rPr>
          <w:color w:val="000000"/>
        </w:rPr>
        <w:t xml:space="preserve">10. </w:t>
      </w:r>
      <w:r>
        <w:rPr>
          <w:rFonts w:ascii="宋体" w:hAnsi="宋体"/>
          <w:color w:val="000000"/>
        </w:rPr>
        <w:t>玉米是我国重要的粮食作物。玉米通常是雌雄同株异花植物（顶端长雄花序，叶腋长雌花序），但也有的是</w:t>
      </w:r>
      <w:r>
        <w:rPr>
          <w:rFonts w:ascii="宋体" w:hAnsi="宋体"/>
          <w:color w:val="000000"/>
        </w:rPr>
        <w:t>雌雄异株植物。玉米的性别受两对独立遗传的等位基因控制，雌花花序由显性基因</w:t>
      </w:r>
      <w:r>
        <w:rPr>
          <w:rFonts w:eastAsia="Times New Roman" w:cs="Times New Roman"/>
          <w:color w:val="000000"/>
        </w:rPr>
        <w:t>B</w:t>
      </w:r>
      <w:r>
        <w:rPr>
          <w:rFonts w:ascii="宋体" w:hAnsi="宋体"/>
          <w:color w:val="000000"/>
        </w:rPr>
        <w:t>控制，雄花花序由显性基因</w:t>
      </w:r>
      <w:r>
        <w:rPr>
          <w:rFonts w:eastAsia="Times New Roman" w:cs="Times New Roman"/>
          <w:color w:val="000000"/>
        </w:rPr>
        <w:t>T</w:t>
      </w:r>
      <w:r>
        <w:rPr>
          <w:rFonts w:ascii="宋体" w:hAnsi="宋体"/>
          <w:color w:val="000000"/>
        </w:rPr>
        <w:t>控制，基因型</w:t>
      </w:r>
      <w:r>
        <w:rPr>
          <w:rFonts w:eastAsia="Times New Roman" w:cs="Times New Roman"/>
          <w:color w:val="000000"/>
        </w:rPr>
        <w:t>bbtt</w:t>
      </w:r>
      <w:r>
        <w:rPr>
          <w:rFonts w:ascii="宋体" w:hAnsi="宋体"/>
          <w:color w:val="000000"/>
        </w:rPr>
        <w:t>个体为雌株。现有甲（雌雄同株）、乙（雌株）、丙（雌株）、丁（雄株）</w:t>
      </w:r>
      <w:r>
        <w:rPr>
          <w:rFonts w:eastAsia="Times New Roman" w:cs="Times New Roman"/>
          <w:color w:val="000000"/>
        </w:rPr>
        <w:t>4</w:t>
      </w:r>
      <w:r>
        <w:rPr>
          <w:rFonts w:ascii="宋体" w:hAnsi="宋体"/>
          <w:color w:val="000000"/>
        </w:rPr>
        <w:t>种纯合体玉米植株。回答下列问题。</w:t>
      </w:r>
    </w:p>
    <w:p w:rsidR="00B44D30" w:rsidRDefault="006D64F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若以甲为母本、丁为父本进行杂交育种，需进行人工传粉，具体做法是</w:t>
      </w:r>
      <w:r>
        <w:rPr>
          <w:color w:val="000000"/>
        </w:rPr>
        <w:t>_____________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乙和丁杂交，</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全部表现为雌雄同株；</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自交，</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中雌株所占比例为</w:t>
      </w:r>
      <w:r>
        <w:rPr>
          <w:color w:val="000000"/>
        </w:rPr>
        <w:t>_____________</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中雄株的基因型是</w:t>
      </w:r>
      <w:r>
        <w:rPr>
          <w:color w:val="000000"/>
        </w:rPr>
        <w:t>_____________</w:t>
      </w:r>
      <w:r>
        <w:rPr>
          <w:rFonts w:ascii="宋体" w:hAnsi="宋体"/>
          <w:color w:val="000000"/>
        </w:rPr>
        <w:t>；在</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的雌株中，与丙基因型相同的植株所占比例是</w:t>
      </w:r>
      <w:r>
        <w:rPr>
          <w:color w:val="000000"/>
        </w:rPr>
        <w:t>_____________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已知玉米籽粒的糯和非糯是由</w:t>
      </w:r>
      <w:r>
        <w:rPr>
          <w:rFonts w:eastAsia="Times New Roman" w:cs="Times New Roman"/>
          <w:color w:val="000000"/>
        </w:rPr>
        <w:t>1</w:t>
      </w:r>
      <w:r>
        <w:rPr>
          <w:rFonts w:ascii="宋体" w:hAnsi="宋体"/>
          <w:color w:val="000000"/>
        </w:rPr>
        <w:t>对等位基因控制的相对性状。为了确定这对相对性状的显隐性，某研究人员将糯玉米纯合体与非糯玉米纯合体（两种玉米均为雌雄同株）间行种植进行实验，果穗成熟后依据果穗上籽粒的性状，可判断糯与非耀的显隐性。若糯是显性，则实验结果是</w:t>
      </w:r>
      <w:r>
        <w:rPr>
          <w:color w:val="000000"/>
        </w:rPr>
        <w:t>_____________</w:t>
      </w:r>
      <w:r>
        <w:rPr>
          <w:rFonts w:ascii="宋体" w:hAnsi="宋体"/>
          <w:color w:val="000000"/>
        </w:rPr>
        <w:t>；若非糯是显性，则实验结果是</w:t>
      </w:r>
      <w:r>
        <w:rPr>
          <w:color w:val="000000"/>
        </w:rPr>
        <w:t>_____________</w:t>
      </w:r>
      <w:r>
        <w:rPr>
          <w:rFonts w:ascii="宋体" w:hAnsi="宋体"/>
          <w:color w:val="000000"/>
        </w:rPr>
        <w:t>。</w:t>
      </w:r>
    </w:p>
    <w:p w:rsidR="00B44D30" w:rsidRDefault="006D64F1">
      <w:pPr>
        <w:spacing w:line="360" w:lineRule="auto"/>
        <w:textAlignment w:val="center"/>
        <w:rPr>
          <w:color w:val="000000"/>
        </w:rPr>
      </w:pPr>
      <w:r>
        <w:rPr>
          <w:color w:val="2E75B6"/>
        </w:rPr>
        <w:t>【答案】</w:t>
      </w:r>
      <w:r>
        <w:rPr>
          <w:color w:val="000000"/>
        </w:rPr>
        <w:t>（</w:t>
      </w:r>
      <w:r>
        <w:rPr>
          <w:color w:val="000000"/>
        </w:rPr>
        <w:t>1</w:t>
      </w:r>
      <w:r>
        <w:rPr>
          <w:color w:val="000000"/>
        </w:rPr>
        <w:t>）对母本甲的雌花花序进行套袋，待雌蕊成熟时，采集丁的成熟花粉，撒在甲的雌蕊柱头上，再套上纸袋。</w:t>
      </w:r>
      <w:r>
        <w:rPr>
          <w:color w:val="000000"/>
        </w:rPr>
        <w:t xml:space="preserve">    </w:t>
      </w:r>
    </w:p>
    <w:p w:rsidR="00B44D30" w:rsidRDefault="006D64F1">
      <w:pPr>
        <w:spacing w:line="360" w:lineRule="auto"/>
        <w:textAlignment w:val="center"/>
        <w:rPr>
          <w:color w:val="000000"/>
        </w:rPr>
      </w:pPr>
      <w:r>
        <w:rPr>
          <w:color w:val="000000"/>
        </w:rPr>
        <w:t>（</w:t>
      </w:r>
      <w:r>
        <w:rPr>
          <w:color w:val="000000"/>
        </w:rPr>
        <w:t>2</w:t>
      </w:r>
      <w:r>
        <w:rPr>
          <w:color w:val="000000"/>
        </w:rPr>
        <w:t>）</w:t>
      </w:r>
      <w:r>
        <w:rPr>
          <w:color w:val="000000"/>
        </w:rPr>
        <w:t xml:space="preserve">    ①. 1/4     ②. bbTT</w:t>
      </w:r>
      <w:r>
        <w:rPr>
          <w:color w:val="000000"/>
        </w:rPr>
        <w:t>、</w:t>
      </w:r>
      <w:r>
        <w:rPr>
          <w:color w:val="000000"/>
        </w:rPr>
        <w:t xml:space="preserve">bbTt    ③. 1/4    </w:t>
      </w:r>
    </w:p>
    <w:p w:rsidR="00B44D30" w:rsidRDefault="006D64F1">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糯性植株上全为糯性籽粒，非糯植株上既有糯性籽粒又有非糯籽粒</w:t>
      </w:r>
      <w:r>
        <w:rPr>
          <w:color w:val="000000"/>
        </w:rPr>
        <w:t xml:space="preserve">    ②. </w:t>
      </w:r>
      <w:r>
        <w:rPr>
          <w:color w:val="000000"/>
        </w:rPr>
        <w:t>非糯性植株上只有非糯籽粒，糯性植株上既有糯性籽粒又有非糯籽粒</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【分析】雌花花序由显性基因</w:t>
      </w:r>
      <w:r>
        <w:rPr>
          <w:color w:val="000000"/>
        </w:rPr>
        <w:t>B</w:t>
      </w:r>
      <w:r>
        <w:rPr>
          <w:color w:val="000000"/>
        </w:rPr>
        <w:t>控制，雄花花序由显性基因</w:t>
      </w:r>
      <w:r>
        <w:rPr>
          <w:color w:val="000000"/>
        </w:rPr>
        <w:t>T</w:t>
      </w:r>
      <w:r>
        <w:rPr>
          <w:color w:val="000000"/>
        </w:rPr>
        <w:t>控制，基因型</w:t>
      </w:r>
      <w:r>
        <w:rPr>
          <w:color w:val="000000"/>
        </w:rPr>
        <w:t>bbtt</w:t>
      </w:r>
      <w:r>
        <w:rPr>
          <w:color w:val="000000"/>
        </w:rPr>
        <w:t>个体为雌株、甲（雌雄同株）、乙（雌株）、丙（雌株）、丁（雄株），可推断出甲的基因型为</w:t>
      </w:r>
      <w:r>
        <w:rPr>
          <w:color w:val="000000"/>
        </w:rPr>
        <w:t>BBTT</w:t>
      </w:r>
      <w:r>
        <w:rPr>
          <w:color w:val="000000"/>
        </w:rPr>
        <w:t>，乙、丙基因型可能为</w:t>
      </w:r>
      <w:r>
        <w:rPr>
          <w:color w:val="000000"/>
        </w:rPr>
        <w:t>BBtt</w:t>
      </w:r>
      <w:r>
        <w:rPr>
          <w:color w:val="000000"/>
        </w:rPr>
        <w:t>或</w:t>
      </w:r>
      <w:r>
        <w:rPr>
          <w:color w:val="000000"/>
        </w:rPr>
        <w:t>bbtt</w:t>
      </w:r>
      <w:r>
        <w:rPr>
          <w:color w:val="000000"/>
        </w:rPr>
        <w:t>，丁的基因型为</w:t>
      </w:r>
      <w:r>
        <w:rPr>
          <w:color w:val="000000"/>
        </w:rPr>
        <w:t>bbTT</w:t>
      </w:r>
      <w:r>
        <w:rPr>
          <w:color w:val="000000"/>
        </w:rPr>
        <w:t>。</w:t>
      </w:r>
    </w:p>
    <w:p w:rsidR="00B44D30" w:rsidRDefault="006D64F1">
      <w:pPr>
        <w:spacing w:line="360" w:lineRule="auto"/>
        <w:jc w:val="left"/>
        <w:textAlignment w:val="center"/>
        <w:rPr>
          <w:color w:val="000000"/>
        </w:rPr>
      </w:pPr>
      <w:r>
        <w:rPr>
          <w:noProof/>
          <w:color w:val="000000"/>
        </w:rPr>
        <w:drawing>
          <wp:inline distT="0" distB="0" distL="114300" distR="114300">
            <wp:extent cx="95250" cy="17145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B44D30" w:rsidRDefault="006D64F1">
      <w:pPr>
        <w:spacing w:line="360" w:lineRule="auto"/>
        <w:jc w:val="left"/>
        <w:textAlignment w:val="center"/>
        <w:rPr>
          <w:color w:val="000000"/>
        </w:rPr>
      </w:pPr>
      <w:r>
        <w:rPr>
          <w:color w:val="000000"/>
        </w:rPr>
        <w:t>杂</w:t>
      </w:r>
      <w:r>
        <w:rPr>
          <w:color w:val="000000"/>
        </w:rPr>
        <w:t>交育种的原理是基因重组，若甲为母本，丁为父本杂交，因为甲为雌雄同株异花植物，所以在花粉未成熟时需对甲植株雌花花序套袋隔离，等丁的花粉成熟后再通过人工授粉把丁的花粉传到甲的雌蕊柱头后，再套袋隔离。</w:t>
      </w:r>
    </w:p>
    <w:p w:rsidR="00B44D30" w:rsidRDefault="006D64F1">
      <w:pPr>
        <w:spacing w:line="360" w:lineRule="auto"/>
        <w:jc w:val="left"/>
        <w:textAlignment w:val="center"/>
        <w:rPr>
          <w:color w:val="000000"/>
        </w:rPr>
      </w:pPr>
      <w:r>
        <w:rPr>
          <w:color w:val="000000"/>
        </w:rPr>
        <w:t>【小问</w:t>
      </w:r>
      <w:r>
        <w:rPr>
          <w:color w:val="000000"/>
        </w:rPr>
        <w:t>2</w:t>
      </w:r>
      <w:r>
        <w:rPr>
          <w:color w:val="000000"/>
        </w:rPr>
        <w:t>详解】</w:t>
      </w:r>
    </w:p>
    <w:p w:rsidR="00B44D30" w:rsidRDefault="006D64F1">
      <w:pPr>
        <w:spacing w:line="360" w:lineRule="auto"/>
        <w:jc w:val="left"/>
        <w:textAlignment w:val="center"/>
        <w:rPr>
          <w:color w:val="000000"/>
        </w:rPr>
      </w:pPr>
      <w:r>
        <w:rPr>
          <w:color w:val="000000"/>
        </w:rPr>
        <w:t>根据分析及题干信息</w:t>
      </w:r>
      <w:r>
        <w:rPr>
          <w:color w:val="000000"/>
        </w:rPr>
        <w:t>“</w:t>
      </w:r>
      <w:r>
        <w:rPr>
          <w:color w:val="000000"/>
        </w:rPr>
        <w:t>乙和丁杂交，</w:t>
      </w:r>
      <w:r>
        <w:rPr>
          <w:color w:val="000000"/>
        </w:rPr>
        <w:t>F</w:t>
      </w:r>
      <w:r>
        <w:rPr>
          <w:color w:val="000000"/>
          <w:vertAlign w:val="subscript"/>
        </w:rPr>
        <w:t>1</w:t>
      </w:r>
      <w:r>
        <w:rPr>
          <w:color w:val="000000"/>
        </w:rPr>
        <w:t>全部表现为雌雄同株</w:t>
      </w:r>
      <w:r>
        <w:rPr>
          <w:color w:val="000000"/>
        </w:rPr>
        <w:t>”</w:t>
      </w:r>
      <w:r>
        <w:rPr>
          <w:color w:val="000000"/>
        </w:rPr>
        <w:t>，可知乙基因型为</w:t>
      </w:r>
      <w:r>
        <w:rPr>
          <w:color w:val="000000"/>
        </w:rPr>
        <w:t>BBtt</w:t>
      </w:r>
      <w:r>
        <w:rPr>
          <w:color w:val="000000"/>
        </w:rPr>
        <w:t>，丁的基因型为</w:t>
      </w:r>
      <w:r>
        <w:rPr>
          <w:color w:val="000000"/>
        </w:rPr>
        <w:t>bbTT</w:t>
      </w:r>
      <w:r>
        <w:rPr>
          <w:color w:val="000000"/>
        </w:rPr>
        <w:t>，</w:t>
      </w:r>
      <w:r>
        <w:rPr>
          <w:color w:val="000000"/>
        </w:rPr>
        <w:t>F</w:t>
      </w:r>
      <w:r>
        <w:rPr>
          <w:color w:val="000000"/>
          <w:vertAlign w:val="subscript"/>
        </w:rPr>
        <w:t>1</w:t>
      </w:r>
      <w:r>
        <w:rPr>
          <w:color w:val="000000"/>
        </w:rPr>
        <w:t>基因型为</w:t>
      </w:r>
      <w:r>
        <w:rPr>
          <w:color w:val="000000"/>
        </w:rPr>
        <w:t>BbTt</w:t>
      </w:r>
      <w:r>
        <w:rPr>
          <w:color w:val="000000"/>
        </w:rPr>
        <w:t>，</w:t>
      </w:r>
      <w:r>
        <w:rPr>
          <w:color w:val="000000"/>
        </w:rPr>
        <w:t>F</w:t>
      </w:r>
      <w:r>
        <w:rPr>
          <w:color w:val="000000"/>
          <w:vertAlign w:val="subscript"/>
        </w:rPr>
        <w:t>1</w:t>
      </w:r>
      <w:r>
        <w:rPr>
          <w:color w:val="000000"/>
        </w:rPr>
        <w:t>自交</w:t>
      </w:r>
      <w:r>
        <w:rPr>
          <w:color w:val="000000"/>
        </w:rPr>
        <w:t>F</w:t>
      </w:r>
      <w:r>
        <w:rPr>
          <w:color w:val="000000"/>
          <w:vertAlign w:val="subscript"/>
        </w:rPr>
        <w:t>2</w:t>
      </w:r>
      <w:r>
        <w:rPr>
          <w:color w:val="000000"/>
        </w:rPr>
        <w:t>基因型及比例为</w:t>
      </w:r>
      <w:r>
        <w:rPr>
          <w:color w:val="000000"/>
        </w:rPr>
        <w:t>9B</w:t>
      </w:r>
      <w:r>
        <w:rPr>
          <w:color w:val="000000"/>
        </w:rPr>
        <w:t>＿</w:t>
      </w:r>
      <w:r>
        <w:rPr>
          <w:color w:val="000000"/>
        </w:rPr>
        <w:t>T</w:t>
      </w:r>
      <w:r>
        <w:rPr>
          <w:color w:val="000000"/>
        </w:rPr>
        <w:t>＿（雌雄同株）：</w:t>
      </w:r>
      <w:r>
        <w:rPr>
          <w:color w:val="000000"/>
        </w:rPr>
        <w:t>3B</w:t>
      </w:r>
      <w:r>
        <w:rPr>
          <w:color w:val="000000"/>
        </w:rPr>
        <w:t>＿</w:t>
      </w:r>
      <w:r>
        <w:rPr>
          <w:color w:val="000000"/>
        </w:rPr>
        <w:t>tt</w:t>
      </w:r>
      <w:r>
        <w:rPr>
          <w:color w:val="000000"/>
        </w:rPr>
        <w:t>（雌株）：</w:t>
      </w:r>
      <w:r>
        <w:rPr>
          <w:color w:val="000000"/>
        </w:rPr>
        <w:t>3bbT</w:t>
      </w:r>
      <w:r>
        <w:rPr>
          <w:color w:val="000000"/>
        </w:rPr>
        <w:t>＿（雄株）：</w:t>
      </w:r>
      <w:r>
        <w:rPr>
          <w:color w:val="000000"/>
        </w:rPr>
        <w:t>1bbtt</w:t>
      </w:r>
      <w:r>
        <w:rPr>
          <w:color w:val="000000"/>
        </w:rPr>
        <w:t>（雌株），故</w:t>
      </w:r>
      <w:r>
        <w:rPr>
          <w:color w:val="000000"/>
        </w:rPr>
        <w:t>F</w:t>
      </w:r>
      <w:r>
        <w:rPr>
          <w:color w:val="000000"/>
          <w:vertAlign w:val="subscript"/>
        </w:rPr>
        <w:t>2</w:t>
      </w:r>
      <w:r>
        <w:rPr>
          <w:color w:val="000000"/>
        </w:rPr>
        <w:t>中雌株所占比例为</w:t>
      </w:r>
      <w:r>
        <w:rPr>
          <w:color w:val="000000"/>
        </w:rPr>
        <w:t>1/4</w:t>
      </w:r>
      <w:r>
        <w:rPr>
          <w:color w:val="000000"/>
        </w:rPr>
        <w:t>，雄株的基因型为</w:t>
      </w:r>
      <w:r>
        <w:rPr>
          <w:color w:val="000000"/>
        </w:rPr>
        <w:t>bbTT</w:t>
      </w:r>
      <w:r>
        <w:rPr>
          <w:color w:val="000000"/>
        </w:rPr>
        <w:t>、</w:t>
      </w:r>
      <w:r>
        <w:rPr>
          <w:color w:val="000000"/>
        </w:rPr>
        <w:t>bbTt</w:t>
      </w:r>
      <w:r>
        <w:rPr>
          <w:color w:val="000000"/>
        </w:rPr>
        <w:t>，</w:t>
      </w:r>
      <w:r>
        <w:rPr>
          <w:color w:val="000000"/>
        </w:rPr>
        <w:t>雌株中与丙基因型相同的比例为</w:t>
      </w:r>
      <w:r>
        <w:rPr>
          <w:color w:val="000000"/>
        </w:rPr>
        <w:t>1/4</w:t>
      </w:r>
      <w:r>
        <w:rPr>
          <w:color w:val="000000"/>
        </w:rPr>
        <w:t>。</w:t>
      </w:r>
    </w:p>
    <w:p w:rsidR="00B44D30" w:rsidRDefault="006D64F1">
      <w:pPr>
        <w:spacing w:line="360" w:lineRule="auto"/>
        <w:jc w:val="left"/>
        <w:textAlignment w:val="center"/>
        <w:rPr>
          <w:color w:val="000000"/>
        </w:rPr>
      </w:pPr>
      <w:r>
        <w:rPr>
          <w:color w:val="000000"/>
        </w:rPr>
        <w:t>【小问</w:t>
      </w:r>
      <w:r>
        <w:rPr>
          <w:color w:val="000000"/>
        </w:rPr>
        <w:t>3</w:t>
      </w:r>
      <w:r>
        <w:rPr>
          <w:color w:val="000000"/>
        </w:rPr>
        <w:t>详解】</w:t>
      </w:r>
    </w:p>
    <w:p w:rsidR="00B44D30" w:rsidRDefault="006D64F1">
      <w:pPr>
        <w:spacing w:line="360" w:lineRule="auto"/>
        <w:jc w:val="left"/>
        <w:textAlignment w:val="center"/>
        <w:rPr>
          <w:color w:val="000000"/>
        </w:rPr>
      </w:pPr>
      <w:r>
        <w:rPr>
          <w:color w:val="000000"/>
        </w:rPr>
        <w:t>假设糯和非糯这对相对性状受</w:t>
      </w:r>
      <w:r>
        <w:rPr>
          <w:color w:val="000000"/>
        </w:rPr>
        <w:t>A/a</w:t>
      </w:r>
      <w:r>
        <w:rPr>
          <w:color w:val="000000"/>
        </w:rPr>
        <w:t>基因控制，因为两种玉米均为雌雄同株植物，间行种植时，既有自交又有杂交。若糯性为显性，基因型为</w:t>
      </w:r>
      <w:r>
        <w:rPr>
          <w:color w:val="000000"/>
        </w:rPr>
        <w:t>AA</w:t>
      </w:r>
      <w:r>
        <w:rPr>
          <w:color w:val="000000"/>
        </w:rPr>
        <w:t>，非糯基因型为</w:t>
      </w:r>
      <w:r>
        <w:rPr>
          <w:color w:val="000000"/>
        </w:rPr>
        <w:t>aa</w:t>
      </w:r>
      <w:r>
        <w:rPr>
          <w:color w:val="000000"/>
        </w:rPr>
        <w:t>，则糯性植株无论自交还是杂交，糯性植株上全为糯性籽粒，非糯植株杂交子代为糯性籽粒，自交子代为非糯籽粒，所以非糯植株上既有糯性籽粒又有非糯籽粒。同理，非糯为显性时，非糯性植株上只有非糯籽粒，糯性植株上既有糯性籽粒又有非糯籽粒。</w:t>
      </w:r>
    </w:p>
    <w:p w:rsidR="00B44D30" w:rsidRDefault="006D64F1">
      <w:pPr>
        <w:spacing w:line="360" w:lineRule="auto"/>
        <w:jc w:val="left"/>
        <w:textAlignment w:val="center"/>
        <w:rPr>
          <w:rFonts w:ascii="宋体" w:hAnsi="宋体"/>
          <w:b/>
          <w:color w:val="000000"/>
          <w:sz w:val="24"/>
        </w:rPr>
      </w:pPr>
      <w:r>
        <w:rPr>
          <w:rFonts w:ascii="宋体" w:hAnsi="宋体"/>
          <w:b/>
          <w:color w:val="000000"/>
          <w:sz w:val="24"/>
        </w:rPr>
        <w:t>【生物</w:t>
      </w: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1</w:t>
      </w:r>
      <w:r>
        <w:rPr>
          <w:rFonts w:ascii="宋体" w:hAnsi="宋体"/>
          <w:b/>
          <w:color w:val="000000"/>
          <w:sz w:val="24"/>
        </w:rPr>
        <w:t>：生物技术实践】</w:t>
      </w:r>
    </w:p>
    <w:p w:rsidR="00B44D30" w:rsidRDefault="006D64F1">
      <w:pPr>
        <w:spacing w:line="360" w:lineRule="auto"/>
        <w:jc w:val="left"/>
        <w:textAlignment w:val="center"/>
        <w:rPr>
          <w:rFonts w:ascii="宋体" w:hAnsi="宋体"/>
          <w:color w:val="000000"/>
        </w:rPr>
      </w:pPr>
      <w:r>
        <w:rPr>
          <w:color w:val="000000"/>
        </w:rPr>
        <w:t xml:space="preserve">11. </w:t>
      </w:r>
      <w:r>
        <w:rPr>
          <w:rFonts w:ascii="宋体" w:hAnsi="宋体"/>
          <w:color w:val="000000"/>
        </w:rPr>
        <w:t>某同学从被石油污染的土壤中分离得到</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两株可以降解石油的细菌，在此基础上采用平板培养法比较二者降解石油的能力，并分析两个菌株的其他生理功能。</w:t>
      </w:r>
    </w:p>
    <w:p w:rsidR="00B44D30" w:rsidRDefault="006D64F1">
      <w:pPr>
        <w:spacing w:line="360" w:lineRule="auto"/>
        <w:jc w:val="left"/>
        <w:textAlignment w:val="center"/>
        <w:rPr>
          <w:rFonts w:ascii="宋体" w:hAnsi="宋体"/>
          <w:color w:val="000000"/>
        </w:rPr>
      </w:pPr>
      <w:r>
        <w:rPr>
          <w:rFonts w:ascii="宋体" w:hAnsi="宋体"/>
          <w:color w:val="000000"/>
        </w:rPr>
        <w:t>实验所用的培养基成分如下。</w:t>
      </w:r>
    </w:p>
    <w:p w:rsidR="00B44D30" w:rsidRDefault="006D64F1">
      <w:pPr>
        <w:spacing w:line="360" w:lineRule="auto"/>
        <w:jc w:val="left"/>
        <w:textAlignment w:val="center"/>
        <w:rPr>
          <w:rFonts w:ascii="宋体" w:hAnsi="宋体"/>
          <w:color w:val="000000"/>
        </w:rPr>
      </w:pPr>
      <w:r>
        <w:rPr>
          <w:rFonts w:ascii="宋体" w:hAnsi="宋体"/>
          <w:color w:val="000000"/>
        </w:rPr>
        <w:t>培养基</w:t>
      </w:r>
      <w:r>
        <w:rPr>
          <w:rFonts w:ascii="宋体" w:hAnsi="宋体"/>
          <w:color w:val="000000"/>
        </w:rPr>
        <w:t>Ⅰ</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HPO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MgSO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，石油。</w:t>
      </w:r>
    </w:p>
    <w:p w:rsidR="00B44D30" w:rsidRDefault="006D64F1">
      <w:pPr>
        <w:spacing w:line="360" w:lineRule="auto"/>
        <w:jc w:val="left"/>
        <w:textAlignment w:val="center"/>
        <w:rPr>
          <w:rFonts w:ascii="宋体" w:hAnsi="宋体"/>
          <w:color w:val="000000"/>
        </w:rPr>
      </w:pPr>
      <w:r>
        <w:rPr>
          <w:rFonts w:ascii="宋体" w:hAnsi="宋体"/>
          <w:color w:val="000000"/>
        </w:rPr>
        <w:t>培养基</w:t>
      </w:r>
      <w:r>
        <w:rPr>
          <w:rFonts w:ascii="宋体" w:hAnsi="宋体"/>
          <w:color w:val="000000"/>
        </w:rPr>
        <w:t>Ⅱ</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HPO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MgSO</w:t>
      </w:r>
      <w:r>
        <w:rPr>
          <w:rFonts w:eastAsia="Times New Roman" w:cs="Times New Roman"/>
          <w:color w:val="000000"/>
          <w:vertAlign w:val="subscript"/>
        </w:rPr>
        <w:t>4</w:t>
      </w:r>
      <w:r>
        <w:rPr>
          <w:rFonts w:ascii="宋体" w:hAnsi="宋体"/>
          <w:color w:val="000000"/>
        </w:rPr>
        <w:t>，石油。</w:t>
      </w:r>
    </w:p>
    <w:p w:rsidR="00B44D30" w:rsidRDefault="006D64F1">
      <w:pPr>
        <w:spacing w:line="360" w:lineRule="auto"/>
        <w:jc w:val="left"/>
        <w:textAlignment w:val="center"/>
        <w:rPr>
          <w:rFonts w:ascii="宋体" w:hAnsi="宋体"/>
          <w:color w:val="000000"/>
        </w:rPr>
      </w:pPr>
      <w:r>
        <w:rPr>
          <w:rFonts w:ascii="宋体" w:hAnsi="宋体"/>
          <w:color w:val="000000"/>
        </w:rPr>
        <w:t>操作步骤：</w:t>
      </w:r>
    </w:p>
    <w:p w:rsidR="00B44D30" w:rsidRDefault="006D64F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菌株分别接种在两瓶液体培养基</w:t>
      </w:r>
      <w:r>
        <w:rPr>
          <w:rFonts w:ascii="宋体" w:hAnsi="宋体"/>
          <w:color w:val="000000"/>
        </w:rPr>
        <w:t>Ⅰ</w:t>
      </w:r>
      <w:r>
        <w:rPr>
          <w:rFonts w:ascii="宋体" w:hAnsi="宋体"/>
          <w:color w:val="000000"/>
        </w:rPr>
        <w:t>中培养，得到</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菌液；</w:t>
      </w:r>
    </w:p>
    <w:p w:rsidR="00B44D30" w:rsidRDefault="006D64F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液体培养基</w:t>
      </w:r>
      <w:r>
        <w:rPr>
          <w:rFonts w:ascii="宋体" w:hAnsi="宋体"/>
          <w:color w:val="000000"/>
        </w:rPr>
        <w:t>Ⅰ</w:t>
      </w:r>
      <w:r>
        <w:rPr>
          <w:rFonts w:ascii="宋体" w:hAnsi="宋体"/>
          <w:color w:val="000000"/>
        </w:rPr>
        <w:t>、</w:t>
      </w:r>
      <w:r>
        <w:rPr>
          <w:rFonts w:ascii="宋体" w:hAnsi="宋体"/>
          <w:color w:val="000000"/>
        </w:rPr>
        <w:t>Ⅱ</w:t>
      </w:r>
      <w:r>
        <w:rPr>
          <w:rFonts w:ascii="宋体" w:hAnsi="宋体"/>
          <w:color w:val="000000"/>
        </w:rPr>
        <w:t>口中添加琼脂，分别制成平板</w:t>
      </w:r>
      <w:r>
        <w:rPr>
          <w:rFonts w:ascii="宋体" w:hAnsi="宋体"/>
          <w:color w:val="000000"/>
        </w:rPr>
        <w:t>Ⅰ</w:t>
      </w:r>
      <w:r>
        <w:rPr>
          <w:rFonts w:ascii="宋体" w:hAnsi="宋体"/>
          <w:color w:val="000000"/>
        </w:rPr>
        <w:t>、</w:t>
      </w:r>
      <w:r>
        <w:rPr>
          <w:rFonts w:ascii="宋体" w:hAnsi="宋体"/>
          <w:color w:val="000000"/>
        </w:rPr>
        <w:t>Ⅱ</w:t>
      </w:r>
      <w:r>
        <w:rPr>
          <w:rFonts w:ascii="宋体" w:hAnsi="宋体"/>
          <w:color w:val="000000"/>
        </w:rPr>
        <w:t>，并按图中所示在平板上打甲、乙两孔。</w:t>
      </w:r>
    </w:p>
    <w:p w:rsidR="00B44D30" w:rsidRDefault="006D64F1">
      <w:pPr>
        <w:spacing w:line="360" w:lineRule="auto"/>
        <w:jc w:val="left"/>
        <w:textAlignment w:val="center"/>
        <w:rPr>
          <w:rFonts w:ascii="宋体" w:hAnsi="宋体"/>
          <w:color w:val="000000"/>
        </w:rPr>
      </w:pPr>
      <w:r>
        <w:rPr>
          <w:rFonts w:ascii="宋体" w:hAnsi="宋体"/>
          <w:color w:val="000000"/>
        </w:rPr>
        <w:t>回答下列问题。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870"/>
        <w:gridCol w:w="870"/>
      </w:tblGrid>
      <w:tr w:rsidR="00B44D30">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ascii="宋体" w:hAnsi="宋体"/>
                <w:color w:val="000000"/>
              </w:rPr>
            </w:pPr>
            <w:r>
              <w:rPr>
                <w:rFonts w:ascii="宋体" w:hAnsi="宋体"/>
                <w:color w:val="000000"/>
              </w:rPr>
              <w:t>菌株</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ascii="宋体" w:hAnsi="宋体"/>
                <w:color w:val="000000"/>
              </w:rPr>
            </w:pPr>
            <w:r>
              <w:rPr>
                <w:rFonts w:ascii="宋体" w:hAnsi="宋体"/>
                <w:color w:val="000000"/>
              </w:rPr>
              <w:t>透明圈大小</w:t>
            </w:r>
          </w:p>
        </w:tc>
      </w:tr>
      <w:tr w:rsidR="00B44D30">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B44D30" w:rsidRDefault="00B44D30">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ascii="宋体" w:hAnsi="宋体"/>
                <w:color w:val="000000"/>
              </w:rPr>
            </w:pPr>
            <w:r>
              <w:rPr>
                <w:rFonts w:ascii="宋体" w:hAnsi="宋体"/>
                <w:color w:val="000000"/>
              </w:rPr>
              <w:t>平板</w:t>
            </w:r>
            <w:r>
              <w:rPr>
                <w:rFonts w:ascii="宋体" w:hAnsi="宋体"/>
                <w:color w:val="000000"/>
              </w:rPr>
              <w:t>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ascii="宋体" w:hAnsi="宋体"/>
                <w:color w:val="000000"/>
              </w:rPr>
            </w:pPr>
            <w:r>
              <w:rPr>
                <w:rFonts w:ascii="宋体" w:hAnsi="宋体"/>
                <w:color w:val="000000"/>
              </w:rPr>
              <w:t>平板</w:t>
            </w:r>
            <w:r>
              <w:rPr>
                <w:rFonts w:ascii="宋体" w:hAnsi="宋体"/>
                <w:color w:val="000000"/>
              </w:rPr>
              <w:t>Ⅱ</w:t>
            </w:r>
          </w:p>
        </w:tc>
      </w:tr>
      <w:tr w:rsidR="00B44D3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eastAsia="Times New Roman" w:cs="Times New Roman"/>
                <w:color w:val="000000"/>
              </w:rPr>
            </w:pPr>
            <w:r>
              <w:rPr>
                <w:rFonts w:eastAsia="Times New Roman" w:cs="Times New Roman"/>
                <w:color w:val="000000"/>
              </w:rPr>
              <w:t>++</w:t>
            </w:r>
          </w:p>
        </w:tc>
      </w:tr>
      <w:tr w:rsidR="00B44D3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44D30" w:rsidRDefault="006D64F1">
            <w:pPr>
              <w:spacing w:line="360" w:lineRule="auto"/>
              <w:jc w:val="center"/>
              <w:textAlignment w:val="center"/>
              <w:rPr>
                <w:rFonts w:eastAsia="Times New Roman" w:cs="Times New Roman"/>
                <w:color w:val="000000"/>
              </w:rPr>
            </w:pPr>
            <w:r>
              <w:rPr>
                <w:rFonts w:eastAsia="Times New Roman" w:cs="Times New Roman"/>
                <w:color w:val="000000"/>
              </w:rPr>
              <w:t>-</w:t>
            </w:r>
          </w:p>
        </w:tc>
      </w:tr>
    </w:tbl>
    <w:p w:rsidR="00B44D30" w:rsidRDefault="006D64F1">
      <w:pPr>
        <w:spacing w:line="360" w:lineRule="auto"/>
        <w:jc w:val="left"/>
        <w:textAlignment w:val="center"/>
        <w:rPr>
          <w:color w:val="000000"/>
        </w:rPr>
      </w:pPr>
      <w:r>
        <w:rPr>
          <w:noProof/>
          <w:color w:val="000000"/>
        </w:rPr>
        <w:drawing>
          <wp:inline distT="0" distB="0" distL="114300" distR="114300">
            <wp:extent cx="1095375"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95375" cy="1085850"/>
                    </a:xfrm>
                    <a:prstGeom prst="rect">
                      <a:avLst/>
                    </a:prstGeom>
                  </pic:spPr>
                </pic:pic>
              </a:graphicData>
            </a:graphic>
          </wp:inline>
        </w:drawing>
      </w:r>
    </w:p>
    <w:p w:rsidR="00B44D30" w:rsidRDefault="006D64F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实验所用培养基中作为碳源的成分是</w:t>
      </w:r>
      <w:r>
        <w:rPr>
          <w:color w:val="000000"/>
        </w:rPr>
        <w:t>____________</w:t>
      </w:r>
      <w:r>
        <w:rPr>
          <w:rFonts w:ascii="宋体" w:hAnsi="宋体"/>
          <w:color w:val="000000"/>
        </w:rPr>
        <w:t>。培养基中</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的作用是为菌株的生长提供氮源，氮源在菌体内可以参与合成</w:t>
      </w:r>
      <w:r>
        <w:rPr>
          <w:color w:val="000000"/>
        </w:rPr>
        <w:t>____________</w:t>
      </w:r>
      <w:r>
        <w:rPr>
          <w:rFonts w:ascii="宋体" w:hAnsi="宋体"/>
          <w:color w:val="000000"/>
        </w:rPr>
        <w:t>（答出</w:t>
      </w:r>
      <w:r>
        <w:rPr>
          <w:rFonts w:eastAsia="Times New Roman" w:cs="Times New Roman"/>
          <w:color w:val="000000"/>
        </w:rPr>
        <w:t>2</w:t>
      </w:r>
      <w:r>
        <w:rPr>
          <w:rFonts w:ascii="宋体" w:hAnsi="宋体"/>
          <w:color w:val="000000"/>
        </w:rPr>
        <w:t>种即可）等生物大分子。</w:t>
      </w:r>
    </w:p>
    <w:p w:rsidR="00B44D30" w:rsidRDefault="006D64F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步骤</w:t>
      </w:r>
      <w:r>
        <w:rPr>
          <w:rFonts w:ascii="宋体" w:hAnsi="宋体"/>
          <w:color w:val="000000"/>
        </w:rPr>
        <w:t>①</w:t>
      </w:r>
      <w:r>
        <w:rPr>
          <w:rFonts w:ascii="宋体" w:hAnsi="宋体"/>
          <w:color w:val="000000"/>
        </w:rPr>
        <w:t>中，在资源和空间不受限制的阶段，若最初接种</w:t>
      </w:r>
      <w:r>
        <w:rPr>
          <w:rFonts w:eastAsia="Times New Roman" w:cs="Times New Roman"/>
          <w:color w:val="000000"/>
        </w:rPr>
        <w:t>N</w:t>
      </w:r>
      <w:r>
        <w:rPr>
          <w:rFonts w:eastAsia="Times New Roman" w:cs="Times New Roman"/>
          <w:color w:val="000000"/>
          <w:vertAlign w:val="subscript"/>
        </w:rPr>
        <w:t>0</w:t>
      </w:r>
      <w:r>
        <w:rPr>
          <w:rFonts w:ascii="宋体" w:hAnsi="宋体"/>
          <w:color w:val="000000"/>
        </w:rPr>
        <w:t>个</w:t>
      </w:r>
      <w:r>
        <w:rPr>
          <w:rFonts w:eastAsia="Times New Roman" w:cs="Times New Roman"/>
          <w:color w:val="000000"/>
        </w:rPr>
        <w:t>A</w:t>
      </w:r>
      <w:r>
        <w:rPr>
          <w:rFonts w:ascii="宋体" w:hAnsi="宋体"/>
          <w:color w:val="000000"/>
        </w:rPr>
        <w:t>细菌，繁殖</w:t>
      </w:r>
      <w:r>
        <w:rPr>
          <w:rFonts w:eastAsia="Times New Roman" w:cs="Times New Roman"/>
          <w:color w:val="000000"/>
        </w:rPr>
        <w:t>n</w:t>
      </w:r>
      <w:r>
        <w:rPr>
          <w:rFonts w:ascii="宋体" w:hAnsi="宋体"/>
          <w:color w:val="000000"/>
        </w:rPr>
        <w:t>代后细菌的数量是</w:t>
      </w:r>
      <w:r>
        <w:rPr>
          <w:color w:val="000000"/>
        </w:rPr>
        <w:t>____________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为了比较</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降解石油的能力，某同学利用步骤</w:t>
      </w:r>
      <w:r>
        <w:rPr>
          <w:rFonts w:ascii="宋体" w:hAnsi="宋体"/>
          <w:color w:val="000000"/>
        </w:rPr>
        <w:t>②</w:t>
      </w:r>
      <w:r>
        <w:rPr>
          <w:rFonts w:ascii="宋体" w:hAnsi="宋体"/>
          <w:color w:val="000000"/>
        </w:rPr>
        <w:t>所得到的平板</w:t>
      </w:r>
      <w:r>
        <w:rPr>
          <w:rFonts w:ascii="宋体" w:hAnsi="宋体"/>
          <w:color w:val="000000"/>
        </w:rPr>
        <w:t>Ⅰ</w:t>
      </w:r>
      <w:r>
        <w:rPr>
          <w:rFonts w:ascii="宋体" w:hAnsi="宋体"/>
          <w:color w:val="000000"/>
        </w:rPr>
        <w:t>、</w:t>
      </w:r>
      <w:r>
        <w:rPr>
          <w:rFonts w:ascii="宋体" w:hAnsi="宋体"/>
          <w:color w:val="000000"/>
        </w:rPr>
        <w:t>Ⅱ</w:t>
      </w:r>
      <w:r>
        <w:rPr>
          <w:rFonts w:ascii="宋体" w:hAnsi="宋体"/>
          <w:color w:val="000000"/>
        </w:rPr>
        <w:t>进行实验，结果如表所示（</w:t>
      </w:r>
      <w:r>
        <w:rPr>
          <w:rFonts w:ascii="宋体" w:hAnsi="宋体"/>
          <w:color w:val="000000"/>
        </w:rPr>
        <w:t>“</w:t>
      </w:r>
      <w:r>
        <w:rPr>
          <w:rFonts w:eastAsia="Times New Roman" w:cs="Times New Roman"/>
          <w:color w:val="000000"/>
        </w:rPr>
        <w:t>+</w:t>
      </w:r>
      <w:r>
        <w:rPr>
          <w:rFonts w:ascii="宋体" w:hAnsi="宋体"/>
          <w:color w:val="000000"/>
        </w:rPr>
        <w:t>”</w:t>
      </w:r>
      <w:r>
        <w:rPr>
          <w:rFonts w:ascii="宋体" w:hAnsi="宋体"/>
          <w:color w:val="000000"/>
        </w:rPr>
        <w:t>表示有透明圈，</w:t>
      </w:r>
      <w:r>
        <w:rPr>
          <w:rFonts w:ascii="宋体" w:hAnsi="宋体"/>
          <w:color w:val="000000"/>
        </w:rPr>
        <w:t>“</w:t>
      </w:r>
      <w:r>
        <w:rPr>
          <w:rFonts w:eastAsia="Times New Roman" w:cs="Times New Roman"/>
          <w:color w:val="000000"/>
        </w:rPr>
        <w:t>+</w:t>
      </w:r>
      <w:r>
        <w:rPr>
          <w:rFonts w:ascii="宋体" w:hAnsi="宋体"/>
          <w:color w:val="000000"/>
        </w:rPr>
        <w:t>”</w:t>
      </w:r>
      <w:r>
        <w:rPr>
          <w:rFonts w:ascii="宋体" w:hAnsi="宋体"/>
          <w:color w:val="000000"/>
        </w:rPr>
        <w:t>越多表示透明圈越大，</w:t>
      </w:r>
      <w:r>
        <w:rPr>
          <w:rFonts w:ascii="宋体" w:hAnsi="宋体"/>
          <w:color w:val="000000"/>
        </w:rPr>
        <w:t>“</w:t>
      </w:r>
      <w:r>
        <w:rPr>
          <w:rFonts w:eastAsia="Times New Roman" w:cs="Times New Roman"/>
          <w:color w:val="000000"/>
        </w:rPr>
        <w:t>-</w:t>
      </w:r>
      <w:r>
        <w:rPr>
          <w:rFonts w:ascii="宋体" w:hAnsi="宋体"/>
          <w:color w:val="000000"/>
        </w:rPr>
        <w:t>”</w:t>
      </w:r>
      <w:r>
        <w:rPr>
          <w:rFonts w:ascii="宋体" w:hAnsi="宋体"/>
          <w:color w:val="000000"/>
        </w:rPr>
        <w:t>表示无透明圈），推测该同学的实验思路是</w:t>
      </w:r>
      <w:r>
        <w:rPr>
          <w:color w:val="000000"/>
        </w:rPr>
        <w:t>__________</w:t>
      </w:r>
      <w:r>
        <w:rPr>
          <w:rFonts w:ascii="宋体" w:hAnsi="宋体"/>
          <w:color w:val="000000"/>
        </w:rPr>
        <w:t>。</w:t>
      </w:r>
    </w:p>
    <w:p w:rsidR="00B44D30" w:rsidRDefault="006D64F1">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现有一贫氮且被石油污染的土壤，根据上表所示实验结果，治理石油污染应选用的菌株是</w:t>
      </w:r>
      <w:r>
        <w:rPr>
          <w:color w:val="000000"/>
        </w:rPr>
        <w:t>____________</w:t>
      </w:r>
      <w:r>
        <w:rPr>
          <w:rFonts w:ascii="宋体" w:hAnsi="宋体"/>
          <w:color w:val="000000"/>
        </w:rPr>
        <w:t>，理由是</w:t>
      </w:r>
      <w:r>
        <w:rPr>
          <w:color w:val="000000"/>
        </w:rPr>
        <w:t>___________</w:t>
      </w:r>
      <w:r>
        <w:rPr>
          <w:rFonts w:ascii="宋体" w:hAnsi="宋体"/>
          <w:color w:val="000000"/>
        </w:rPr>
        <w:t>。</w:t>
      </w:r>
    </w:p>
    <w:p w:rsidR="00B44D30" w:rsidRDefault="006D64F1">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石油</w:t>
      </w:r>
      <w:r>
        <w:rPr>
          <w:color w:val="000000"/>
        </w:rPr>
        <w:t xml:space="preserve">    ②. DNA</w:t>
      </w:r>
      <w:r>
        <w:rPr>
          <w:color w:val="000000"/>
        </w:rPr>
        <w:t>、</w:t>
      </w:r>
      <w:r>
        <w:rPr>
          <w:color w:val="000000"/>
        </w:rPr>
        <w:t>RNA</w:t>
      </w:r>
      <w:r>
        <w:rPr>
          <w:color w:val="000000"/>
        </w:rPr>
        <w:t>、蛋白质</w:t>
      </w:r>
      <w:r>
        <w:rPr>
          <w:color w:val="000000"/>
        </w:rPr>
        <w:t xml:space="preserve">    </w:t>
      </w:r>
    </w:p>
    <w:p w:rsidR="00B44D30" w:rsidRDefault="006D64F1">
      <w:pPr>
        <w:spacing w:line="360" w:lineRule="auto"/>
        <w:textAlignment w:val="center"/>
        <w:rPr>
          <w:color w:val="000000"/>
        </w:rPr>
      </w:pPr>
      <w:r>
        <w:rPr>
          <w:color w:val="000000"/>
        </w:rPr>
        <w:t>（</w:t>
      </w:r>
      <w:r>
        <w:rPr>
          <w:color w:val="000000"/>
        </w:rPr>
        <w:t>2</w:t>
      </w:r>
      <w:r>
        <w:rPr>
          <w:color w:val="000000"/>
        </w:rPr>
        <w:t>）</w:t>
      </w:r>
      <w:r>
        <w:rPr>
          <w:color w:val="000000"/>
        </w:rPr>
        <w:t>N</w:t>
      </w:r>
      <w:r>
        <w:rPr>
          <w:color w:val="000000"/>
          <w:vertAlign w:val="subscript"/>
        </w:rPr>
        <w:t>0</w:t>
      </w:r>
      <w:r>
        <w:rPr>
          <w:color w:val="000000"/>
        </w:rPr>
        <w:t>•2</w:t>
      </w:r>
      <w:r>
        <w:rPr>
          <w:color w:val="000000"/>
          <w:vertAlign w:val="superscript"/>
        </w:rPr>
        <w:t>n</w:t>
      </w:r>
      <w:r>
        <w:rPr>
          <w:color w:val="000000"/>
        </w:rPr>
        <w:t xml:space="preserve">    </w:t>
      </w:r>
      <w:r>
        <w:rPr>
          <w:color w:val="000000"/>
        </w:rPr>
        <w:t>（</w:t>
      </w:r>
      <w:r>
        <w:rPr>
          <w:color w:val="000000"/>
        </w:rPr>
        <w:t>3</w:t>
      </w:r>
      <w:r>
        <w:rPr>
          <w:color w:val="000000"/>
        </w:rPr>
        <w:t>）在无菌条件下，将等量等浓度的</w:t>
      </w:r>
      <w:r>
        <w:rPr>
          <w:color w:val="000000"/>
        </w:rPr>
        <w:t>A</w:t>
      </w:r>
      <w:r>
        <w:rPr>
          <w:color w:val="000000"/>
        </w:rPr>
        <w:t>菌液和</w:t>
      </w:r>
      <w:r>
        <w:rPr>
          <w:color w:val="000000"/>
        </w:rPr>
        <w:t>B</w:t>
      </w:r>
      <w:r>
        <w:rPr>
          <w:color w:val="000000"/>
        </w:rPr>
        <w:t>菌液分别接种到平板</w:t>
      </w:r>
      <w:r>
        <w:rPr>
          <w:color w:val="000000"/>
        </w:rPr>
        <w:t>Ⅰ</w:t>
      </w:r>
      <w:r>
        <w:rPr>
          <w:color w:val="000000"/>
        </w:rPr>
        <w:t>的甲和乙两孔处，平板</w:t>
      </w:r>
      <w:r>
        <w:rPr>
          <w:color w:val="000000"/>
        </w:rPr>
        <w:t>Ⅱ</w:t>
      </w:r>
      <w:r>
        <w:rPr>
          <w:color w:val="000000"/>
        </w:rPr>
        <w:t>也进行同样的操作，在相同且适宜条件下培养一段时间，比较两个平板的两孔处的透明圈大小并作记录，根据透明圈大降解能力强，透明圈小降解能力弱，进而比较</w:t>
      </w:r>
      <w:r>
        <w:rPr>
          <w:color w:val="000000"/>
        </w:rPr>
        <w:t>A</w:t>
      </w:r>
      <w:r>
        <w:rPr>
          <w:color w:val="000000"/>
        </w:rPr>
        <w:t>、</w:t>
      </w:r>
      <w:r>
        <w:rPr>
          <w:color w:val="000000"/>
        </w:rPr>
        <w:t>B</w:t>
      </w:r>
      <w:r>
        <w:rPr>
          <w:color w:val="000000"/>
        </w:rPr>
        <w:t>降解石油的能力</w:t>
      </w:r>
      <w:r>
        <w:rPr>
          <w:color w:val="000000"/>
        </w:rPr>
        <w:t xml:space="preserve">    </w:t>
      </w:r>
    </w:p>
    <w:p w:rsidR="00B44D30" w:rsidRDefault="006D64F1">
      <w:pPr>
        <w:spacing w:line="360" w:lineRule="auto"/>
        <w:textAlignment w:val="center"/>
        <w:rPr>
          <w:color w:val="000000"/>
        </w:rPr>
      </w:pPr>
      <w:r>
        <w:rPr>
          <w:color w:val="000000"/>
        </w:rPr>
        <w:t>（</w:t>
      </w:r>
      <w:r>
        <w:rPr>
          <w:color w:val="000000"/>
        </w:rPr>
        <w:t>4</w:t>
      </w:r>
      <w:r>
        <w:rPr>
          <w:color w:val="000000"/>
        </w:rPr>
        <w:t>）</w:t>
      </w:r>
      <w:r>
        <w:rPr>
          <w:color w:val="000000"/>
        </w:rPr>
        <w:t xml:space="preserve">    ①. A    ②. A</w:t>
      </w:r>
      <w:r>
        <w:rPr>
          <w:color w:val="000000"/>
        </w:rPr>
        <w:t>菌株降解石油的能力高于</w:t>
      </w:r>
      <w:r>
        <w:rPr>
          <w:color w:val="000000"/>
        </w:rPr>
        <w:t>B</w:t>
      </w:r>
      <w:r>
        <w:rPr>
          <w:color w:val="000000"/>
        </w:rPr>
        <w:t>菌株，并且在没有添加氮源的培养基中也能生长</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【分析】培养基对微生物具有选择作用。配置培养基时根据某一种或某一类微生物的特殊营养要求</w:t>
      </w:r>
      <w:r>
        <w:rPr>
          <w:color w:val="000000"/>
        </w:rPr>
        <w:t xml:space="preserve">, </w:t>
      </w:r>
      <w:r>
        <w:rPr>
          <w:color w:val="000000"/>
        </w:rPr>
        <w:t>加入某些物质或除去某些营养物质，抑制其他微生物的生长，也可以根据某些微生物对一些物理、化学因素的抗性，在培养基中加入某种化学物质</w:t>
      </w:r>
      <w:r>
        <w:rPr>
          <w:color w:val="000000"/>
        </w:rPr>
        <w:t>,</w:t>
      </w:r>
      <w:r>
        <w:rPr>
          <w:color w:val="000000"/>
        </w:rPr>
        <w:t>从而筛选出待定的微生物。这种培养基叫做选择培养基。</w:t>
      </w:r>
    </w:p>
    <w:p w:rsidR="00B44D30" w:rsidRDefault="006D64F1">
      <w:pPr>
        <w:spacing w:line="360" w:lineRule="auto"/>
        <w:jc w:val="left"/>
        <w:textAlignment w:val="center"/>
        <w:rPr>
          <w:color w:val="000000"/>
        </w:rPr>
      </w:pPr>
      <w:r>
        <w:rPr>
          <w:color w:val="000000"/>
        </w:rPr>
        <w:t>【小问</w:t>
      </w:r>
      <w:r>
        <w:rPr>
          <w:color w:val="000000"/>
        </w:rPr>
        <w:t>1</w:t>
      </w:r>
      <w:r>
        <w:rPr>
          <w:color w:val="000000"/>
        </w:rPr>
        <w:t>详解】</w:t>
      </w:r>
    </w:p>
    <w:p w:rsidR="00B44D30" w:rsidRDefault="006D64F1">
      <w:pPr>
        <w:spacing w:line="360" w:lineRule="auto"/>
        <w:jc w:val="left"/>
        <w:textAlignment w:val="center"/>
        <w:rPr>
          <w:color w:val="000000"/>
        </w:rPr>
      </w:pPr>
      <w:r>
        <w:rPr>
          <w:color w:val="000000"/>
        </w:rPr>
        <w:t>培养基的成分有碳源、氮源、无机盐和水等，从组成培养基的物质所含化学元素可知，作为碳源的成分是石油。生物大分子</w:t>
      </w:r>
      <w:r>
        <w:rPr>
          <w:color w:val="000000"/>
        </w:rPr>
        <w:t>DNA</w:t>
      </w:r>
      <w:r>
        <w:rPr>
          <w:color w:val="000000"/>
        </w:rPr>
        <w:t>、</w:t>
      </w:r>
      <w:r>
        <w:rPr>
          <w:color w:val="000000"/>
        </w:rPr>
        <w:t>RNA</w:t>
      </w:r>
      <w:r>
        <w:rPr>
          <w:color w:val="000000"/>
        </w:rPr>
        <w:t>、蛋白质都含有</w:t>
      </w:r>
      <w:r>
        <w:rPr>
          <w:color w:val="000000"/>
        </w:rPr>
        <w:t>N</w:t>
      </w:r>
      <w:r>
        <w:rPr>
          <w:color w:val="000000"/>
        </w:rPr>
        <w:t>元素，故氮源在菌体内可以参与合成这些物质。</w:t>
      </w:r>
    </w:p>
    <w:p w:rsidR="00B44D30" w:rsidRDefault="006D64F1">
      <w:pPr>
        <w:spacing w:line="360" w:lineRule="auto"/>
        <w:jc w:val="left"/>
        <w:textAlignment w:val="center"/>
        <w:rPr>
          <w:color w:val="000000"/>
        </w:rPr>
      </w:pPr>
      <w:r>
        <w:rPr>
          <w:color w:val="000000"/>
        </w:rPr>
        <w:t>【小问</w:t>
      </w:r>
      <w:r>
        <w:rPr>
          <w:color w:val="000000"/>
        </w:rPr>
        <w:t>2</w:t>
      </w:r>
      <w:r>
        <w:rPr>
          <w:color w:val="000000"/>
        </w:rPr>
        <w:t>详解】</w:t>
      </w:r>
    </w:p>
    <w:p w:rsidR="00B44D30" w:rsidRDefault="006D64F1">
      <w:pPr>
        <w:spacing w:line="360" w:lineRule="auto"/>
        <w:jc w:val="left"/>
        <w:textAlignment w:val="center"/>
        <w:rPr>
          <w:color w:val="000000"/>
        </w:rPr>
      </w:pPr>
      <w:r>
        <w:rPr>
          <w:color w:val="000000"/>
        </w:rPr>
        <w:t>由题意</w:t>
      </w:r>
      <w:r>
        <w:rPr>
          <w:color w:val="000000"/>
        </w:rPr>
        <w:t>“</w:t>
      </w:r>
      <w:r>
        <w:rPr>
          <w:color w:val="000000"/>
        </w:rPr>
        <w:t>资源和空间不受限制</w:t>
      </w:r>
      <w:r>
        <w:rPr>
          <w:color w:val="000000"/>
        </w:rPr>
        <w:t>”</w:t>
      </w:r>
      <w:r>
        <w:rPr>
          <w:color w:val="000000"/>
        </w:rPr>
        <w:t>可知，细菌的增殖呈</w:t>
      </w:r>
      <w:r>
        <w:rPr>
          <w:color w:val="000000"/>
        </w:rPr>
        <w:t>J</w:t>
      </w:r>
      <w:r>
        <w:rPr>
          <w:color w:val="000000"/>
        </w:rPr>
        <w:t>型曲线增长，由于</w:t>
      </w:r>
      <w:r>
        <w:rPr>
          <w:color w:val="000000"/>
        </w:rPr>
        <w:t>DNA</w:t>
      </w:r>
      <w:r>
        <w:rPr>
          <w:color w:val="000000"/>
        </w:rPr>
        <w:t>的半保留复制，细菌每繁殖一代就是上一代的</w:t>
      </w:r>
      <w:r>
        <w:rPr>
          <w:color w:val="000000"/>
        </w:rPr>
        <w:t>2</w:t>
      </w:r>
      <w:r>
        <w:rPr>
          <w:color w:val="000000"/>
        </w:rPr>
        <w:t>倍，根据公式</w:t>
      </w:r>
      <w:r>
        <w:rPr>
          <w:color w:val="000000"/>
        </w:rPr>
        <w:t>N</w:t>
      </w:r>
      <w:r>
        <w:rPr>
          <w:color w:val="000000"/>
          <w:vertAlign w:val="subscript"/>
        </w:rPr>
        <w:t>t</w:t>
      </w:r>
      <w:r>
        <w:rPr>
          <w:color w:val="000000"/>
        </w:rPr>
        <w:t>=N</w:t>
      </w:r>
      <w:r>
        <w:rPr>
          <w:color w:val="000000"/>
          <w:vertAlign w:val="subscript"/>
        </w:rPr>
        <w:t>0</w:t>
      </w:r>
      <w:r>
        <w:rPr>
          <w:color w:val="000000"/>
        </w:rPr>
        <w:t>•λ</w:t>
      </w:r>
      <w:r>
        <w:rPr>
          <w:color w:val="000000"/>
          <w:vertAlign w:val="superscript"/>
        </w:rPr>
        <w:t>t</w:t>
      </w:r>
      <w:r>
        <w:rPr>
          <w:color w:val="000000"/>
        </w:rPr>
        <w:t>，</w:t>
      </w:r>
      <w:r>
        <w:rPr>
          <w:color w:val="000000"/>
        </w:rPr>
        <w:t>λ=2</w:t>
      </w:r>
      <w:r>
        <w:rPr>
          <w:color w:val="000000"/>
        </w:rPr>
        <w:t>，繁殖</w:t>
      </w:r>
      <w:r>
        <w:rPr>
          <w:color w:val="000000"/>
        </w:rPr>
        <w:t>n</w:t>
      </w:r>
      <w:r>
        <w:rPr>
          <w:color w:val="000000"/>
        </w:rPr>
        <w:t>代后细菌的数量是</w:t>
      </w:r>
      <w:r>
        <w:rPr>
          <w:color w:val="000000"/>
        </w:rPr>
        <w:t>N</w:t>
      </w:r>
      <w:r>
        <w:rPr>
          <w:color w:val="000000"/>
          <w:vertAlign w:val="subscript"/>
        </w:rPr>
        <w:t>0</w:t>
      </w:r>
      <w:r>
        <w:rPr>
          <w:color w:val="000000"/>
        </w:rPr>
        <w:t>•2</w:t>
      </w:r>
      <w:r>
        <w:rPr>
          <w:color w:val="000000"/>
          <w:vertAlign w:val="superscript"/>
        </w:rPr>
        <w:t>n</w:t>
      </w:r>
      <w:r>
        <w:rPr>
          <w:color w:val="000000"/>
        </w:rPr>
        <w:t>。</w:t>
      </w:r>
    </w:p>
    <w:p w:rsidR="00B44D30" w:rsidRDefault="006D64F1">
      <w:pPr>
        <w:spacing w:line="360" w:lineRule="auto"/>
        <w:jc w:val="left"/>
        <w:textAlignment w:val="center"/>
        <w:rPr>
          <w:color w:val="000000"/>
        </w:rPr>
      </w:pPr>
      <w:r>
        <w:rPr>
          <w:color w:val="000000"/>
        </w:rPr>
        <w:t>【小问</w:t>
      </w:r>
      <w:r>
        <w:rPr>
          <w:color w:val="000000"/>
        </w:rPr>
        <w:t>3</w:t>
      </w:r>
      <w:r>
        <w:rPr>
          <w:color w:val="000000"/>
        </w:rPr>
        <w:t>详解】</w:t>
      </w:r>
    </w:p>
    <w:p w:rsidR="00B44D30" w:rsidRDefault="006D64F1">
      <w:pPr>
        <w:spacing w:line="360" w:lineRule="auto"/>
        <w:jc w:val="left"/>
        <w:textAlignment w:val="center"/>
        <w:rPr>
          <w:color w:val="000000"/>
        </w:rPr>
      </w:pPr>
      <w:r>
        <w:rPr>
          <w:color w:val="000000"/>
        </w:rPr>
        <w:t>分析表格数据可知，实验的结果是：在平板</w:t>
      </w:r>
      <w:r>
        <w:rPr>
          <w:color w:val="000000"/>
        </w:rPr>
        <w:t>Ⅰ</w:t>
      </w:r>
      <w:r>
        <w:rPr>
          <w:color w:val="000000"/>
        </w:rPr>
        <w:t>上，</w:t>
      </w:r>
      <w:r>
        <w:rPr>
          <w:color w:val="000000"/>
        </w:rPr>
        <w:t>A</w:t>
      </w:r>
      <w:r>
        <w:rPr>
          <w:color w:val="000000"/>
        </w:rPr>
        <w:t>菌株降解石油的能力高于</w:t>
      </w:r>
      <w:r>
        <w:rPr>
          <w:color w:val="000000"/>
        </w:rPr>
        <w:t>B</w:t>
      </w:r>
      <w:r>
        <w:rPr>
          <w:color w:val="000000"/>
        </w:rPr>
        <w:t>菌株；在平板</w:t>
      </w:r>
      <w:r>
        <w:rPr>
          <w:color w:val="000000"/>
        </w:rPr>
        <w:t>Ⅱ</w:t>
      </w:r>
      <w:r>
        <w:rPr>
          <w:color w:val="000000"/>
        </w:rPr>
        <w:t>上，</w:t>
      </w:r>
      <w:r>
        <w:rPr>
          <w:color w:val="000000"/>
        </w:rPr>
        <w:t>A</w:t>
      </w:r>
      <w:r>
        <w:rPr>
          <w:color w:val="000000"/>
        </w:rPr>
        <w:t>菌株仍然能降解石油，而</w:t>
      </w:r>
      <w:r>
        <w:rPr>
          <w:color w:val="000000"/>
        </w:rPr>
        <w:t>B</w:t>
      </w:r>
      <w:r>
        <w:rPr>
          <w:color w:val="000000"/>
        </w:rPr>
        <w:t>菌株不能降解，根据实验的单一变量和对照原则，推测该同学的思路是：在无菌条件下，将等量等浓度的</w:t>
      </w:r>
      <w:r>
        <w:rPr>
          <w:color w:val="000000"/>
        </w:rPr>
        <w:t>A</w:t>
      </w:r>
      <w:r>
        <w:rPr>
          <w:color w:val="000000"/>
        </w:rPr>
        <w:t>菌液和</w:t>
      </w:r>
      <w:r>
        <w:rPr>
          <w:color w:val="000000"/>
        </w:rPr>
        <w:t>B</w:t>
      </w:r>
      <w:r>
        <w:rPr>
          <w:color w:val="000000"/>
        </w:rPr>
        <w:t>菌液分别接种到平板</w:t>
      </w:r>
      <w:r>
        <w:rPr>
          <w:color w:val="000000"/>
        </w:rPr>
        <w:t>Ⅰ</w:t>
      </w:r>
      <w:r>
        <w:rPr>
          <w:color w:val="000000"/>
        </w:rPr>
        <w:t>的甲和乙两孔处，平板</w:t>
      </w:r>
      <w:r>
        <w:rPr>
          <w:color w:val="000000"/>
        </w:rPr>
        <w:t>Ⅱ</w:t>
      </w:r>
      <w:r>
        <w:rPr>
          <w:color w:val="000000"/>
        </w:rPr>
        <w:t>也进行同样的操作，在相同且适宜条件下培养一段时间，比较两个平板的两孔处的透明圈大小并作记录，根据透明圈大降解能力强，透明圈小降解能力弱，进而比较</w:t>
      </w:r>
      <w:r>
        <w:rPr>
          <w:color w:val="000000"/>
        </w:rPr>
        <w:t>A</w:t>
      </w:r>
      <w:r>
        <w:rPr>
          <w:color w:val="000000"/>
        </w:rPr>
        <w:t>、</w:t>
      </w:r>
      <w:r>
        <w:rPr>
          <w:color w:val="000000"/>
        </w:rPr>
        <w:t>B</w:t>
      </w:r>
      <w:r>
        <w:rPr>
          <w:color w:val="000000"/>
        </w:rPr>
        <w:t>降解石油的能力。</w:t>
      </w:r>
    </w:p>
    <w:p w:rsidR="00B44D30" w:rsidRDefault="006D64F1">
      <w:pPr>
        <w:spacing w:line="360" w:lineRule="auto"/>
        <w:jc w:val="left"/>
        <w:textAlignment w:val="center"/>
        <w:rPr>
          <w:color w:val="000000"/>
        </w:rPr>
      </w:pPr>
      <w:r>
        <w:rPr>
          <w:color w:val="000000"/>
        </w:rPr>
        <w:t>【小问</w:t>
      </w:r>
      <w:r>
        <w:rPr>
          <w:color w:val="000000"/>
        </w:rPr>
        <w:t>4</w:t>
      </w:r>
      <w:r>
        <w:rPr>
          <w:color w:val="000000"/>
        </w:rPr>
        <w:t>详解】</w:t>
      </w:r>
    </w:p>
    <w:p w:rsidR="00B44D30" w:rsidRDefault="006D64F1">
      <w:pPr>
        <w:spacing w:line="360" w:lineRule="auto"/>
        <w:jc w:val="left"/>
        <w:textAlignment w:val="center"/>
        <w:rPr>
          <w:color w:val="000000"/>
        </w:rPr>
      </w:pPr>
      <w:r>
        <w:rPr>
          <w:color w:val="000000"/>
        </w:rPr>
        <w:t>由表格数据可知，在平板</w:t>
      </w:r>
      <w:r>
        <w:rPr>
          <w:color w:val="000000"/>
        </w:rPr>
        <w:t>Ⅱ</w:t>
      </w:r>
      <w:r>
        <w:rPr>
          <w:color w:val="000000"/>
        </w:rPr>
        <w:t>（无氮源的培养基）上，</w:t>
      </w:r>
      <w:r>
        <w:rPr>
          <w:color w:val="000000"/>
        </w:rPr>
        <w:t>A</w:t>
      </w:r>
      <w:r>
        <w:rPr>
          <w:color w:val="000000"/>
        </w:rPr>
        <w:t>菌株仍然能降解石油，而</w:t>
      </w:r>
      <w:r>
        <w:rPr>
          <w:color w:val="000000"/>
        </w:rPr>
        <w:t>B</w:t>
      </w:r>
      <w:r>
        <w:rPr>
          <w:color w:val="000000"/>
        </w:rPr>
        <w:t>菌株不能降解，所以要治理贫氮且被石油污染的土壤，应该选用</w:t>
      </w:r>
      <w:r>
        <w:rPr>
          <w:color w:val="000000"/>
        </w:rPr>
        <w:t>A</w:t>
      </w:r>
      <w:r>
        <w:rPr>
          <w:color w:val="000000"/>
        </w:rPr>
        <w:t>菌株，因为</w:t>
      </w:r>
      <w:r>
        <w:rPr>
          <w:color w:val="000000"/>
        </w:rPr>
        <w:t>A</w:t>
      </w:r>
      <w:r>
        <w:rPr>
          <w:color w:val="000000"/>
        </w:rPr>
        <w:t>菌株降解石油的能力高于</w:t>
      </w:r>
      <w:r>
        <w:rPr>
          <w:color w:val="000000"/>
        </w:rPr>
        <w:t>B</w:t>
      </w:r>
      <w:r>
        <w:rPr>
          <w:color w:val="000000"/>
        </w:rPr>
        <w:t>菌株，并且在没有</w:t>
      </w:r>
      <w:r>
        <w:rPr>
          <w:color w:val="000000"/>
        </w:rPr>
        <w:t>添加氮源的培养基中也能生长。</w:t>
      </w:r>
    </w:p>
    <w:p w:rsidR="00B44D30" w:rsidRDefault="006D64F1">
      <w:pPr>
        <w:spacing w:line="360" w:lineRule="auto"/>
        <w:jc w:val="left"/>
        <w:textAlignment w:val="center"/>
        <w:rPr>
          <w:rFonts w:ascii="宋体" w:hAnsi="宋体"/>
          <w:color w:val="000000"/>
        </w:rPr>
      </w:pPr>
      <w:r>
        <w:rPr>
          <w:color w:val="000000"/>
        </w:rPr>
        <w:t xml:space="preserve">12. </w:t>
      </w:r>
      <w:r>
        <w:rPr>
          <w:rFonts w:ascii="宋体" w:hAnsi="宋体"/>
          <w:color w:val="000000"/>
        </w:rPr>
        <w:t>某牧场引进一只产肉性能优异的良种公羊，为了在短时间内获得具有该公羊优良性，状的大量后代，该牧场利用胚胎工程技术进行了相关操作。回答下列问题，</w:t>
      </w:r>
    </w:p>
    <w:p w:rsidR="00B44D30" w:rsidRDefault="006D64F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为了实现体外受精需要采集良种公羊的精液，精液保存的方法是</w:t>
      </w:r>
      <w:r>
        <w:rPr>
          <w:color w:val="000000"/>
        </w:rPr>
        <w:t>____________</w:t>
      </w:r>
      <w:r>
        <w:rPr>
          <w:rFonts w:ascii="宋体" w:hAnsi="宋体"/>
          <w:color w:val="000000"/>
        </w:rPr>
        <w:t>。在体外受精前要对精子进行获能处理，其原因是</w:t>
      </w:r>
      <w:r>
        <w:rPr>
          <w:color w:val="000000"/>
        </w:rPr>
        <w:t>____________</w:t>
      </w:r>
      <w:r>
        <w:rPr>
          <w:rFonts w:ascii="宋体" w:hAnsi="宋体"/>
          <w:color w:val="000000"/>
        </w:rPr>
        <w:t>；精子体外获能可采用化学诱导法，诱导精子获能的药物是</w:t>
      </w:r>
      <w:r>
        <w:rPr>
          <w:color w:val="000000"/>
        </w:rPr>
        <w:t>___________</w:t>
      </w:r>
      <w:r>
        <w:rPr>
          <w:rFonts w:ascii="宋体" w:hAnsi="宋体"/>
          <w:color w:val="000000"/>
        </w:rPr>
        <w:t>（答出</w:t>
      </w:r>
      <w:r>
        <w:rPr>
          <w:rFonts w:eastAsia="Times New Roman" w:cs="Times New Roman"/>
          <w:color w:val="000000"/>
        </w:rPr>
        <w:t>1</w:t>
      </w:r>
      <w:r>
        <w:rPr>
          <w:rFonts w:ascii="宋体" w:hAnsi="宋体"/>
          <w:color w:val="000000"/>
        </w:rPr>
        <w:t>点即可）。利用该公羊的精子进行体外受精需要发育到一定时期的卵母细胞，因为卵母细胞达到</w:t>
      </w:r>
      <w:r>
        <w:rPr>
          <w:color w:val="000000"/>
        </w:rPr>
        <w:t>______</w:t>
      </w:r>
      <w:r>
        <w:rPr>
          <w:color w:val="000000"/>
        </w:rPr>
        <w:t>_____</w:t>
      </w:r>
      <w:r>
        <w:rPr>
          <w:rFonts w:ascii="宋体" w:hAnsi="宋体"/>
          <w:color w:val="000000"/>
        </w:rPr>
        <w:t>时才具备与精子受精的能力。</w:t>
      </w:r>
    </w:p>
    <w:p w:rsidR="00B44D30" w:rsidRDefault="006D64F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体外受精获得的受精卵发育成囊胚需要在特定的培养液中进行，该培养液的成分除无机盐、激素、血清外，还含的营养成分有</w:t>
      </w:r>
      <w:r>
        <w:rPr>
          <w:color w:val="000000"/>
        </w:rPr>
        <w:t>___________</w:t>
      </w:r>
      <w:r>
        <w:rPr>
          <w:rFonts w:ascii="宋体" w:hAnsi="宋体"/>
          <w:color w:val="000000"/>
        </w:rPr>
        <w:t>（答出</w:t>
      </w:r>
      <w:r>
        <w:rPr>
          <w:rFonts w:eastAsia="Times New Roman" w:cs="Times New Roman"/>
          <w:color w:val="000000"/>
        </w:rPr>
        <w:t>3</w:t>
      </w:r>
      <w:r>
        <w:rPr>
          <w:rFonts w:ascii="宋体" w:hAnsi="宋体"/>
          <w:color w:val="000000"/>
        </w:rPr>
        <w:t>点即可）等。将培养好的良种囊胚保存备用。</w:t>
      </w:r>
    </w:p>
    <w:p w:rsidR="00B44D30" w:rsidRDefault="006D64F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请以保存的囊胚和相应数量的非繁殖期受体母羊为材料进行操作，以获得具有该公羊优良性状的后代。主要的操作步骤是</w:t>
      </w:r>
      <w:r>
        <w:rPr>
          <w:color w:val="000000"/>
        </w:rPr>
        <w:t>___________</w:t>
      </w:r>
      <w:r>
        <w:rPr>
          <w:rFonts w:ascii="宋体" w:hAnsi="宋体"/>
          <w:color w:val="000000"/>
        </w:rPr>
        <w:t>。</w:t>
      </w:r>
    </w:p>
    <w:p w:rsidR="00B44D30" w:rsidRDefault="006D64F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放入</w:t>
      </w:r>
      <w:r>
        <w:rPr>
          <w:rFonts w:eastAsia="Times New Roman" w:cs="Times New Roman"/>
          <w:color w:val="000000"/>
        </w:rPr>
        <w:t>-196℃</w:t>
      </w:r>
      <w:r>
        <w:rPr>
          <w:rFonts w:ascii="宋体" w:hAnsi="宋体"/>
          <w:color w:val="000000"/>
        </w:rPr>
        <w:t>的液氮中保存（或冷冻保存）</w:t>
      </w:r>
      <w:r>
        <w:rPr>
          <w:color w:val="000000"/>
        </w:rPr>
        <w:t xml:space="preserve">    ②. </w:t>
      </w:r>
      <w:r>
        <w:rPr>
          <w:rFonts w:ascii="宋体" w:hAnsi="宋体"/>
          <w:color w:val="000000"/>
        </w:rPr>
        <w:t>刚排出的精子必需在雌性生殖道内发生相应生理变化后才能受精</w:t>
      </w:r>
      <w:r>
        <w:rPr>
          <w:color w:val="000000"/>
        </w:rPr>
        <w:t xml:space="preserve">    ③. </w:t>
      </w:r>
      <w:r>
        <w:rPr>
          <w:rFonts w:ascii="宋体" w:hAnsi="宋体"/>
          <w:color w:val="000000"/>
        </w:rPr>
        <w:t>肝素或钙离子载体</w:t>
      </w:r>
      <w:r>
        <w:rPr>
          <w:rFonts w:eastAsia="Times New Roman" w:cs="Times New Roman"/>
          <w:color w:val="000000"/>
        </w:rPr>
        <w:t>A23187</w:t>
      </w:r>
      <w:r>
        <w:rPr>
          <w:color w:val="000000"/>
        </w:rPr>
        <w:t xml:space="preserve">    ④. </w:t>
      </w:r>
      <w:r>
        <w:rPr>
          <w:rFonts w:eastAsia="Times New Roman" w:cs="Times New Roman"/>
          <w:color w:val="000000"/>
        </w:rPr>
        <w:t>M</w:t>
      </w:r>
      <w:r>
        <w:rPr>
          <w:rFonts w:ascii="宋体" w:hAnsi="宋体"/>
          <w:color w:val="000000"/>
        </w:rPr>
        <w:t>Ⅱ</w:t>
      </w:r>
      <w:r>
        <w:rPr>
          <w:rFonts w:ascii="宋体" w:hAnsi="宋体"/>
          <w:color w:val="000000"/>
        </w:rPr>
        <w:t>中期</w:t>
      </w:r>
      <w:r>
        <w:rPr>
          <w:color w:val="000000"/>
        </w:rPr>
        <w:t xml:space="preserve">    </w:t>
      </w:r>
    </w:p>
    <w:p w:rsidR="00B44D30" w:rsidRDefault="006D64F1">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维生素、氨基酸、核苷酸</w:t>
      </w:r>
      <w:r>
        <w:rPr>
          <w:color w:val="000000"/>
        </w:rPr>
        <w:t xml:space="preserve">    </w:t>
      </w:r>
    </w:p>
    <w:p w:rsidR="00B44D30" w:rsidRDefault="006D64F1">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对受体母羊进行同期发情处理，将保存的囊胚进行胚胎移植，对受体母羊进行是否妊娠的检查，一段时间后受体母羊产下具有该公羊优良性状的后代</w:t>
      </w:r>
    </w:p>
    <w:p w:rsidR="00B44D30" w:rsidRDefault="006D64F1">
      <w:pPr>
        <w:spacing w:line="360" w:lineRule="auto"/>
        <w:textAlignment w:val="center"/>
        <w:rPr>
          <w:color w:val="000000"/>
        </w:rPr>
      </w:pPr>
      <w:r>
        <w:rPr>
          <w:color w:val="2E75B6"/>
        </w:rPr>
        <w:t>【解析】</w:t>
      </w:r>
    </w:p>
    <w:p w:rsidR="00B44D30" w:rsidRDefault="006D64F1">
      <w:pPr>
        <w:spacing w:line="360" w:lineRule="auto"/>
        <w:jc w:val="left"/>
        <w:textAlignment w:val="center"/>
        <w:rPr>
          <w:color w:val="000000"/>
        </w:rPr>
      </w:pPr>
      <w:r>
        <w:rPr>
          <w:color w:val="000000"/>
        </w:rPr>
        <w:t>【分析】试管动物技术是指通过人工操作使卵子和精子在体外条件下成熟和受精，并通过培养发育为早期胚胎后，再经移植后产生后代的技术。</w:t>
      </w:r>
    </w:p>
    <w:p w:rsidR="00B44D30" w:rsidRDefault="006D64F1">
      <w:pPr>
        <w:spacing w:line="360" w:lineRule="auto"/>
        <w:jc w:val="left"/>
        <w:textAlignment w:val="center"/>
        <w:rPr>
          <w:color w:val="000000"/>
        </w:rPr>
      </w:pPr>
      <w:r>
        <w:rPr>
          <w:color w:val="000000"/>
        </w:rPr>
        <w:t>【小问</w:t>
      </w:r>
      <w:r>
        <w:rPr>
          <w:color w:val="000000"/>
        </w:rPr>
        <w:t>1</w:t>
      </w:r>
      <w:r>
        <w:rPr>
          <w:color w:val="000000"/>
        </w:rPr>
        <w:t>详解】</w:t>
      </w:r>
    </w:p>
    <w:p w:rsidR="00B44D30" w:rsidRDefault="006D64F1">
      <w:pPr>
        <w:spacing w:line="360" w:lineRule="auto"/>
        <w:jc w:val="left"/>
        <w:textAlignment w:val="center"/>
        <w:rPr>
          <w:rFonts w:ascii="宋体" w:hAnsi="宋体"/>
          <w:color w:val="000000"/>
        </w:rPr>
      </w:pPr>
      <w:r>
        <w:rPr>
          <w:rFonts w:ascii="宋体" w:hAnsi="宋体"/>
          <w:color w:val="000000"/>
        </w:rPr>
        <w:t>精液可以放入</w:t>
      </w:r>
      <w:r>
        <w:rPr>
          <w:rFonts w:ascii="宋体" w:hAnsi="宋体"/>
          <w:color w:val="000000"/>
        </w:rPr>
        <w:t>-196℃</w:t>
      </w:r>
      <w:r>
        <w:rPr>
          <w:rFonts w:ascii="宋体" w:hAnsi="宋体"/>
          <w:color w:val="000000"/>
        </w:rPr>
        <w:t>的液氮中保存（或冷冻保存），使用前再将精液解冻离心分离。刚排出的精子必需在雌性生殖道内</w:t>
      </w:r>
      <w:r>
        <w:rPr>
          <w:rFonts w:ascii="宋体" w:hAnsi="宋体"/>
          <w:color w:val="000000"/>
        </w:rPr>
        <w:t>发生相应生理变化后才能受精，故在体外受精前要对精子进行获能处理。通常采用的体外获能方法有培养法和化学诱导法，化学诱导法是将精子放在一定浓度的肝素或钙离子载体</w:t>
      </w:r>
      <w:r>
        <w:rPr>
          <w:rFonts w:eastAsia="Times New Roman" w:cs="Times New Roman"/>
          <w:color w:val="000000"/>
        </w:rPr>
        <w:t>A23187</w:t>
      </w:r>
      <w:r>
        <w:rPr>
          <w:rFonts w:ascii="宋体" w:hAnsi="宋体"/>
          <w:color w:val="000000"/>
        </w:rPr>
        <w:t>溶液中，用化学药物诱导精子获能。卵母细胞需要培养到减数第二次分裂中期（</w:t>
      </w:r>
      <w:r>
        <w:rPr>
          <w:rFonts w:eastAsia="Times New Roman" w:cs="Times New Roman"/>
          <w:color w:val="000000"/>
        </w:rPr>
        <w:t>M</w:t>
      </w:r>
      <w:r>
        <w:rPr>
          <w:rFonts w:ascii="宋体" w:hAnsi="宋体"/>
          <w:color w:val="000000"/>
        </w:rPr>
        <w:t>Ⅱ</w:t>
      </w:r>
      <w:r>
        <w:rPr>
          <w:rFonts w:ascii="宋体" w:hAnsi="宋体"/>
          <w:color w:val="000000"/>
        </w:rPr>
        <w:t>中期）才能具备与精子受精的能力。</w:t>
      </w:r>
    </w:p>
    <w:p w:rsidR="00B44D30" w:rsidRDefault="006D64F1">
      <w:pPr>
        <w:spacing w:line="360" w:lineRule="auto"/>
        <w:jc w:val="left"/>
        <w:textAlignment w:val="center"/>
        <w:rPr>
          <w:color w:val="000000"/>
        </w:rPr>
      </w:pPr>
      <w:r>
        <w:rPr>
          <w:color w:val="000000"/>
        </w:rPr>
        <w:t>【小问</w:t>
      </w:r>
      <w:r>
        <w:rPr>
          <w:color w:val="000000"/>
        </w:rPr>
        <w:t>2</w:t>
      </w:r>
      <w:r>
        <w:rPr>
          <w:color w:val="000000"/>
        </w:rPr>
        <w:t>详解】</w:t>
      </w:r>
    </w:p>
    <w:p w:rsidR="00B44D30" w:rsidRDefault="006D64F1">
      <w:pPr>
        <w:spacing w:line="360" w:lineRule="auto"/>
        <w:jc w:val="left"/>
        <w:textAlignment w:val="center"/>
        <w:rPr>
          <w:rFonts w:ascii="宋体" w:hAnsi="宋体"/>
          <w:color w:val="000000"/>
        </w:rPr>
      </w:pPr>
      <w:r>
        <w:rPr>
          <w:rFonts w:ascii="宋体" w:hAnsi="宋体"/>
          <w:color w:val="000000"/>
        </w:rPr>
        <w:t>进行早期胚胎培养的培养液中，除了无机盐、激素、血清外，还含有维生素、氨基酸、核苷酸等。</w:t>
      </w:r>
    </w:p>
    <w:p w:rsidR="00B44D30" w:rsidRDefault="006D64F1">
      <w:pPr>
        <w:spacing w:line="360" w:lineRule="auto"/>
        <w:jc w:val="left"/>
        <w:textAlignment w:val="center"/>
        <w:rPr>
          <w:color w:val="000000"/>
        </w:rPr>
      </w:pPr>
      <w:r>
        <w:rPr>
          <w:color w:val="000000"/>
        </w:rPr>
        <w:t>【小问</w:t>
      </w:r>
      <w:r>
        <w:rPr>
          <w:color w:val="000000"/>
        </w:rPr>
        <w:t>3</w:t>
      </w:r>
      <w:r>
        <w:rPr>
          <w:color w:val="000000"/>
        </w:rPr>
        <w:t>详解】</w:t>
      </w:r>
    </w:p>
    <w:p w:rsidR="00B44D30" w:rsidRDefault="006D64F1">
      <w:pPr>
        <w:spacing w:line="360" w:lineRule="auto"/>
        <w:jc w:val="left"/>
        <w:textAlignment w:val="center"/>
      </w:pPr>
      <w:r>
        <w:rPr>
          <w:rFonts w:ascii="宋体" w:hAnsi="宋体"/>
          <w:color w:val="000000"/>
        </w:rPr>
        <w:t>要利用保存的囊胚和相应数量的非繁殖期受体母羊为材料，获得具有该公羊优良性状的后代，主要是利用胚胎移植技术，即对受体母</w:t>
      </w:r>
      <w:r>
        <w:rPr>
          <w:rFonts w:ascii="宋体" w:hAnsi="宋体"/>
          <w:color w:val="000000"/>
        </w:rPr>
        <w:t>羊进行同期发情处理，将保存的囊胚进行胚胎移植，对受体母羊进行是否妊娠的检查，一段时间后受体母羊产下具有该公羊优良性状的后代。</w:t>
      </w:r>
      <w:bookmarkStart w:id="0" w:name="_GoBack"/>
      <w:bookmarkEnd w:id="0"/>
    </w:p>
    <w:sectPr w:rsidR="00B44D30" w:rsidSect="00B44D3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D30" w:rsidRDefault="00B44D30" w:rsidP="00B44D30">
      <w:r>
        <w:separator/>
      </w:r>
    </w:p>
  </w:endnote>
  <w:endnote w:type="continuationSeparator" w:id="0">
    <w:p w:rsidR="00B44D30" w:rsidRDefault="00B44D30" w:rsidP="00B44D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D30" w:rsidRDefault="00B44D30" w:rsidP="00B44D30">
      <w:r>
        <w:separator/>
      </w:r>
    </w:p>
  </w:footnote>
  <w:footnote w:type="continuationSeparator" w:id="0">
    <w:p w:rsidR="00B44D30" w:rsidRDefault="00B44D30" w:rsidP="00B44D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D64F1"/>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44D30"/>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B692A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4D3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44D30"/>
    <w:pPr>
      <w:tabs>
        <w:tab w:val="center" w:pos="4153"/>
        <w:tab w:val="right" w:pos="8306"/>
      </w:tabs>
      <w:snapToGrid w:val="0"/>
      <w:jc w:val="left"/>
    </w:pPr>
    <w:rPr>
      <w:sz w:val="18"/>
    </w:rPr>
  </w:style>
  <w:style w:type="paragraph" w:styleId="a4">
    <w:name w:val="header"/>
    <w:basedOn w:val="a"/>
    <w:link w:val="Char"/>
    <w:uiPriority w:val="99"/>
    <w:qFormat/>
    <w:rsid w:val="00B44D3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B44D30"/>
    <w:rPr>
      <w:color w:val="0000FF"/>
      <w:u w:val="single"/>
    </w:rPr>
  </w:style>
  <w:style w:type="character" w:customStyle="1" w:styleId="Char">
    <w:name w:val="页眉 Char"/>
    <w:basedOn w:val="a0"/>
    <w:link w:val="a4"/>
    <w:uiPriority w:val="99"/>
    <w:rsid w:val="00B44D30"/>
    <w:rPr>
      <w:kern w:val="2"/>
      <w:sz w:val="18"/>
      <w:szCs w:val="24"/>
    </w:rPr>
  </w:style>
  <w:style w:type="paragraph" w:styleId="a6">
    <w:name w:val="No Spacing"/>
    <w:uiPriority w:val="1"/>
    <w:qFormat/>
    <w:rsid w:val="00B44D30"/>
    <w:rPr>
      <w:rFonts w:asciiTheme="minorHAnsi" w:eastAsia="Microsoft YaHei UI" w:hAnsiTheme="minorHAnsi" w:cstheme="minorBidi"/>
      <w:sz w:val="22"/>
      <w:szCs w:val="22"/>
    </w:rPr>
  </w:style>
  <w:style w:type="paragraph" w:styleId="a7">
    <w:name w:val="List Paragraph"/>
    <w:basedOn w:val="a"/>
    <w:uiPriority w:val="99"/>
    <w:qFormat/>
    <w:rsid w:val="00B44D30"/>
    <w:pPr>
      <w:ind w:firstLineChars="200" w:firstLine="420"/>
    </w:pPr>
  </w:style>
  <w:style w:type="paragraph" w:styleId="a8">
    <w:name w:val="Balloon Text"/>
    <w:basedOn w:val="a"/>
    <w:link w:val="Char0"/>
    <w:rsid w:val="006D64F1"/>
    <w:rPr>
      <w:sz w:val="18"/>
      <w:szCs w:val="18"/>
    </w:rPr>
  </w:style>
  <w:style w:type="character" w:customStyle="1" w:styleId="Char0">
    <w:name w:val="批注框文本 Char"/>
    <w:basedOn w:val="a0"/>
    <w:link w:val="a8"/>
    <w:rsid w:val="006D64F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0D3C7F-62E1-45AD-8DE5-1C8625760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1458</Words>
  <Characters>8315</Characters>
  <Application>Microsoft Office Word</Application>
  <DocSecurity>0</DocSecurity>
  <Lines>69</Lines>
  <Paragraphs>19</Paragraphs>
  <ScaleCrop>false</ScaleCrop>
  <Company>学科网 www.zxxk.com</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2997019911864320</dc:description>
  <cp:lastModifiedBy>Administrator</cp:lastModifiedBy>
  <cp:revision>7</cp:revision>
  <dcterms:created xsi:type="dcterms:W3CDTF">2022-06-09T13:43:00Z</dcterms:created>
  <dcterms:modified xsi:type="dcterms:W3CDTF">2023-07-16T03:53:00Z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30F9C514EDD2429B8A479ED6026D47D4</vt:lpwstr>
  </property>
</Properties>
</file>