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7CA9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11518900</wp:posOffset>
            </wp:positionV>
            <wp:extent cx="292100" cy="330200"/>
            <wp:effectExtent l="0" t="0" r="1270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cstate="print"/>
                    <a:stretch>
                      <a:fillRect/>
                    </a:stretch>
                  </pic:blipFill>
                  <pic:spPr>
                    <a:xfrm>
                      <a:off x="0" y="0"/>
                      <a:ext cx="292100" cy="330200"/>
                    </a:xfrm>
                    <a:prstGeom prst="rect">
                      <a:avLst/>
                    </a:prstGeom>
                  </pic:spPr>
                </pic:pic>
              </a:graphicData>
            </a:graphic>
          </wp:anchor>
        </w:drawing>
      </w:r>
      <w:r>
        <w:rPr>
          <w:rFonts w:eastAsia="Times New Roman" w:cs="Times New Roman"/>
          <w:b/>
          <w:sz w:val="32"/>
        </w:rPr>
        <w:t>2022</w:t>
      </w:r>
      <w:r>
        <w:rPr>
          <w:rFonts w:ascii="宋体" w:hAnsi="宋体"/>
          <w:b/>
          <w:sz w:val="32"/>
        </w:rPr>
        <w:t>年内蒙古呼和浩特市中考生物真题</w:t>
      </w:r>
    </w:p>
    <w:p w14:paraId="5775210C">
      <w:pPr>
        <w:spacing w:line="360" w:lineRule="auto"/>
        <w:jc w:val="left"/>
        <w:textAlignment w:val="center"/>
        <w:rPr>
          <w:rFonts w:ascii="宋体" w:hAnsi="宋体"/>
          <w:b/>
          <w:sz w:val="24"/>
        </w:rPr>
      </w:pPr>
      <w:r>
        <w:rPr>
          <w:rFonts w:ascii="宋体" w:hAnsi="宋体"/>
          <w:b/>
          <w:sz w:val="24"/>
        </w:rPr>
        <w:t>一、选择题</w:t>
      </w:r>
    </w:p>
    <w:p w14:paraId="441DD538">
      <w:pPr>
        <w:spacing w:line="360" w:lineRule="auto"/>
        <w:jc w:val="left"/>
        <w:textAlignment w:val="center"/>
        <w:rPr>
          <w:rFonts w:ascii="宋体" w:hAnsi="宋体"/>
        </w:rPr>
      </w:pPr>
      <w:r>
        <w:t xml:space="preserve">1. </w:t>
      </w:r>
      <w:r>
        <w:rPr>
          <w:rFonts w:ascii="宋体" w:hAnsi="宋体"/>
        </w:rPr>
        <w:t>在生物圈中，动物种类繁多，形态千差万别，它们与人类生活密切相关。下列说法错误的是</w:t>
      </w:r>
    </w:p>
    <w:p w14:paraId="59A9D986">
      <w:pPr>
        <w:spacing w:line="360" w:lineRule="auto"/>
        <w:jc w:val="left"/>
        <w:textAlignment w:val="center"/>
        <w:rPr>
          <w:rFonts w:ascii="宋体" w:hAnsi="宋体"/>
        </w:rPr>
      </w:pPr>
      <w:r>
        <w:rPr>
          <w:rFonts w:hint="eastAsia"/>
        </w:rPr>
        <w:t xml:space="preserve">A. </w:t>
      </w:r>
      <w:r>
        <w:rPr>
          <w:rFonts w:ascii="宋体" w:hAnsi="宋体"/>
        </w:rPr>
        <w:t>鼠妇属于节肢动物，但不是昆虫，它的身体和附肢也分节，体表有外骨骼</w:t>
      </w:r>
    </w:p>
    <w:p w14:paraId="79645CF6">
      <w:pPr>
        <w:spacing w:line="360" w:lineRule="auto"/>
        <w:jc w:val="left"/>
        <w:textAlignment w:val="center"/>
        <w:rPr>
          <w:rFonts w:ascii="宋体" w:hAnsi="宋体"/>
        </w:rPr>
      </w:pPr>
      <w:r>
        <w:rPr>
          <w:rFonts w:hint="eastAsia"/>
        </w:rPr>
        <w:t xml:space="preserve">B. </w:t>
      </w:r>
      <w:r>
        <w:rPr>
          <w:rFonts w:ascii="宋体" w:hAnsi="宋体"/>
        </w:rPr>
        <w:t>华枝睾吸虫背腹扁平，有三个胚层，其幼虫主要寄生人体内</w:t>
      </w:r>
    </w:p>
    <w:p w14:paraId="384C75DF">
      <w:pPr>
        <w:spacing w:line="360" w:lineRule="auto"/>
        <w:jc w:val="left"/>
        <w:textAlignment w:val="center"/>
        <w:rPr>
          <w:rFonts w:ascii="宋体" w:hAnsi="宋体"/>
        </w:rPr>
      </w:pPr>
      <w:r>
        <w:rPr>
          <w:rFonts w:hint="eastAsia"/>
        </w:rPr>
        <w:t xml:space="preserve">C. </w:t>
      </w:r>
      <w:r>
        <w:rPr>
          <w:rFonts w:ascii="宋体" w:hAnsi="宋体"/>
        </w:rPr>
        <w:t>两栖动物中的蟾蜍有大型毒腺，所分泌的毒液能制成中药蟾酥</w:t>
      </w:r>
    </w:p>
    <w:p w14:paraId="5F8398BE">
      <w:pPr>
        <w:spacing w:line="360" w:lineRule="auto"/>
        <w:jc w:val="left"/>
        <w:textAlignment w:val="center"/>
        <w:rPr>
          <w:rFonts w:ascii="宋体" w:hAnsi="宋体"/>
          <w:color w:val="000000"/>
        </w:rPr>
      </w:pPr>
      <w:r>
        <w:rPr>
          <w:rFonts w:hint="eastAsia"/>
        </w:rPr>
        <w:t xml:space="preserve">D. </w:t>
      </w:r>
      <w:r>
        <w:rPr>
          <w:rFonts w:ascii="宋体" w:hAnsi="宋体"/>
        </w:rPr>
        <w:t>兔与草食性相适应的结构特点是消化道很长，盲肠特别发达</w:t>
      </w:r>
    </w:p>
    <w:p w14:paraId="7F9943CF">
      <w:pPr>
        <w:spacing w:line="360" w:lineRule="auto"/>
        <w:textAlignment w:val="center"/>
        <w:rPr>
          <w:color w:val="000000"/>
        </w:rPr>
      </w:pPr>
      <w:r>
        <w:rPr>
          <w:color w:val="2E75B6"/>
        </w:rPr>
        <w:t>【答案】</w:t>
      </w:r>
      <w:r>
        <w:rPr>
          <w:color w:val="000000"/>
        </w:rPr>
        <w:t>B</w:t>
      </w:r>
    </w:p>
    <w:p w14:paraId="33B3E8EC">
      <w:pPr>
        <w:spacing w:line="360" w:lineRule="auto"/>
        <w:textAlignment w:val="center"/>
        <w:rPr>
          <w:color w:val="000000"/>
        </w:rPr>
      </w:pPr>
      <w:r>
        <w:rPr>
          <w:color w:val="2E75B6"/>
        </w:rPr>
        <w:t>【解析】</w:t>
      </w:r>
    </w:p>
    <w:p w14:paraId="0F24B093">
      <w:pPr>
        <w:spacing w:line="360" w:lineRule="auto"/>
        <w:jc w:val="left"/>
        <w:textAlignment w:val="center"/>
        <w:rPr>
          <w:color w:val="000000"/>
        </w:rPr>
      </w:pPr>
      <w:r>
        <w:rPr>
          <w:color w:val="000000"/>
        </w:rPr>
        <w:t>【分析】家兔是草食性动物，与其食性相适应，家兔的牙齿分为门齿和臼齿，无犬齿，门齿长在上下颌的中央部分，形状像凿子，适于切断食物；臼齿长在上下颌的两侧，有宽阔的咀嚼面，适于磨碎食物；家兔的消化管很长，并且有特别发达的盲肠，消化食物的面积很大，适于消化植物纤维。</w:t>
      </w:r>
    </w:p>
    <w:p w14:paraId="1FB52799">
      <w:pPr>
        <w:spacing w:line="360" w:lineRule="auto"/>
        <w:jc w:val="left"/>
        <w:textAlignment w:val="center"/>
        <w:rPr>
          <w:color w:val="000000"/>
        </w:rPr>
      </w:pPr>
      <w:r>
        <w:rPr>
          <w:color w:val="000000"/>
        </w:rPr>
        <w:t>【详解】A．鼠妇属于节肢动物门、甲壳纲、等足目、鼠妇科、鼠妇，它不是昆虫，身体和附肢也分节，体表有外骨骼，A正确。</w:t>
      </w:r>
    </w:p>
    <w:p w14:paraId="405A1A88">
      <w:pPr>
        <w:spacing w:line="360" w:lineRule="auto"/>
        <w:jc w:val="left"/>
        <w:textAlignment w:val="center"/>
        <w:rPr>
          <w:color w:val="000000"/>
        </w:rPr>
      </w:pPr>
      <w:r>
        <w:rPr>
          <w:color w:val="000000"/>
        </w:rPr>
        <w:t>B．华枝睾吸虫身的体背腹扁平、左右对称（两侧对称）、体壁具有三胚层，属于扁形动物。幼虫寄生在鱼、虾内，人或动物吃了未煮熟或生的含有囊蚴的鱼、虾会被感染，B错误。</w:t>
      </w:r>
    </w:p>
    <w:p w14:paraId="1A5CE16C">
      <w:pPr>
        <w:spacing w:line="360" w:lineRule="auto"/>
        <w:jc w:val="left"/>
        <w:textAlignment w:val="center"/>
        <w:rPr>
          <w:color w:val="000000"/>
        </w:rPr>
      </w:pPr>
      <w:r>
        <w:rPr>
          <w:color w:val="000000"/>
        </w:rPr>
        <w:t>C．两栖动物中的蟾蜍有大型毒腺，所分泌的毒液能制成中药蟾酥治疗疾病，对人类有利，C正确。</w:t>
      </w:r>
    </w:p>
    <w:p w14:paraId="3251AE32">
      <w:pPr>
        <w:spacing w:line="360" w:lineRule="auto"/>
        <w:jc w:val="left"/>
        <w:textAlignment w:val="center"/>
        <w:rPr>
          <w:color w:val="000000"/>
        </w:rPr>
      </w:pPr>
      <w:r>
        <w:rPr>
          <w:color w:val="000000"/>
        </w:rPr>
        <w:t>D．结合分析可知，家兔是草食性动物，有特别发达</w:t>
      </w:r>
      <w:r>
        <w:rPr>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盲肠，消化食物的面积很大，适于消化植物纤维，D正确。</w:t>
      </w:r>
    </w:p>
    <w:p w14:paraId="0D2E5983">
      <w:pPr>
        <w:spacing w:line="360" w:lineRule="auto"/>
        <w:jc w:val="left"/>
        <w:textAlignment w:val="center"/>
        <w:rPr>
          <w:color w:val="000000"/>
        </w:rPr>
      </w:pPr>
      <w:r>
        <w:rPr>
          <w:color w:val="000000"/>
        </w:rPr>
        <w:t>故选B。</w:t>
      </w:r>
    </w:p>
    <w:p w14:paraId="62D2CE46">
      <w:pPr>
        <w:spacing w:line="360" w:lineRule="auto"/>
        <w:jc w:val="left"/>
        <w:textAlignment w:val="center"/>
        <w:rPr>
          <w:rFonts w:ascii="宋体" w:hAnsi="宋体"/>
          <w:color w:val="000000"/>
        </w:rPr>
      </w:pPr>
      <w:r>
        <w:rPr>
          <w:color w:val="000000"/>
        </w:rPr>
        <w:t xml:space="preserve">2. </w:t>
      </w:r>
      <w:r>
        <w:rPr>
          <w:rFonts w:ascii="宋体" w:hAnsi="宋体"/>
          <w:color w:val="000000"/>
        </w:rPr>
        <w:t>在研究动物行为时，科学家用涡虫进行了有趣的实验，据图判断下列叙述，正确的是</w:t>
      </w:r>
    </w:p>
    <w:p w14:paraId="266D8136">
      <w:pPr>
        <w:spacing w:line="360" w:lineRule="auto"/>
        <w:jc w:val="left"/>
        <w:textAlignment w:val="center"/>
        <w:rPr>
          <w:rFonts w:ascii="宋体" w:hAnsi="宋体"/>
          <w:color w:val="000000"/>
        </w:rPr>
      </w:pPr>
      <w:r>
        <w:rPr>
          <w:rFonts w:ascii="宋体" w:hAnsi="宋体"/>
          <w:color w:val="000000"/>
        </w:rPr>
        <w:drawing>
          <wp:inline distT="0" distB="0" distL="114300" distR="114300">
            <wp:extent cx="4305300" cy="2152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305300" cy="2152650"/>
                    </a:xfrm>
                    <a:prstGeom prst="rect">
                      <a:avLst/>
                    </a:prstGeom>
                  </pic:spPr>
                </pic:pic>
              </a:graphicData>
            </a:graphic>
          </wp:inline>
        </w:drawing>
      </w:r>
      <w:r>
        <w:rPr>
          <w:rFonts w:ascii="宋体" w:hAnsi="宋体"/>
          <w:color w:val="000000"/>
        </w:rPr>
        <w:br w:type="textWrapping"/>
      </w:r>
    </w:p>
    <w:p w14:paraId="09B48876">
      <w:pPr>
        <w:spacing w:line="360" w:lineRule="auto"/>
        <w:jc w:val="left"/>
        <w:textAlignment w:val="center"/>
        <w:rPr>
          <w:rFonts w:ascii="宋体" w:hAnsi="宋体"/>
          <w:color w:val="000000"/>
        </w:rPr>
      </w:pPr>
      <w:r>
        <w:rPr>
          <w:color w:val="000000"/>
        </w:rPr>
        <w:t xml:space="preserve">A. </w:t>
      </w:r>
      <w:r>
        <w:rPr>
          <w:rFonts w:ascii="宋体" w:hAnsi="宋体"/>
          <w:color w:val="000000"/>
        </w:rPr>
        <w:t>涡虫遇光照身体伸长是先天性行为，被电击身体收缩是学习行为</w:t>
      </w:r>
    </w:p>
    <w:p w14:paraId="53992C14">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w:t>
      </w:r>
      <w:r>
        <w:rPr>
          <w:rFonts w:ascii="宋体" w:hAnsi="宋体"/>
          <w:color w:val="000000"/>
        </w:rPr>
        <w:t>光照</w:t>
      </w:r>
      <w:r>
        <w:rPr>
          <w:rFonts w:eastAsia="Times New Roman" w:cs="Times New Roman"/>
          <w:color w:val="000000"/>
        </w:rPr>
        <w:t>—</w:t>
      </w:r>
      <w:r>
        <w:rPr>
          <w:rFonts w:ascii="宋体" w:hAnsi="宋体"/>
          <w:color w:val="000000"/>
        </w:rPr>
        <w:t>电击</w:t>
      </w:r>
      <w:r>
        <w:rPr>
          <w:rFonts w:eastAsia="Times New Roman" w:cs="Times New Roman"/>
          <w:color w:val="000000"/>
        </w:rPr>
        <w:t>”</w:t>
      </w:r>
      <w:r>
        <w:rPr>
          <w:rFonts w:ascii="宋体" w:hAnsi="宋体"/>
          <w:color w:val="000000"/>
        </w:rPr>
        <w:t>多次结合后，只给光照，涡虫的身体也会收缩是先天性行为</w:t>
      </w:r>
    </w:p>
    <w:p w14:paraId="65A2CB4C">
      <w:pPr>
        <w:spacing w:line="360" w:lineRule="auto"/>
        <w:jc w:val="left"/>
        <w:textAlignment w:val="center"/>
        <w:rPr>
          <w:rFonts w:ascii="宋体" w:hAnsi="宋体"/>
          <w:color w:val="000000"/>
        </w:rPr>
      </w:pPr>
      <w:r>
        <w:rPr>
          <w:color w:val="000000"/>
        </w:rPr>
        <w:t xml:space="preserve">C. </w:t>
      </w:r>
      <w:r>
        <w:rPr>
          <w:rFonts w:ascii="宋体" w:hAnsi="宋体"/>
          <w:color w:val="000000"/>
        </w:rPr>
        <w:t>涡虫的学习行为是在先天性行为基础上建立起来的</w:t>
      </w:r>
    </w:p>
    <w:p w14:paraId="09AFE997">
      <w:pPr>
        <w:spacing w:line="360" w:lineRule="auto"/>
        <w:jc w:val="left"/>
        <w:textAlignment w:val="center"/>
        <w:rPr>
          <w:rFonts w:ascii="宋体" w:hAnsi="宋体"/>
          <w:color w:val="000000"/>
        </w:rPr>
      </w:pPr>
      <w:r>
        <w:rPr>
          <w:color w:val="000000"/>
        </w:rPr>
        <w:t xml:space="preserve">D. </w:t>
      </w:r>
      <w:r>
        <w:rPr>
          <w:rFonts w:ascii="宋体" w:hAnsi="宋体"/>
          <w:color w:val="000000"/>
        </w:rPr>
        <w:t>图中④，涡虫在光照下身体收缩的行为不会慢慢消退</w:t>
      </w:r>
    </w:p>
    <w:p w14:paraId="3227CC24">
      <w:pPr>
        <w:spacing w:line="360" w:lineRule="auto"/>
        <w:textAlignment w:val="center"/>
        <w:rPr>
          <w:color w:val="000000"/>
        </w:rPr>
      </w:pPr>
      <w:r>
        <w:rPr>
          <w:color w:val="2E75B6"/>
        </w:rPr>
        <w:t>【答案】</w:t>
      </w:r>
      <w:r>
        <w:rPr>
          <w:color w:val="000000"/>
        </w:rPr>
        <w:t>C</w:t>
      </w:r>
    </w:p>
    <w:p w14:paraId="679BBA78">
      <w:pPr>
        <w:spacing w:line="360" w:lineRule="auto"/>
        <w:textAlignment w:val="center"/>
        <w:rPr>
          <w:color w:val="000000"/>
        </w:rPr>
      </w:pPr>
      <w:r>
        <w:rPr>
          <w:color w:val="2E75B6"/>
        </w:rPr>
        <w:t>【解析】</w:t>
      </w:r>
    </w:p>
    <w:p w14:paraId="19123533">
      <w:pPr>
        <w:spacing w:line="360" w:lineRule="auto"/>
        <w:jc w:val="left"/>
        <w:textAlignment w:val="center"/>
        <w:rPr>
          <w:color w:val="000000"/>
        </w:rPr>
      </w:pPr>
      <w:r>
        <w:rPr>
          <w:color w:val="000000"/>
        </w:rPr>
        <w:t>【分析】（1）先天性行为是动物生来就有的，由动物体内的遗传物质决定的行为，是动物的一种本能，不会丧失。</w:t>
      </w:r>
    </w:p>
    <w:p w14:paraId="5D376FBD">
      <w:pPr>
        <w:spacing w:line="360" w:lineRule="auto"/>
        <w:jc w:val="left"/>
        <w:textAlignment w:val="center"/>
        <w:rPr>
          <w:color w:val="000000"/>
        </w:rPr>
      </w:pPr>
      <w:r>
        <w:rPr>
          <w:color w:val="000000"/>
        </w:rPr>
        <w:t>（2）后天学习行为是动物出生后，在动物的成长过程中，通过生活经验和学习逐渐建立起来的新的行为。</w:t>
      </w:r>
    </w:p>
    <w:p w14:paraId="0A191C43">
      <w:pPr>
        <w:spacing w:line="360" w:lineRule="auto"/>
        <w:jc w:val="left"/>
        <w:textAlignment w:val="center"/>
        <w:rPr>
          <w:color w:val="000000"/>
        </w:rPr>
      </w:pPr>
      <w:r>
        <w:rPr>
          <w:color w:val="000000"/>
        </w:rPr>
        <w:t>【详解】A．</w:t>
      </w:r>
      <w:r>
        <w:rPr>
          <w:rFonts w:ascii="宋体" w:hAnsi="宋体"/>
          <w:color w:val="000000"/>
        </w:rPr>
        <w:t>先天性行为是动物的一种本能行为。涡虫对光照的反应“身体舒展”，这是涡虫的先天性行为。被电击身体收缩也是先天性行为，是生来就有的，由动物体内的遗传物质所决定的行为，</w:t>
      </w:r>
      <w:r>
        <w:rPr>
          <w:color w:val="000000"/>
        </w:rPr>
        <w:t>A错误。</w:t>
      </w:r>
    </w:p>
    <w:p w14:paraId="4BEBD30D">
      <w:pPr>
        <w:spacing w:line="360" w:lineRule="auto"/>
        <w:jc w:val="left"/>
        <w:textAlignment w:val="center"/>
        <w:rPr>
          <w:color w:val="000000"/>
        </w:rPr>
      </w:pPr>
      <w:r>
        <w:rPr>
          <w:color w:val="000000"/>
        </w:rPr>
        <w:t>B．</w:t>
      </w:r>
      <w:r>
        <w:rPr>
          <w:rFonts w:ascii="宋体" w:hAnsi="宋体"/>
          <w:color w:val="000000"/>
        </w:rPr>
        <w:t>“光照—电击”多次结合后，只给光照，涡虫对强光的反应身体也会收缩是后天形成的一种学习行为</w:t>
      </w:r>
      <w:r>
        <w:rPr>
          <w:color w:val="000000"/>
        </w:rPr>
        <w:t>，B错误。</w:t>
      </w:r>
    </w:p>
    <w:p w14:paraId="34268FAA">
      <w:pPr>
        <w:spacing w:line="360" w:lineRule="auto"/>
        <w:jc w:val="left"/>
        <w:textAlignment w:val="center"/>
        <w:rPr>
          <w:color w:val="000000"/>
        </w:rPr>
      </w:pPr>
      <w:r>
        <w:rPr>
          <w:color w:val="000000"/>
        </w:rPr>
        <w:t>C．</w:t>
      </w:r>
      <w:r>
        <w:rPr>
          <w:rFonts w:ascii="宋体" w:hAnsi="宋体"/>
          <w:color w:val="000000"/>
        </w:rPr>
        <w:t>结合分析和题图可知，涡虫的学习行为是通过环境因素的影响，由生活经验和“学习”逐渐建立起来的，是在先天性行为的基础上建立的一种新的行为活动，</w:t>
      </w:r>
      <w:r>
        <w:rPr>
          <w:color w:val="000000"/>
        </w:rPr>
        <w:t>C正确。</w:t>
      </w:r>
    </w:p>
    <w:p w14:paraId="69DC879C">
      <w:pPr>
        <w:spacing w:line="360" w:lineRule="auto"/>
        <w:jc w:val="left"/>
        <w:textAlignment w:val="center"/>
        <w:rPr>
          <w:color w:val="000000"/>
        </w:rPr>
      </w:pPr>
      <w:r>
        <w:rPr>
          <w:color w:val="000000"/>
        </w:rPr>
        <w:t>D．图中④，涡虫在光照下身体收缩的行为由后天生活经验和学习而获得的行为。当刺激该行为产生的环境因素去除后，该行为会消失，D错误。</w:t>
      </w:r>
    </w:p>
    <w:p w14:paraId="716EB016">
      <w:pPr>
        <w:spacing w:line="360" w:lineRule="auto"/>
        <w:jc w:val="left"/>
        <w:textAlignment w:val="center"/>
        <w:rPr>
          <w:color w:val="000000"/>
        </w:rPr>
      </w:pPr>
      <w:r>
        <w:rPr>
          <w:color w:val="000000"/>
        </w:rPr>
        <w:t>故选C。</w:t>
      </w:r>
    </w:p>
    <w:p w14:paraId="4D6A4925">
      <w:pPr>
        <w:spacing w:line="360" w:lineRule="auto"/>
        <w:jc w:val="left"/>
        <w:textAlignment w:val="center"/>
        <w:rPr>
          <w:rFonts w:ascii="宋体" w:hAnsi="宋体"/>
          <w:color w:val="000000"/>
        </w:rPr>
      </w:pPr>
      <w:r>
        <w:rPr>
          <w:color w:val="000000"/>
        </w:rPr>
        <w:t xml:space="preserve">3. </w:t>
      </w:r>
      <w:r>
        <w:rPr>
          <w:rFonts w:ascii="宋体" w:hAnsi="宋体"/>
          <w:color w:val="000000"/>
        </w:rPr>
        <w:t>下列实验都需要使用光学显微镜进行观察，有关实验描述错误的是</w:t>
      </w:r>
    </w:p>
    <w:tbl>
      <w:tblPr>
        <w:tblStyle w:val="5"/>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0"/>
        <w:gridCol w:w="3780"/>
        <w:gridCol w:w="5655"/>
      </w:tblGrid>
      <w:tr w14:paraId="76C9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1D3B84">
            <w:pPr>
              <w:spacing w:line="360" w:lineRule="auto"/>
              <w:jc w:val="center"/>
              <w:textAlignment w:val="center"/>
              <w:rPr>
                <w:rFonts w:ascii="宋体" w:hAnsi="宋体"/>
                <w:color w:val="000000"/>
              </w:rPr>
            </w:pPr>
            <w:r>
              <w:rPr>
                <w:rFonts w:ascii="宋体" w:hAnsi="宋体"/>
                <w:color w:val="000000"/>
              </w:rPr>
              <w:t>实验标号</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4803DD">
            <w:pPr>
              <w:spacing w:line="360" w:lineRule="auto"/>
              <w:jc w:val="center"/>
              <w:textAlignment w:val="center"/>
              <w:rPr>
                <w:rFonts w:ascii="宋体" w:hAnsi="宋体"/>
                <w:color w:val="000000"/>
              </w:rPr>
            </w:pPr>
            <w:r>
              <w:rPr>
                <w:rFonts w:ascii="宋体" w:hAnsi="宋体"/>
                <w:color w:val="000000"/>
              </w:rPr>
              <w:t>实验名称</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197E00">
            <w:pPr>
              <w:spacing w:line="360" w:lineRule="auto"/>
              <w:jc w:val="center"/>
              <w:textAlignment w:val="center"/>
              <w:rPr>
                <w:rFonts w:ascii="宋体" w:hAnsi="宋体"/>
                <w:color w:val="000000"/>
              </w:rPr>
            </w:pPr>
            <w:r>
              <w:rPr>
                <w:rFonts w:ascii="宋体" w:hAnsi="宋体"/>
                <w:color w:val="000000"/>
              </w:rPr>
              <w:t>实验现象或操作</w:t>
            </w:r>
          </w:p>
        </w:tc>
      </w:tr>
      <w:tr w14:paraId="4804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F86618">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4CA5B6">
            <w:pPr>
              <w:spacing w:line="360" w:lineRule="auto"/>
              <w:jc w:val="center"/>
              <w:textAlignment w:val="center"/>
              <w:rPr>
                <w:rFonts w:ascii="宋体" w:hAnsi="宋体"/>
                <w:color w:val="000000"/>
              </w:rPr>
            </w:pPr>
            <w:r>
              <w:rPr>
                <w:rFonts w:ascii="宋体" w:hAnsi="宋体"/>
                <w:color w:val="000000"/>
              </w:rPr>
              <w:t>观察叶片的结构</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00D93">
            <w:pPr>
              <w:spacing w:line="360" w:lineRule="auto"/>
              <w:jc w:val="center"/>
              <w:textAlignment w:val="center"/>
              <w:rPr>
                <w:rFonts w:ascii="宋体" w:hAnsi="宋体"/>
                <w:color w:val="000000"/>
              </w:rPr>
            </w:pPr>
            <w:r>
              <w:rPr>
                <w:rFonts w:ascii="宋体" w:hAnsi="宋体"/>
                <w:color w:val="000000"/>
              </w:rPr>
              <w:t>制作叶片横切面临时装片需要徒手切片</w:t>
            </w:r>
          </w:p>
        </w:tc>
      </w:tr>
      <w:tr w14:paraId="0BB3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B0A0C3">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DE01D9">
            <w:pPr>
              <w:spacing w:line="360" w:lineRule="auto"/>
              <w:jc w:val="center"/>
              <w:textAlignment w:val="center"/>
              <w:rPr>
                <w:rFonts w:ascii="宋体" w:hAnsi="宋体"/>
                <w:color w:val="000000"/>
              </w:rPr>
            </w:pPr>
            <w:r>
              <w:rPr>
                <w:rFonts w:ascii="宋体" w:hAnsi="宋体"/>
                <w:color w:val="000000"/>
              </w:rPr>
              <w:t>观察酵母菌</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5F97B1">
            <w:pPr>
              <w:spacing w:line="360" w:lineRule="auto"/>
              <w:jc w:val="center"/>
              <w:textAlignment w:val="center"/>
              <w:rPr>
                <w:rFonts w:ascii="宋体" w:hAnsi="宋体"/>
                <w:color w:val="000000"/>
              </w:rPr>
            </w:pPr>
            <w:r>
              <w:rPr>
                <w:rFonts w:ascii="宋体" w:hAnsi="宋体"/>
                <w:color w:val="000000"/>
              </w:rPr>
              <w:t>酵母菌细胞中被染上颜色的结构是细胞核</w:t>
            </w:r>
          </w:p>
        </w:tc>
      </w:tr>
      <w:tr w14:paraId="32A4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64F21A">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AAC671">
            <w:pPr>
              <w:spacing w:line="360" w:lineRule="auto"/>
              <w:jc w:val="center"/>
              <w:textAlignment w:val="center"/>
              <w:rPr>
                <w:rFonts w:ascii="宋体" w:hAnsi="宋体"/>
                <w:color w:val="000000"/>
              </w:rPr>
            </w:pPr>
            <w:r>
              <w:rPr>
                <w:rFonts w:ascii="宋体" w:hAnsi="宋体"/>
                <w:color w:val="000000"/>
              </w:rPr>
              <w:t>观察小鱼尾鳍内血液的流动</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7000D8">
            <w:pPr>
              <w:spacing w:line="360" w:lineRule="auto"/>
              <w:jc w:val="center"/>
              <w:textAlignment w:val="center"/>
              <w:rPr>
                <w:rFonts w:ascii="宋体" w:hAnsi="宋体"/>
                <w:color w:val="000000"/>
              </w:rPr>
            </w:pPr>
            <w:r>
              <w:rPr>
                <w:rFonts w:ascii="宋体" w:hAnsi="宋体"/>
                <w:color w:val="000000"/>
              </w:rPr>
              <w:t>使用低倍物镜观察尾鳍血管内血液的流动</w:t>
            </w:r>
          </w:p>
        </w:tc>
      </w:tr>
      <w:tr w14:paraId="66A4C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A29D6E">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22A7EA">
            <w:pPr>
              <w:spacing w:line="360" w:lineRule="auto"/>
              <w:jc w:val="center"/>
              <w:textAlignment w:val="center"/>
              <w:rPr>
                <w:rFonts w:ascii="宋体" w:hAnsi="宋体"/>
                <w:color w:val="000000"/>
              </w:rPr>
            </w:pPr>
            <w:r>
              <w:rPr>
                <w:rFonts w:ascii="宋体" w:hAnsi="宋体"/>
                <w:color w:val="000000"/>
              </w:rPr>
              <w:t>使用高倍显微镜观察几种细胞</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FEAA78">
            <w:pPr>
              <w:spacing w:line="360" w:lineRule="auto"/>
              <w:jc w:val="center"/>
              <w:textAlignment w:val="center"/>
              <w:rPr>
                <w:rFonts w:ascii="宋体" w:hAnsi="宋体"/>
                <w:color w:val="000000"/>
              </w:rPr>
            </w:pPr>
            <w:r>
              <w:rPr>
                <w:rFonts w:ascii="宋体" w:hAnsi="宋体"/>
                <w:color w:val="000000"/>
              </w:rPr>
              <w:t>在高倍镜下看不到观察对象应转换低倍镜寻找</w:t>
            </w:r>
          </w:p>
        </w:tc>
      </w:tr>
    </w:tbl>
    <w:p w14:paraId="43748375">
      <w:pPr>
        <w:spacing w:line="360" w:lineRule="auto"/>
        <w:jc w:val="left"/>
        <w:textAlignment w:val="center"/>
        <w:rPr>
          <w:color w:val="000000"/>
        </w:rPr>
      </w:pPr>
    </w:p>
    <w:p w14:paraId="1848E42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16539E1">
      <w:pPr>
        <w:spacing w:line="360" w:lineRule="auto"/>
        <w:textAlignment w:val="center"/>
        <w:rPr>
          <w:color w:val="000000"/>
        </w:rPr>
      </w:pPr>
      <w:r>
        <w:rPr>
          <w:color w:val="2E75B6"/>
        </w:rPr>
        <w:t>【答案】</w:t>
      </w:r>
      <w:r>
        <w:rPr>
          <w:color w:val="000000"/>
        </w:rPr>
        <w:t>A</w:t>
      </w:r>
    </w:p>
    <w:p w14:paraId="36F16F40">
      <w:pPr>
        <w:spacing w:line="360" w:lineRule="auto"/>
        <w:textAlignment w:val="center"/>
        <w:rPr>
          <w:color w:val="000000"/>
        </w:rPr>
      </w:pPr>
      <w:r>
        <w:rPr>
          <w:color w:val="2E75B6"/>
        </w:rPr>
        <w:t>【解析】</w:t>
      </w:r>
    </w:p>
    <w:p w14:paraId="5067E61A">
      <w:pPr>
        <w:spacing w:line="360" w:lineRule="auto"/>
        <w:jc w:val="left"/>
        <w:textAlignment w:val="center"/>
        <w:rPr>
          <w:color w:val="000000"/>
        </w:rPr>
      </w:pPr>
      <w:r>
        <w:rPr>
          <w:color w:val="000000"/>
        </w:rPr>
        <w:t>【分析】（1）装片是从生物体上挑取或撕取的材料制成的玻片标本。涂片是指液体生物材料经过涂抹制成的玻片标本。切片是指把生物体的切成的薄片制成的玻片标本。</w:t>
      </w:r>
    </w:p>
    <w:p w14:paraId="4162983C">
      <w:pPr>
        <w:spacing w:line="360" w:lineRule="auto"/>
        <w:jc w:val="left"/>
        <w:textAlignment w:val="center"/>
        <w:rPr>
          <w:color w:val="000000"/>
        </w:rPr>
      </w:pPr>
      <w:r>
        <w:rPr>
          <w:color w:val="000000"/>
        </w:rPr>
        <w:t>（2）显微镜的放大倍数=物镜放大倍数×目镜放大倍数。显微镜的放大倍数越大，视野越暗，视野范围越小，细胞体积越大，细胞数目越少；显微镜的放大倍数越小，视野范围越大，视野越亮，细胞体积越小，观察到的细胞数目越多。</w:t>
      </w:r>
    </w:p>
    <w:p w14:paraId="39AEA693">
      <w:pPr>
        <w:spacing w:line="360" w:lineRule="auto"/>
        <w:jc w:val="left"/>
        <w:textAlignment w:val="center"/>
        <w:rPr>
          <w:color w:val="000000"/>
        </w:rPr>
      </w:pPr>
      <w:r>
        <w:rPr>
          <w:color w:val="000000"/>
        </w:rPr>
        <w:t>【详解】A．结合分析可知，观察叶片的结构实验中，需要徒手切片制作叶片横切面临时切片，不是临时装片，A错误。</w:t>
      </w:r>
    </w:p>
    <w:p w14:paraId="5AD36F8D">
      <w:pPr>
        <w:spacing w:line="360" w:lineRule="auto"/>
        <w:jc w:val="left"/>
        <w:textAlignment w:val="center"/>
        <w:rPr>
          <w:color w:val="000000"/>
        </w:rPr>
      </w:pPr>
      <w:r>
        <w:rPr>
          <w:color w:val="000000"/>
        </w:rPr>
        <w:t>B．细胞核里有染色体容易被碱性染料染成深色，因此观察酵母菌时，酵母菌细胞中被染上颜色的结构是细胞核，B正确。</w:t>
      </w:r>
    </w:p>
    <w:p w14:paraId="6BBA9386">
      <w:pPr>
        <w:spacing w:line="360" w:lineRule="auto"/>
        <w:jc w:val="left"/>
        <w:textAlignment w:val="center"/>
        <w:rPr>
          <w:color w:val="000000"/>
        </w:rPr>
      </w:pPr>
      <w:r>
        <w:rPr>
          <w:color w:val="000000"/>
        </w:rPr>
        <w:t>C．由于低倍镜视野宽且亮，因此观察小鱼尾鳍内血液的流动需要用低倍镜来观察，才能较容易看清血液的流动情况，C正确。</w:t>
      </w:r>
    </w:p>
    <w:p w14:paraId="184E3EBB">
      <w:pPr>
        <w:spacing w:line="360" w:lineRule="auto"/>
        <w:jc w:val="left"/>
        <w:textAlignment w:val="center"/>
        <w:rPr>
          <w:color w:val="000000"/>
        </w:rPr>
      </w:pPr>
      <w:r>
        <w:rPr>
          <w:color w:val="000000"/>
        </w:rPr>
        <w:t>D．低倍镜下看到的视野范围大，细胞数量多，高倍镜下看到的视野范围小，数量少。因此使用显微镜观察时，先用低倍镜找到要观察的目标，再换用高倍镜观察目标结构，D正确。</w:t>
      </w:r>
    </w:p>
    <w:p w14:paraId="3C3C1195">
      <w:pPr>
        <w:spacing w:line="360" w:lineRule="auto"/>
        <w:jc w:val="left"/>
        <w:textAlignment w:val="center"/>
        <w:rPr>
          <w:color w:val="000000"/>
        </w:rPr>
      </w:pPr>
      <w:r>
        <w:rPr>
          <w:color w:val="000000"/>
        </w:rPr>
        <w:t>故选A。</w:t>
      </w:r>
    </w:p>
    <w:p w14:paraId="385B4C8D">
      <w:pPr>
        <w:spacing w:line="360" w:lineRule="auto"/>
        <w:jc w:val="left"/>
        <w:textAlignment w:val="center"/>
        <w:rPr>
          <w:rFonts w:ascii="宋体" w:hAnsi="宋体"/>
          <w:color w:val="000000"/>
        </w:rPr>
      </w:pPr>
      <w:r>
        <w:rPr>
          <w:color w:val="000000"/>
        </w:rPr>
        <w:t xml:space="preserve">4. </w:t>
      </w:r>
      <w:r>
        <w:rPr>
          <w:rFonts w:ascii="宋体" w:hAnsi="宋体"/>
          <w:color w:val="000000"/>
        </w:rPr>
        <w:t>现代细胞生物学的迅速发展，使人类解释生命的能力大大增强。以下有关说法不正确的是</w:t>
      </w:r>
    </w:p>
    <w:p w14:paraId="0A2A1E06">
      <w:pPr>
        <w:spacing w:line="360" w:lineRule="auto"/>
        <w:jc w:val="left"/>
        <w:textAlignment w:val="center"/>
        <w:rPr>
          <w:rFonts w:ascii="宋体" w:hAnsi="宋体"/>
          <w:color w:val="000000"/>
        </w:rPr>
      </w:pPr>
      <w:r>
        <w:rPr>
          <w:color w:val="000000"/>
        </w:rPr>
        <w:t xml:space="preserve">A. </w:t>
      </w:r>
      <w:r>
        <w:rPr>
          <w:rFonts w:ascii="宋体" w:hAnsi="宋体"/>
          <w:color w:val="000000"/>
        </w:rPr>
        <w:t>小肠绒毛上皮细胞内有大量的线粒体，为物质运输提供了大量能量</w:t>
      </w:r>
    </w:p>
    <w:p w14:paraId="25F0CF9F">
      <w:pPr>
        <w:spacing w:line="360" w:lineRule="auto"/>
        <w:jc w:val="left"/>
        <w:textAlignment w:val="center"/>
        <w:rPr>
          <w:rFonts w:ascii="宋体" w:hAnsi="宋体"/>
          <w:color w:val="000000"/>
        </w:rPr>
      </w:pPr>
      <w:r>
        <w:rPr>
          <w:color w:val="000000"/>
        </w:rPr>
        <w:t xml:space="preserve">B. </w:t>
      </w:r>
      <w:r>
        <w:rPr>
          <w:rFonts w:ascii="宋体" w:hAnsi="宋体"/>
          <w:color w:val="000000"/>
        </w:rPr>
        <w:t>卵细胞体积较大有利于为胚胎早期发育提供所需养料</w:t>
      </w:r>
    </w:p>
    <w:p w14:paraId="6B02E42C">
      <w:pPr>
        <w:spacing w:line="360" w:lineRule="auto"/>
        <w:jc w:val="left"/>
        <w:textAlignment w:val="center"/>
        <w:rPr>
          <w:rFonts w:ascii="宋体" w:hAnsi="宋体"/>
          <w:color w:val="000000"/>
        </w:rPr>
      </w:pPr>
      <w:r>
        <w:rPr>
          <w:color w:val="000000"/>
        </w:rPr>
        <w:t xml:space="preserve">C. </w:t>
      </w:r>
      <w:r>
        <w:rPr>
          <w:rFonts w:ascii="宋体" w:hAnsi="宋体"/>
          <w:color w:val="000000"/>
        </w:rPr>
        <w:t>哺乳动物成熟的红细胞表面积与体积之比相对较大，有利于提高气体交换速率</w:t>
      </w:r>
    </w:p>
    <w:p w14:paraId="6E74C4CF">
      <w:pPr>
        <w:spacing w:line="360" w:lineRule="auto"/>
        <w:jc w:val="left"/>
        <w:textAlignment w:val="center"/>
        <w:rPr>
          <w:rFonts w:ascii="宋体" w:hAnsi="宋体"/>
          <w:color w:val="000000"/>
        </w:rPr>
      </w:pPr>
      <w:r>
        <w:rPr>
          <w:color w:val="000000"/>
        </w:rPr>
        <w:t xml:space="preserve">D. </w:t>
      </w:r>
      <w:r>
        <w:rPr>
          <w:rFonts w:ascii="宋体" w:hAnsi="宋体"/>
          <w:color w:val="000000"/>
        </w:rPr>
        <w:t>同一种植物，生长在向阳区的叶绿体比背阴区的叶绿体大且多</w:t>
      </w:r>
    </w:p>
    <w:p w14:paraId="4DD2824E">
      <w:pPr>
        <w:spacing w:line="360" w:lineRule="auto"/>
        <w:textAlignment w:val="center"/>
        <w:rPr>
          <w:color w:val="000000"/>
        </w:rPr>
      </w:pPr>
      <w:r>
        <w:rPr>
          <w:color w:val="2E75B6"/>
        </w:rPr>
        <w:t>【答案】</w:t>
      </w:r>
      <w:r>
        <w:rPr>
          <w:color w:val="000000"/>
        </w:rPr>
        <w:t>D</w:t>
      </w:r>
    </w:p>
    <w:p w14:paraId="5546C853">
      <w:pPr>
        <w:spacing w:line="360" w:lineRule="auto"/>
        <w:textAlignment w:val="center"/>
        <w:rPr>
          <w:color w:val="000000"/>
        </w:rPr>
      </w:pPr>
      <w:r>
        <w:rPr>
          <w:color w:val="2E75B6"/>
        </w:rPr>
        <w:t>【解析】</w:t>
      </w:r>
    </w:p>
    <w:p w14:paraId="40A714D6">
      <w:pPr>
        <w:spacing w:line="360" w:lineRule="auto"/>
        <w:jc w:val="left"/>
        <w:textAlignment w:val="center"/>
        <w:rPr>
          <w:color w:val="000000"/>
        </w:rPr>
      </w:pPr>
      <w:r>
        <w:rPr>
          <w:color w:val="000000"/>
        </w:rPr>
        <w:t>【分析】（1）精子的形成过程经两次细胞质均等分裂及精细胞变形，精子的细胞质很少，细胞核集中在头部，有利于精子的游动；卵细胞形成过程经过两次细胞质不均等分裂，使卵细胞的细胞质多，精子与卵细胞结合形成的受精卵的细胞质主要来自母方，卵细胞质为受精卵初期发育提供营养物质</w:t>
      </w:r>
    </w:p>
    <w:p w14:paraId="5681DB3C">
      <w:pPr>
        <w:spacing w:line="360" w:lineRule="auto"/>
        <w:jc w:val="left"/>
        <w:textAlignment w:val="center"/>
        <w:rPr>
          <w:color w:val="000000"/>
        </w:rPr>
      </w:pPr>
      <w:r>
        <w:rPr>
          <w:color w:val="000000"/>
        </w:rPr>
        <w:t>（2）营养物质消化和吸收的主要场所是小肠，葡萄糖、氨基酸、无机盐等要由小肠绒毛上皮细胞以主动运输的方式吸收，需要细胞有氧呼吸提供能量，因此小肠绒毛上皮细胞的线粒体含量较多。</w:t>
      </w:r>
    </w:p>
    <w:p w14:paraId="3E6B328F">
      <w:pPr>
        <w:spacing w:line="360" w:lineRule="auto"/>
        <w:jc w:val="left"/>
        <w:textAlignment w:val="center"/>
        <w:rPr>
          <w:color w:val="000000"/>
        </w:rPr>
      </w:pPr>
      <w:r>
        <w:rPr>
          <w:color w:val="000000"/>
        </w:rPr>
        <w:t>（3）同一种植物，生长在背阴区的叶绿体比向阳区的叶绿体大，但数目少，解答即可。</w:t>
      </w:r>
    </w:p>
    <w:p w14:paraId="3F5DD355">
      <w:pPr>
        <w:spacing w:line="360" w:lineRule="auto"/>
        <w:jc w:val="left"/>
        <w:textAlignment w:val="center"/>
        <w:rPr>
          <w:color w:val="000000"/>
        </w:rPr>
      </w:pPr>
      <w:r>
        <w:rPr>
          <w:color w:val="000000"/>
        </w:rPr>
        <w:t>【详解】A．小肠绒毛上皮细胞的功能是吸收营养物质，葡萄糖、氨基酸、无机盐等物质的吸收方式是主动运输,需要消耗能量，因此小肠绒毛上皮细胞内有大量的线粒体，为物质运输提供了大量能量，A正确。</w:t>
      </w:r>
    </w:p>
    <w:p w14:paraId="2B6D4D32">
      <w:pPr>
        <w:spacing w:line="360" w:lineRule="auto"/>
        <w:jc w:val="left"/>
        <w:textAlignment w:val="center"/>
        <w:rPr>
          <w:color w:val="000000"/>
        </w:rPr>
      </w:pPr>
      <w:r>
        <w:rPr>
          <w:color w:val="000000"/>
        </w:rPr>
        <w:t>B．卵细胞形成过程经过两次细胞质不均等分配，卵细胞中的细胞质含量多，为受精卵的早期发育提供营养物质，B正确。</w:t>
      </w:r>
    </w:p>
    <w:p w14:paraId="42712A42">
      <w:pPr>
        <w:spacing w:line="360" w:lineRule="auto"/>
        <w:jc w:val="left"/>
        <w:textAlignment w:val="center"/>
        <w:rPr>
          <w:color w:val="000000"/>
        </w:rPr>
      </w:pPr>
      <w:r>
        <w:rPr>
          <w:color w:val="000000"/>
        </w:rPr>
        <w:t>C．红细胞有运输氧气的功能，哺乳动物成熟的红细胞表面积与体积之比相对较大，有利于提高气体交换速率，C正确。</w:t>
      </w:r>
    </w:p>
    <w:p w14:paraId="1E10631C">
      <w:pPr>
        <w:spacing w:line="360" w:lineRule="auto"/>
        <w:jc w:val="left"/>
        <w:textAlignment w:val="center"/>
        <w:rPr>
          <w:color w:val="000000"/>
        </w:rPr>
      </w:pPr>
      <w:r>
        <w:rPr>
          <w:color w:val="000000"/>
        </w:rPr>
        <w:t>D．同一种植物，生长在背阴区的叶绿体比向阳区的叶绿体大，背阴区由于接受阳光的量无向阳区多，所以，为了充分利用阳光，叶绿体的表面积比向阳区叶绿体的表面积要大，接触面大，一边充分吸收阳光。但向阳区的叶绿体数目多，D错误。</w:t>
      </w:r>
    </w:p>
    <w:p w14:paraId="46B5630A">
      <w:pPr>
        <w:spacing w:line="360" w:lineRule="auto"/>
        <w:jc w:val="left"/>
        <w:textAlignment w:val="center"/>
        <w:rPr>
          <w:color w:val="000000"/>
        </w:rPr>
      </w:pPr>
      <w:r>
        <w:rPr>
          <w:color w:val="000000"/>
        </w:rPr>
        <w:t>故选D。</w:t>
      </w:r>
    </w:p>
    <w:p w14:paraId="54FE5748">
      <w:pPr>
        <w:spacing w:line="360" w:lineRule="auto"/>
        <w:jc w:val="left"/>
        <w:textAlignment w:val="center"/>
        <w:rPr>
          <w:rFonts w:ascii="宋体" w:hAnsi="宋体"/>
          <w:color w:val="000000"/>
        </w:rPr>
      </w:pPr>
      <w:r>
        <w:rPr>
          <w:color w:val="000000"/>
        </w:rPr>
        <w:t xml:space="preserve">5. </w:t>
      </w:r>
      <w:r>
        <w:rPr>
          <w:rFonts w:ascii="宋体" w:hAnsi="宋体"/>
          <w:color w:val="000000"/>
        </w:rPr>
        <w:t>如图是六种常见的植物，请据图判断下列说法不正确的是</w:t>
      </w:r>
    </w:p>
    <w:p w14:paraId="724D8A7B">
      <w:pPr>
        <w:spacing w:line="360" w:lineRule="auto"/>
        <w:jc w:val="left"/>
        <w:textAlignment w:val="center"/>
        <w:rPr>
          <w:color w:val="000000"/>
        </w:rPr>
      </w:pPr>
      <w:r>
        <w:rPr>
          <w:color w:val="000000"/>
        </w:rPr>
        <w:drawing>
          <wp:inline distT="0" distB="0" distL="114300" distR="114300">
            <wp:extent cx="4286250" cy="1428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286250" cy="1428750"/>
                    </a:xfrm>
                    <a:prstGeom prst="rect">
                      <a:avLst/>
                    </a:prstGeom>
                  </pic:spPr>
                </pic:pic>
              </a:graphicData>
            </a:graphic>
          </wp:inline>
        </w:drawing>
      </w:r>
    </w:p>
    <w:p w14:paraId="7760A58E">
      <w:pPr>
        <w:spacing w:line="360" w:lineRule="auto"/>
        <w:jc w:val="left"/>
        <w:textAlignment w:val="center"/>
        <w:rPr>
          <w:rFonts w:ascii="宋体" w:hAnsi="宋体"/>
          <w:color w:val="000000"/>
        </w:rPr>
      </w:pPr>
      <w:r>
        <w:rPr>
          <w:color w:val="000000"/>
        </w:rPr>
        <w:t xml:space="preserve">A. </w:t>
      </w:r>
      <w:r>
        <w:rPr>
          <w:rFonts w:ascii="宋体" w:hAnsi="宋体"/>
          <w:color w:val="000000"/>
        </w:rPr>
        <w:t>图中①、②具有而⑤不具有的器官是花和果实</w:t>
      </w:r>
    </w:p>
    <w:p w14:paraId="3C2E2F4B">
      <w:pPr>
        <w:spacing w:line="360" w:lineRule="auto"/>
        <w:jc w:val="left"/>
        <w:textAlignment w:val="center"/>
        <w:rPr>
          <w:rFonts w:ascii="宋体" w:hAnsi="宋体"/>
          <w:color w:val="000000"/>
        </w:rPr>
      </w:pPr>
      <w:r>
        <w:rPr>
          <w:color w:val="000000"/>
        </w:rPr>
        <w:t xml:space="preserve">B. </w:t>
      </w:r>
      <w:r>
        <w:rPr>
          <w:rFonts w:ascii="宋体" w:hAnsi="宋体"/>
          <w:color w:val="000000"/>
        </w:rPr>
        <w:t>将图中所述的六种植物按照结构由简单到复杂的顺序排列：④</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⑤</w:t>
      </w:r>
      <w:r>
        <w:rPr>
          <w:rFonts w:eastAsia="Times New Roman" w:cs="Times New Roman"/>
          <w:color w:val="000000"/>
        </w:rPr>
        <w:t>→</w:t>
      </w:r>
      <w:r>
        <w:rPr>
          <w:rFonts w:ascii="宋体" w:hAnsi="宋体"/>
          <w:color w:val="000000"/>
        </w:rPr>
        <w:t>①②</w:t>
      </w:r>
    </w:p>
    <w:p w14:paraId="64E7A669">
      <w:pPr>
        <w:spacing w:line="360" w:lineRule="auto"/>
        <w:jc w:val="left"/>
        <w:textAlignment w:val="center"/>
        <w:rPr>
          <w:rFonts w:ascii="宋体" w:hAnsi="宋体"/>
          <w:color w:val="000000"/>
        </w:rPr>
      </w:pPr>
      <w:r>
        <w:rPr>
          <w:color w:val="000000"/>
        </w:rPr>
        <w:t xml:space="preserve">C. </w:t>
      </w:r>
      <w:r>
        <w:rPr>
          <w:rFonts w:ascii="宋体" w:hAnsi="宋体"/>
          <w:color w:val="000000"/>
        </w:rPr>
        <w:t>①有两片子叶，其储存营养的结构是胚，②有一片子叶，其储存营养的结构是胚乳</w:t>
      </w:r>
    </w:p>
    <w:p w14:paraId="5DF84799">
      <w:pPr>
        <w:spacing w:line="360" w:lineRule="auto"/>
        <w:jc w:val="left"/>
        <w:textAlignment w:val="center"/>
        <w:rPr>
          <w:rFonts w:ascii="宋体" w:hAnsi="宋体"/>
          <w:color w:val="000000"/>
        </w:rPr>
      </w:pPr>
      <w:r>
        <w:rPr>
          <w:color w:val="000000"/>
        </w:rPr>
        <w:t xml:space="preserve">D. </w:t>
      </w:r>
      <w:r>
        <w:rPr>
          <w:rFonts w:ascii="宋体" w:hAnsi="宋体"/>
          <w:color w:val="000000"/>
        </w:rPr>
        <w:t>⑥的叶只有一层细胞，它只能生活在阴湿环境中是因为它的根吸水力不强</w:t>
      </w:r>
    </w:p>
    <w:p w14:paraId="79DCDB48">
      <w:pPr>
        <w:spacing w:line="360" w:lineRule="auto"/>
        <w:textAlignment w:val="center"/>
        <w:rPr>
          <w:color w:val="000000"/>
        </w:rPr>
      </w:pPr>
      <w:r>
        <w:rPr>
          <w:color w:val="2E75B6"/>
        </w:rPr>
        <w:t>【答案】</w:t>
      </w:r>
      <w:r>
        <w:rPr>
          <w:color w:val="000000"/>
        </w:rPr>
        <w:t>D</w:t>
      </w:r>
    </w:p>
    <w:p w14:paraId="4E396FD2">
      <w:pPr>
        <w:spacing w:line="360" w:lineRule="auto"/>
        <w:textAlignment w:val="center"/>
        <w:rPr>
          <w:color w:val="000000"/>
        </w:rPr>
      </w:pPr>
      <w:r>
        <w:rPr>
          <w:color w:val="2E75B6"/>
        </w:rPr>
        <w:t>【解析】</w:t>
      </w:r>
    </w:p>
    <w:p w14:paraId="03047493">
      <w:pPr>
        <w:spacing w:line="360" w:lineRule="auto"/>
        <w:jc w:val="left"/>
        <w:textAlignment w:val="center"/>
        <w:rPr>
          <w:color w:val="000000"/>
        </w:rPr>
      </w:pPr>
      <w:r>
        <w:rPr>
          <w:color w:val="000000"/>
        </w:rPr>
        <w:t>【分析】植物根据是否依靠种子繁殖后代，可以分为种子植物和孢子植物，图中：①向日葵、②玉米、③肾蕨、④海带、⑤银杏、⑥葫芦藓。</w:t>
      </w:r>
    </w:p>
    <w:p w14:paraId="1C3E9CF5">
      <w:pPr>
        <w:spacing w:line="360" w:lineRule="auto"/>
        <w:jc w:val="left"/>
        <w:textAlignment w:val="center"/>
        <w:rPr>
          <w:color w:val="000000"/>
        </w:rPr>
      </w:pPr>
      <w:r>
        <w:rPr>
          <w:color w:val="000000"/>
        </w:rPr>
        <w:t>【详解】A．图中①②属于被子植物，又叫绿色开花植物，被子植物的种子外面有果皮包被着形成果实；⑤裸子植物的种子外面无果皮包被着，裸露，不能形成果实。所以图中①②具有而⑤不具有的器官是花和果实，A正确。</w:t>
      </w:r>
    </w:p>
    <w:p w14:paraId="194E45B5">
      <w:pPr>
        <w:spacing w:line="360" w:lineRule="auto"/>
        <w:jc w:val="left"/>
        <w:textAlignment w:val="center"/>
        <w:rPr>
          <w:color w:val="000000"/>
        </w:rPr>
      </w:pPr>
      <w:r>
        <w:rPr>
          <w:color w:val="000000"/>
        </w:rPr>
        <w:t>B．植物从简单到复杂的顺序依次是：藻类植物、苔藓植物、蕨类植物、裸子植物和被子植物。所以上述五种植物按照结构上由简单到复杂的顺序排列是：④→⑥→③→⑤→①②，B正确。</w:t>
      </w:r>
    </w:p>
    <w:p w14:paraId="145616A6">
      <w:pPr>
        <w:spacing w:line="360" w:lineRule="auto"/>
        <w:jc w:val="left"/>
        <w:textAlignment w:val="center"/>
        <w:rPr>
          <w:color w:val="000000"/>
        </w:rPr>
      </w:pPr>
      <w:r>
        <w:rPr>
          <w:color w:val="000000"/>
        </w:rPr>
        <w:t>C．①向日葵是双子叶植物，有两片子叶，其储存营养的结构是胚的子叶；②玉米是单子叶植物，有一片子叶，其储存营养的结构是胚乳，C正确。</w:t>
      </w:r>
    </w:p>
    <w:p w14:paraId="0ABDC962">
      <w:pPr>
        <w:spacing w:line="360" w:lineRule="auto"/>
        <w:jc w:val="left"/>
        <w:textAlignment w:val="center"/>
        <w:rPr>
          <w:color w:val="000000"/>
        </w:rPr>
      </w:pPr>
      <w:r>
        <w:rPr>
          <w:color w:val="000000"/>
        </w:rPr>
        <w:t>D．⑥葫芦藓属于苔藓植物，有茎和叶的分化，茎中无导管，叶中无叶脉，叶只有一层细胞；根是假根，只有固着作用，没有吸收水和无机盐的作用，D错误。</w:t>
      </w:r>
    </w:p>
    <w:p w14:paraId="40B54481">
      <w:pPr>
        <w:spacing w:line="360" w:lineRule="auto"/>
        <w:jc w:val="left"/>
        <w:textAlignment w:val="center"/>
        <w:rPr>
          <w:color w:val="000000"/>
        </w:rPr>
      </w:pPr>
      <w:r>
        <w:rPr>
          <w:color w:val="000000"/>
        </w:rPr>
        <w:t>故选D。</w:t>
      </w:r>
    </w:p>
    <w:p w14:paraId="4A7D05B3">
      <w:pPr>
        <w:spacing w:line="360" w:lineRule="auto"/>
        <w:jc w:val="left"/>
        <w:textAlignment w:val="center"/>
        <w:rPr>
          <w:rFonts w:ascii="宋体" w:hAnsi="宋体"/>
          <w:color w:val="000000"/>
        </w:rPr>
      </w:pPr>
      <w:r>
        <w:rPr>
          <w:color w:val="000000"/>
        </w:rPr>
        <w:t xml:space="preserve">6. </w:t>
      </w:r>
      <w:r>
        <w:rPr>
          <w:rFonts w:ascii="宋体" w:hAnsi="宋体"/>
          <w:color w:val="000000"/>
        </w:rPr>
        <w:t>砂引草是一种在防风固沙中有重要作用的耐盐植物，广布于内蒙古，其特殊结构</w:t>
      </w:r>
      <w:r>
        <w:rPr>
          <w:rFonts w:eastAsia="Times New Roman" w:cs="Times New Roman"/>
          <w:color w:val="000000"/>
        </w:rPr>
        <w:t>—</w:t>
      </w:r>
      <w:r>
        <w:rPr>
          <w:rFonts w:ascii="宋体" w:hAnsi="宋体"/>
          <w:color w:val="000000"/>
        </w:rPr>
        <w:t>泌盐腺，能将体内多余盐分排出。以下关于砂引草的泌盐实验研究过程，说法不正确的是</w:t>
      </w:r>
    </w:p>
    <w:p w14:paraId="2597C81E">
      <w:pPr>
        <w:spacing w:line="360" w:lineRule="auto"/>
        <w:jc w:val="left"/>
        <w:textAlignment w:val="center"/>
        <w:rPr>
          <w:rFonts w:ascii="宋体" w:hAnsi="宋体"/>
          <w:color w:val="000000"/>
        </w:rPr>
      </w:pPr>
      <w:r>
        <w:rPr>
          <w:rFonts w:ascii="宋体" w:hAnsi="宋体"/>
          <w:color w:val="000000"/>
        </w:rPr>
        <w:drawing>
          <wp:inline distT="0" distB="0" distL="114300" distR="114300">
            <wp:extent cx="4695825" cy="3000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695825" cy="3000375"/>
                    </a:xfrm>
                    <a:prstGeom prst="rect">
                      <a:avLst/>
                    </a:prstGeom>
                  </pic:spPr>
                </pic:pic>
              </a:graphicData>
            </a:graphic>
          </wp:inline>
        </w:drawing>
      </w:r>
      <w:r>
        <w:rPr>
          <w:rFonts w:ascii="宋体" w:hAnsi="宋体"/>
          <w:color w:val="000000"/>
        </w:rPr>
        <w:br w:type="textWrapping"/>
      </w:r>
    </w:p>
    <w:p w14:paraId="79A7DCE2">
      <w:pPr>
        <w:spacing w:line="360" w:lineRule="auto"/>
        <w:jc w:val="left"/>
        <w:textAlignment w:val="center"/>
        <w:rPr>
          <w:rFonts w:ascii="宋体" w:hAnsi="宋体"/>
          <w:color w:val="000000"/>
        </w:rPr>
      </w:pPr>
      <w:r>
        <w:rPr>
          <w:color w:val="000000"/>
        </w:rPr>
        <w:t xml:space="preserve">A. </w:t>
      </w:r>
      <w:r>
        <w:rPr>
          <w:rFonts w:ascii="宋体" w:hAnsi="宋体"/>
          <w:color w:val="000000"/>
        </w:rPr>
        <w:t>图</w:t>
      </w:r>
      <w:r>
        <w:rPr>
          <w:rFonts w:eastAsia="Times New Roman" w:cs="Times New Roman"/>
          <w:color w:val="000000"/>
        </w:rPr>
        <w:t>a</w:t>
      </w:r>
      <w:r>
        <w:rPr>
          <w:rFonts w:ascii="宋体" w:hAnsi="宋体"/>
          <w:color w:val="000000"/>
        </w:rPr>
        <w:t>可见幼茎的表皮由一层排列规则且紧密的细胞构成，这群细胞构成保护组织</w:t>
      </w:r>
    </w:p>
    <w:p w14:paraId="1624372B">
      <w:pPr>
        <w:spacing w:line="360" w:lineRule="auto"/>
        <w:jc w:val="left"/>
        <w:textAlignment w:val="center"/>
        <w:rPr>
          <w:rFonts w:ascii="宋体" w:hAnsi="宋体"/>
          <w:color w:val="000000"/>
        </w:rPr>
      </w:pPr>
      <w:r>
        <w:rPr>
          <w:color w:val="000000"/>
        </w:rPr>
        <w:t xml:space="preserve">B. </w:t>
      </w:r>
      <w:r>
        <w:rPr>
          <w:rFonts w:ascii="宋体" w:hAnsi="宋体"/>
          <w:color w:val="000000"/>
        </w:rPr>
        <w:t>砂引草叶脉外</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维管束、输导组织既可以使植物叶片获得充足的水分稀释盐浓度，同时又为叶肉细胞提供充足水分</w:t>
      </w:r>
    </w:p>
    <w:p w14:paraId="753FB10F">
      <w:pPr>
        <w:spacing w:line="360" w:lineRule="auto"/>
        <w:jc w:val="left"/>
        <w:textAlignment w:val="center"/>
        <w:rPr>
          <w:rFonts w:ascii="宋体" w:hAnsi="宋体"/>
          <w:color w:val="000000"/>
        </w:rPr>
      </w:pPr>
      <w:r>
        <w:rPr>
          <w:color w:val="000000"/>
        </w:rPr>
        <w:t xml:space="preserve">C. </w:t>
      </w:r>
      <w:r>
        <w:rPr>
          <w:rFonts w:ascii="宋体" w:hAnsi="宋体"/>
          <w:color w:val="000000"/>
        </w:rPr>
        <w:t>随着生长发育的不断进行，收集细胞膨大的比例比分泌细胞大</w:t>
      </w:r>
    </w:p>
    <w:p w14:paraId="238C1DD4">
      <w:pPr>
        <w:spacing w:line="360" w:lineRule="auto"/>
        <w:jc w:val="left"/>
        <w:textAlignment w:val="center"/>
        <w:rPr>
          <w:rFonts w:ascii="宋体" w:hAnsi="宋体"/>
          <w:color w:val="000000"/>
        </w:rPr>
      </w:pPr>
      <w:r>
        <w:rPr>
          <w:color w:val="000000"/>
        </w:rPr>
        <w:t xml:space="preserve">D. </w:t>
      </w:r>
      <w:r>
        <w:rPr>
          <w:rFonts w:ascii="宋体" w:hAnsi="宋体"/>
          <w:color w:val="000000"/>
        </w:rPr>
        <w:t>砂引草盐腺的密度和砂引草对盐渍环境的适应性呈正相关</w:t>
      </w:r>
    </w:p>
    <w:p w14:paraId="3717CF1F">
      <w:pPr>
        <w:spacing w:line="360" w:lineRule="auto"/>
        <w:textAlignment w:val="center"/>
        <w:rPr>
          <w:color w:val="000000"/>
        </w:rPr>
      </w:pPr>
      <w:r>
        <w:rPr>
          <w:color w:val="2E75B6"/>
        </w:rPr>
        <w:t>【答案】</w:t>
      </w:r>
      <w:r>
        <w:rPr>
          <w:color w:val="000000"/>
        </w:rPr>
        <w:t>C</w:t>
      </w:r>
    </w:p>
    <w:p w14:paraId="4B0AD35E">
      <w:pPr>
        <w:spacing w:line="360" w:lineRule="auto"/>
        <w:textAlignment w:val="center"/>
        <w:rPr>
          <w:color w:val="000000"/>
        </w:rPr>
      </w:pPr>
      <w:r>
        <w:rPr>
          <w:color w:val="2E75B6"/>
        </w:rPr>
        <w:t>【解析】</w:t>
      </w:r>
    </w:p>
    <w:p w14:paraId="69BA4972">
      <w:pPr>
        <w:spacing w:line="360" w:lineRule="auto"/>
        <w:jc w:val="left"/>
        <w:textAlignment w:val="center"/>
        <w:rPr>
          <w:color w:val="000000"/>
        </w:rPr>
      </w:pPr>
      <w:r>
        <w:rPr>
          <w:color w:val="000000"/>
        </w:rPr>
        <w:t>【分析】植物的组织主要有保护组织、营养组织、输导组织、分生组织、机械组织等，它们各有一定的生理功能。</w:t>
      </w:r>
    </w:p>
    <w:p w14:paraId="1F8C0C6B">
      <w:pPr>
        <w:spacing w:line="360" w:lineRule="auto"/>
        <w:jc w:val="left"/>
        <w:textAlignment w:val="center"/>
        <w:rPr>
          <w:color w:val="000000"/>
        </w:rPr>
      </w:pPr>
      <w:r>
        <w:rPr>
          <w:color w:val="000000"/>
        </w:rPr>
        <w:t>【详解】A．</w:t>
      </w:r>
      <w:r>
        <w:rPr>
          <w:rFonts w:ascii="宋体" w:hAnsi="宋体"/>
          <w:color w:val="000000"/>
        </w:rPr>
        <w:t>保护组织一般由植物根、茎、叶表面的表皮细胞构成，具有保护内部柔嫩部分的功能。结合图</w:t>
      </w:r>
      <w:r>
        <w:rPr>
          <w:color w:val="000000"/>
        </w:rPr>
        <w:t>a</w:t>
      </w:r>
      <w:r>
        <w:rPr>
          <w:rFonts w:ascii="宋体" w:hAnsi="宋体"/>
          <w:color w:val="000000"/>
        </w:rPr>
        <w:t>可见，幼茎的表皮由一层排列规则且紧密的细胞构成，这群细胞构成保护组织，</w:t>
      </w:r>
      <w:r>
        <w:rPr>
          <w:color w:val="000000"/>
        </w:rPr>
        <w:t>A正确。</w:t>
      </w:r>
    </w:p>
    <w:p w14:paraId="021F9A94">
      <w:pPr>
        <w:spacing w:line="360" w:lineRule="auto"/>
        <w:jc w:val="left"/>
        <w:textAlignment w:val="center"/>
        <w:rPr>
          <w:color w:val="000000"/>
        </w:rPr>
      </w:pPr>
      <w:r>
        <w:rPr>
          <w:color w:val="000000"/>
        </w:rPr>
        <w:t>B．</w:t>
      </w:r>
      <w:r>
        <w:rPr>
          <w:rFonts w:ascii="宋体" w:hAnsi="宋体"/>
          <w:color w:val="000000"/>
        </w:rPr>
        <w:t>输导组织有运输物质的作用，植物体内的导管能运送水和无机盐，筛管能运送有机物。所以砂引草叶脉外的维管束、输导组织既可以使植物叶片获得充足的水分稀释盐浓度，同时又为叶肉细胞提供充足水分，</w:t>
      </w:r>
      <w:r>
        <w:rPr>
          <w:color w:val="000000"/>
        </w:rPr>
        <w:t>B正确。</w:t>
      </w:r>
    </w:p>
    <w:p w14:paraId="49EE680C">
      <w:pPr>
        <w:spacing w:line="360" w:lineRule="auto"/>
        <w:jc w:val="left"/>
        <w:textAlignment w:val="center"/>
        <w:rPr>
          <w:color w:val="000000"/>
        </w:rPr>
      </w:pPr>
      <w:r>
        <w:rPr>
          <w:color w:val="000000"/>
        </w:rPr>
        <w:t>C．</w:t>
      </w:r>
      <w:r>
        <w:rPr>
          <w:rFonts w:ascii="宋体" w:hAnsi="宋体"/>
          <w:color w:val="000000"/>
        </w:rPr>
        <w:t>观图可知：随着生长发育的不断进行，收集细胞膨大的比例比分泌细胞小，</w:t>
      </w:r>
      <w:r>
        <w:rPr>
          <w:color w:val="000000"/>
        </w:rPr>
        <w:t>C错误。</w:t>
      </w:r>
    </w:p>
    <w:p w14:paraId="788F1EF6">
      <w:pPr>
        <w:spacing w:line="360" w:lineRule="auto"/>
        <w:jc w:val="left"/>
        <w:textAlignment w:val="center"/>
        <w:rPr>
          <w:color w:val="000000"/>
        </w:rPr>
      </w:pPr>
      <w:r>
        <w:rPr>
          <w:color w:val="000000"/>
        </w:rPr>
        <w:t>D．</w:t>
      </w:r>
      <w:r>
        <w:rPr>
          <w:rFonts w:ascii="宋体" w:hAnsi="宋体"/>
          <w:color w:val="000000"/>
        </w:rPr>
        <w:t>砂引草是一种在防风固沙中有重要作用的耐盐植物，其特殊结构泌盐腺，能将体内多余盐分排出。因此，在一定范围内，砂引草盐腺的密度越大，其对盐渍环境的适应性能力越强。也就是说：砂引草盐腺的密度和砂引草对盐渍环境的适应性呈正相关，</w:t>
      </w:r>
      <w:r>
        <w:rPr>
          <w:color w:val="000000"/>
        </w:rPr>
        <w:t>D正确。</w:t>
      </w:r>
    </w:p>
    <w:p w14:paraId="7A957B07">
      <w:pPr>
        <w:spacing w:line="360" w:lineRule="auto"/>
        <w:jc w:val="left"/>
        <w:textAlignment w:val="center"/>
        <w:rPr>
          <w:color w:val="000000"/>
        </w:rPr>
      </w:pPr>
      <w:r>
        <w:rPr>
          <w:color w:val="000000"/>
        </w:rPr>
        <w:t>故选C。</w:t>
      </w:r>
    </w:p>
    <w:p w14:paraId="7BF9C4EC">
      <w:pPr>
        <w:spacing w:line="360" w:lineRule="auto"/>
        <w:jc w:val="left"/>
        <w:textAlignment w:val="center"/>
        <w:rPr>
          <w:rFonts w:ascii="宋体" w:hAnsi="宋体"/>
          <w:color w:val="000000"/>
        </w:rPr>
      </w:pPr>
      <w:r>
        <w:rPr>
          <w:color w:val="000000"/>
        </w:rPr>
        <w:t xml:space="preserve">7. </w:t>
      </w:r>
      <w:r>
        <w:rPr>
          <w:rFonts w:ascii="宋体" w:hAnsi="宋体"/>
          <w:color w:val="000000"/>
        </w:rPr>
        <w:t>“驿亭三杨树，正当白下门。”杨树是呼和浩特市常见的行道树。下列相关叙述正确的是</w:t>
      </w:r>
    </w:p>
    <w:p w14:paraId="36837985">
      <w:pPr>
        <w:spacing w:line="360" w:lineRule="auto"/>
        <w:jc w:val="left"/>
        <w:textAlignment w:val="center"/>
        <w:rPr>
          <w:rFonts w:ascii="宋体" w:hAnsi="宋体"/>
          <w:color w:val="000000"/>
        </w:rPr>
      </w:pPr>
      <w:r>
        <w:rPr>
          <w:color w:val="000000"/>
        </w:rPr>
        <w:t xml:space="preserve">A. </w:t>
      </w:r>
      <w:r>
        <w:rPr>
          <w:rFonts w:ascii="宋体" w:hAnsi="宋体"/>
          <w:color w:val="000000"/>
        </w:rPr>
        <w:t>白杨树枝条上的枝芽的生长点能不断分裂产生新的芽结构</w:t>
      </w:r>
    </w:p>
    <w:p w14:paraId="0A322A84">
      <w:pPr>
        <w:spacing w:line="360" w:lineRule="auto"/>
        <w:jc w:val="left"/>
        <w:textAlignment w:val="center"/>
        <w:rPr>
          <w:rFonts w:ascii="宋体" w:hAnsi="宋体"/>
          <w:color w:val="000000"/>
        </w:rPr>
      </w:pPr>
      <w:r>
        <w:rPr>
          <w:color w:val="000000"/>
        </w:rPr>
        <w:t xml:space="preserve">B. </w:t>
      </w:r>
      <w:r>
        <w:rPr>
          <w:rFonts w:ascii="宋体" w:hAnsi="宋体"/>
          <w:color w:val="000000"/>
        </w:rPr>
        <w:t>白杨树上的飞絮里面的黑点是白杨树的果实，其有果皮包被</w:t>
      </w:r>
    </w:p>
    <w:p w14:paraId="496975DD">
      <w:pPr>
        <w:spacing w:line="360" w:lineRule="auto"/>
        <w:jc w:val="left"/>
        <w:textAlignment w:val="center"/>
        <w:rPr>
          <w:rFonts w:ascii="宋体" w:hAnsi="宋体"/>
          <w:color w:val="000000"/>
        </w:rPr>
      </w:pPr>
      <w:r>
        <w:rPr>
          <w:color w:val="000000"/>
        </w:rPr>
        <w:t xml:space="preserve">C. </w:t>
      </w:r>
      <w:r>
        <w:rPr>
          <w:rFonts w:ascii="宋体" w:hAnsi="宋体"/>
          <w:color w:val="000000"/>
        </w:rPr>
        <w:t>白杨树生长过程中，吸收的水除部分用于蒸腾作用外，主要用于光合作用等</w:t>
      </w:r>
    </w:p>
    <w:p w14:paraId="5D1305E1">
      <w:pPr>
        <w:spacing w:line="360" w:lineRule="auto"/>
        <w:jc w:val="left"/>
        <w:textAlignment w:val="center"/>
        <w:rPr>
          <w:rFonts w:ascii="宋体" w:hAnsi="宋体"/>
          <w:color w:val="000000"/>
        </w:rPr>
      </w:pPr>
      <w:r>
        <w:rPr>
          <w:color w:val="000000"/>
        </w:rPr>
        <w:t xml:space="preserve">D. </w:t>
      </w:r>
      <w:r>
        <w:rPr>
          <w:rFonts w:ascii="宋体" w:hAnsi="宋体"/>
          <w:color w:val="000000"/>
        </w:rPr>
        <w:t>白杨树可以吸附汽车尾气中的有害物质，降低温室效应</w:t>
      </w:r>
    </w:p>
    <w:p w14:paraId="19B54AAE">
      <w:pPr>
        <w:spacing w:line="360" w:lineRule="auto"/>
        <w:textAlignment w:val="center"/>
        <w:rPr>
          <w:color w:val="000000"/>
        </w:rPr>
      </w:pPr>
      <w:r>
        <w:rPr>
          <w:color w:val="2E75B6"/>
        </w:rPr>
        <w:t>【答案】</w:t>
      </w:r>
      <w:r>
        <w:rPr>
          <w:color w:val="000000"/>
        </w:rPr>
        <w:t>A</w:t>
      </w:r>
    </w:p>
    <w:p w14:paraId="42335E0A">
      <w:pPr>
        <w:spacing w:line="360" w:lineRule="auto"/>
        <w:textAlignment w:val="center"/>
        <w:rPr>
          <w:color w:val="000000"/>
        </w:rPr>
      </w:pPr>
      <w:r>
        <w:rPr>
          <w:color w:val="2E75B6"/>
        </w:rPr>
        <w:t>【解析】</w:t>
      </w:r>
    </w:p>
    <w:p w14:paraId="071D5022">
      <w:pPr>
        <w:spacing w:line="360" w:lineRule="auto"/>
        <w:jc w:val="left"/>
        <w:textAlignment w:val="center"/>
        <w:rPr>
          <w:rFonts w:ascii="宋体" w:hAnsi="宋体"/>
          <w:color w:val="000000"/>
        </w:rPr>
      </w:pPr>
      <w:r>
        <w:rPr>
          <w:color w:val="000000"/>
        </w:rPr>
        <w:t>【分析】</w:t>
      </w:r>
      <w:r>
        <w:rPr>
          <w:rFonts w:ascii="宋体" w:hAnsi="宋体"/>
          <w:color w:val="000000"/>
        </w:rPr>
        <w:t>发育成枝和叶的是叶芽（又叫枝芽）。植物吸收的水分绝大多数通过蒸腾作用散失到大气中了。</w:t>
      </w:r>
    </w:p>
    <w:p w14:paraId="6F524314">
      <w:pPr>
        <w:spacing w:line="360" w:lineRule="auto"/>
        <w:jc w:val="left"/>
        <w:textAlignment w:val="center"/>
        <w:rPr>
          <w:color w:val="000000"/>
        </w:rPr>
      </w:pPr>
      <w:r>
        <w:rPr>
          <w:color w:val="000000"/>
        </w:rPr>
        <w:t>【详解】A．将来发育成枝条的是枝芽；其结构中的生长点不断分裂产生新的芽结构，A正确。</w:t>
      </w:r>
    </w:p>
    <w:p w14:paraId="4033B58D">
      <w:pPr>
        <w:spacing w:line="360" w:lineRule="auto"/>
        <w:jc w:val="left"/>
        <w:textAlignment w:val="center"/>
        <w:rPr>
          <w:color w:val="000000"/>
        </w:rPr>
      </w:pPr>
      <w:r>
        <w:rPr>
          <w:color w:val="000000"/>
        </w:rPr>
        <w:t>B．白杨树上的飞絮里面的黑点实际是白杨树的种子，B错误。</w:t>
      </w:r>
    </w:p>
    <w:p w14:paraId="583B83CA">
      <w:pPr>
        <w:spacing w:line="360" w:lineRule="auto"/>
        <w:jc w:val="left"/>
        <w:textAlignment w:val="center"/>
        <w:rPr>
          <w:color w:val="000000"/>
        </w:rPr>
      </w:pPr>
      <w:r>
        <w:rPr>
          <w:color w:val="000000"/>
        </w:rPr>
        <w:t>C．白杨树生长过程中，吸收的水分除少部分用于光合作用外，大部分水分主要通过蒸腾作用散失了，C错误。</w:t>
      </w:r>
    </w:p>
    <w:p w14:paraId="44F38277">
      <w:pPr>
        <w:spacing w:line="360" w:lineRule="auto"/>
        <w:jc w:val="left"/>
        <w:textAlignment w:val="center"/>
        <w:rPr>
          <w:color w:val="000000"/>
        </w:rPr>
      </w:pPr>
      <w:r>
        <w:rPr>
          <w:color w:val="000000"/>
        </w:rPr>
        <w:t>D．汽车尾气中至少含有100多种有害物质，主要有一氧化碳、碳氢化合物等，造成温室效应的是二氧化碳，D错误。</w:t>
      </w:r>
    </w:p>
    <w:p w14:paraId="54F7661D">
      <w:pPr>
        <w:spacing w:line="360" w:lineRule="auto"/>
        <w:jc w:val="left"/>
        <w:textAlignment w:val="center"/>
        <w:rPr>
          <w:color w:val="000000"/>
        </w:rPr>
      </w:pPr>
      <w:r>
        <w:rPr>
          <w:color w:val="000000"/>
        </w:rPr>
        <w:t>故选A。</w:t>
      </w:r>
    </w:p>
    <w:p w14:paraId="264E2F63">
      <w:pPr>
        <w:spacing w:line="360" w:lineRule="auto"/>
        <w:jc w:val="left"/>
        <w:textAlignment w:val="center"/>
        <w:rPr>
          <w:rFonts w:ascii="宋体" w:hAnsi="宋体"/>
          <w:color w:val="000000"/>
        </w:rPr>
      </w:pPr>
      <w:r>
        <w:rPr>
          <w:color w:val="000000"/>
        </w:rPr>
        <w:t xml:space="preserve">8. </w:t>
      </w:r>
      <w:r>
        <w:rPr>
          <w:rFonts w:ascii="宋体" w:hAnsi="宋体"/>
          <w:color w:val="000000"/>
        </w:rPr>
        <w:t>下列是某生物兴趣小组设计的探究光合作用和呼吸作用的四个装置图，有关叙述错误的是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8"/>
        <w:gridCol w:w="3145"/>
        <w:gridCol w:w="2617"/>
        <w:gridCol w:w="1776"/>
      </w:tblGrid>
      <w:tr w14:paraId="3009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45" w:hRule="atLeast"/>
        </w:trPr>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233F96">
            <w:pPr>
              <w:spacing w:line="360" w:lineRule="auto"/>
              <w:jc w:val="left"/>
              <w:textAlignment w:val="center"/>
              <w:rPr>
                <w:color w:val="000000"/>
              </w:rPr>
            </w:pPr>
            <w:r>
              <w:rPr>
                <w:color w:val="000000"/>
              </w:rPr>
              <w:drawing>
                <wp:inline distT="0" distB="0" distL="114300" distR="114300">
                  <wp:extent cx="1752600" cy="1962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752600" cy="1962150"/>
                          </a:xfrm>
                          <a:prstGeom prst="rect">
                            <a:avLst/>
                          </a:prstGeom>
                        </pic:spPr>
                      </pic:pic>
                    </a:graphicData>
                  </a:graphic>
                </wp:inline>
              </w:drawing>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0A9AE2">
            <w:pPr>
              <w:spacing w:line="360" w:lineRule="auto"/>
              <w:jc w:val="left"/>
              <w:textAlignment w:val="center"/>
              <w:rPr>
                <w:color w:val="000000"/>
              </w:rPr>
            </w:pPr>
          </w:p>
          <w:p w14:paraId="65BAB92C">
            <w:pPr>
              <w:spacing w:line="360" w:lineRule="auto"/>
              <w:jc w:val="left"/>
              <w:textAlignment w:val="center"/>
              <w:rPr>
                <w:color w:val="000000"/>
              </w:rPr>
            </w:pPr>
            <w:r>
              <w:rPr>
                <w:color w:val="000000"/>
              </w:rPr>
              <w:drawing>
                <wp:inline distT="0" distB="0" distL="114300" distR="114300">
                  <wp:extent cx="2305050"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05050" cy="1238250"/>
                          </a:xfrm>
                          <a:prstGeom prst="rect">
                            <a:avLst/>
                          </a:prstGeom>
                        </pic:spPr>
                      </pic:pic>
                    </a:graphicData>
                  </a:graphic>
                </wp:inline>
              </w:drawing>
            </w:r>
            <w:r>
              <w:rPr>
                <w:color w:val="000000"/>
              </w:rPr>
              <w:br w:type="textWrapping"/>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F3E10A">
            <w:pPr>
              <w:spacing w:line="360" w:lineRule="auto"/>
              <w:jc w:val="left"/>
              <w:textAlignment w:val="center"/>
              <w:rPr>
                <w:color w:val="000000"/>
              </w:rPr>
            </w:pPr>
          </w:p>
          <w:p w14:paraId="32D71412">
            <w:pPr>
              <w:spacing w:line="360" w:lineRule="auto"/>
              <w:jc w:val="left"/>
              <w:textAlignment w:val="center"/>
              <w:rPr>
                <w:color w:val="000000"/>
              </w:rPr>
            </w:pPr>
            <w:r>
              <w:rPr>
                <w:color w:val="000000"/>
              </w:rPr>
              <w:drawing>
                <wp:inline distT="0" distB="0" distL="114300" distR="114300">
                  <wp:extent cx="1876425" cy="10477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876425" cy="1047750"/>
                          </a:xfrm>
                          <a:prstGeom prst="rect">
                            <a:avLst/>
                          </a:prstGeom>
                        </pic:spPr>
                      </pic:pic>
                    </a:graphicData>
                  </a:graphic>
                </wp:inline>
              </w:drawing>
            </w:r>
            <w:r>
              <w:rPr>
                <w:color w:val="000000"/>
              </w:rPr>
              <w:br w:type="textWrapping"/>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4AA11A">
            <w:pPr>
              <w:spacing w:line="360" w:lineRule="auto"/>
              <w:jc w:val="left"/>
              <w:textAlignment w:val="center"/>
              <w:rPr>
                <w:color w:val="000000"/>
              </w:rPr>
            </w:pPr>
          </w:p>
          <w:p w14:paraId="1D758ED6">
            <w:pPr>
              <w:spacing w:line="360" w:lineRule="auto"/>
              <w:jc w:val="left"/>
              <w:textAlignment w:val="center"/>
              <w:rPr>
                <w:color w:val="000000"/>
              </w:rPr>
            </w:pPr>
            <w:r>
              <w:rPr>
                <w:color w:val="000000"/>
              </w:rPr>
              <w:drawing>
                <wp:inline distT="0" distB="0" distL="114300" distR="114300">
                  <wp:extent cx="1209675" cy="1247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09675" cy="1247775"/>
                          </a:xfrm>
                          <a:prstGeom prst="rect">
                            <a:avLst/>
                          </a:prstGeom>
                        </pic:spPr>
                      </pic:pic>
                    </a:graphicData>
                  </a:graphic>
                </wp:inline>
              </w:drawing>
            </w:r>
            <w:r>
              <w:rPr>
                <w:color w:val="000000"/>
              </w:rPr>
              <w:br w:type="textWrapping"/>
            </w:r>
          </w:p>
        </w:tc>
      </w:tr>
      <w:tr w14:paraId="6BF9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981D72">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探究光强度对光合作用速率的影响</w:t>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22E38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该实验需要其他植物作对照实验</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4A418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验证绿叶在光下释放氧气</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4225E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澄清石灰水变浑浊</w:t>
            </w:r>
          </w:p>
        </w:tc>
      </w:tr>
    </w:tbl>
    <w:p w14:paraId="2AC813C7">
      <w:pPr>
        <w:spacing w:line="360" w:lineRule="auto"/>
        <w:jc w:val="left"/>
        <w:textAlignment w:val="center"/>
        <w:rPr>
          <w:color w:val="000000"/>
        </w:rPr>
      </w:pPr>
    </w:p>
    <w:p w14:paraId="75DC4B2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2686733">
      <w:pPr>
        <w:spacing w:line="360" w:lineRule="auto"/>
        <w:textAlignment w:val="center"/>
        <w:rPr>
          <w:color w:val="000000"/>
        </w:rPr>
      </w:pPr>
      <w:r>
        <w:rPr>
          <w:color w:val="2E75B6"/>
        </w:rPr>
        <w:t>【答案】</w:t>
      </w:r>
      <w:r>
        <w:rPr>
          <w:color w:val="000000"/>
        </w:rPr>
        <w:t>B</w:t>
      </w:r>
    </w:p>
    <w:p w14:paraId="30E19DF8">
      <w:pPr>
        <w:spacing w:line="360" w:lineRule="auto"/>
        <w:textAlignment w:val="center"/>
        <w:rPr>
          <w:color w:val="000000"/>
        </w:rPr>
      </w:pPr>
      <w:r>
        <w:rPr>
          <w:color w:val="2E75B6"/>
        </w:rPr>
        <w:t>【解析】</w:t>
      </w:r>
    </w:p>
    <w:p w14:paraId="7C74F181">
      <w:pPr>
        <w:spacing w:line="360" w:lineRule="auto"/>
        <w:jc w:val="left"/>
        <w:textAlignment w:val="center"/>
        <w:rPr>
          <w:color w:val="000000"/>
        </w:rPr>
      </w:pPr>
      <w:r>
        <w:rPr>
          <w:color w:val="000000"/>
        </w:rPr>
        <w:t>【分析】图中：A装置是探究光强度对光合作用速率的影响；B装置是验证二氧化碳对植物光合作用的影响；C装置验证植物的光合作用释放氧气的实验装置；D装置验证萌发的种子进行呼吸产生二氧化碳。</w:t>
      </w:r>
    </w:p>
    <w:p w14:paraId="7884643E">
      <w:pPr>
        <w:spacing w:line="360" w:lineRule="auto"/>
        <w:jc w:val="left"/>
        <w:textAlignment w:val="center"/>
        <w:rPr>
          <w:color w:val="000000"/>
        </w:rPr>
      </w:pPr>
      <w:r>
        <w:rPr>
          <w:color w:val="000000"/>
        </w:rPr>
        <w:t>【详解】A．此装置内盛有碳酸氢钠溶液，碳酸氢钠溶解不稳定，分解释放二氧化碳，光合作用能够消耗二氧化碳产生氧气，随着光照强度不同，植物光合作用产生的氧气也不同，导致移液管内液面位置处在不同位置。所以，此实验装置可以探究光强度对光合作用速率的影响，A正确。</w:t>
      </w:r>
    </w:p>
    <w:p w14:paraId="4E7FA2D2">
      <w:pPr>
        <w:spacing w:line="360" w:lineRule="auto"/>
        <w:jc w:val="left"/>
        <w:textAlignment w:val="center"/>
        <w:rPr>
          <w:color w:val="000000"/>
        </w:rPr>
      </w:pPr>
      <w:r>
        <w:rPr>
          <w:color w:val="000000"/>
        </w:rPr>
        <w:t>B．此题装置可以用玻璃瓶内植物的叶片（无二氧化碳）和玻璃瓶外植物的叶片（有二氧化碳）进行对照，不需要其他植物作对照实验，B错误。</w:t>
      </w:r>
    </w:p>
    <w:p w14:paraId="2C8147ED">
      <w:pPr>
        <w:spacing w:line="360" w:lineRule="auto"/>
        <w:jc w:val="left"/>
        <w:textAlignment w:val="center"/>
        <w:rPr>
          <w:color w:val="000000"/>
        </w:rPr>
      </w:pPr>
      <w:r>
        <w:rPr>
          <w:color w:val="000000"/>
        </w:rPr>
        <w:t>C．氧气有助燃的性质，装置中试管内收集的气体能够使快要熄灭的卫生香复燃，可以验证绿叶在光下释放氧气，C正确。</w:t>
      </w:r>
    </w:p>
    <w:p w14:paraId="3E33D079">
      <w:pPr>
        <w:spacing w:line="360" w:lineRule="auto"/>
        <w:jc w:val="left"/>
        <w:textAlignment w:val="center"/>
        <w:rPr>
          <w:color w:val="000000"/>
        </w:rPr>
      </w:pPr>
      <w:r>
        <w:rPr>
          <w:color w:val="000000"/>
        </w:rPr>
        <w:t>D．只有活的细胞才能进行呼吸作用，萌发的种子呼吸作用旺盛，产生的气体能使澄清石灰水变浑浊，表明产生气体是二氧化碳，D正确。</w:t>
      </w:r>
    </w:p>
    <w:p w14:paraId="4A6DA96A">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cstate="print"/>
                    <a:stretch>
                      <a:fillRect/>
                    </a:stretch>
                  </pic:blipFill>
                  <pic:spPr>
                    <a:xfrm>
                      <a:off x="0" y="0"/>
                      <a:ext cx="127000" cy="76200"/>
                    </a:xfrm>
                    <a:prstGeom prst="rect">
                      <a:avLst/>
                    </a:prstGeom>
                  </pic:spPr>
                </pic:pic>
              </a:graphicData>
            </a:graphic>
          </wp:inline>
        </w:drawing>
      </w:r>
    </w:p>
    <w:p w14:paraId="08177BD3">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21</w:t>
      </w:r>
      <w:r>
        <w:rPr>
          <w:rFonts w:ascii="宋体" w:hAnsi="宋体"/>
          <w:color w:val="000000"/>
        </w:rPr>
        <w:t>世纪是现代生物技术的世纪，大力发展现代生物技术是实现经济和技术跨越式发展的关键之一。根据下图判断下列说法正确的是</w:t>
      </w:r>
    </w:p>
    <w:p w14:paraId="6E3AC994">
      <w:pPr>
        <w:spacing w:line="360" w:lineRule="auto"/>
        <w:jc w:val="left"/>
        <w:textAlignment w:val="center"/>
        <w:rPr>
          <w:color w:val="000000"/>
        </w:rPr>
      </w:pPr>
      <w:r>
        <w:rPr>
          <w:color w:val="000000"/>
        </w:rPr>
        <w:drawing>
          <wp:inline distT="0" distB="0" distL="114300" distR="114300">
            <wp:extent cx="2981325" cy="14763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981325" cy="1476375"/>
                    </a:xfrm>
                    <a:prstGeom prst="rect">
                      <a:avLst/>
                    </a:prstGeom>
                  </pic:spPr>
                </pic:pic>
              </a:graphicData>
            </a:graphic>
          </wp:inline>
        </w:drawing>
      </w:r>
      <w:r>
        <w:rPr>
          <w:color w:val="000000"/>
        </w:rPr>
        <w:drawing>
          <wp:inline distT="0" distB="0" distL="114300" distR="114300">
            <wp:extent cx="4295775" cy="1457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295775" cy="1457325"/>
                    </a:xfrm>
                    <a:prstGeom prst="rect">
                      <a:avLst/>
                    </a:prstGeom>
                  </pic:spPr>
                </pic:pic>
              </a:graphicData>
            </a:graphic>
          </wp:inline>
        </w:drawing>
      </w:r>
    </w:p>
    <w:p w14:paraId="423B36A4">
      <w:pPr>
        <w:spacing w:line="360" w:lineRule="auto"/>
        <w:jc w:val="left"/>
        <w:textAlignment w:val="center"/>
        <w:rPr>
          <w:rFonts w:ascii="宋体" w:hAnsi="宋体"/>
          <w:color w:val="000000"/>
        </w:rPr>
      </w:pPr>
      <w:r>
        <w:rPr>
          <w:color w:val="000000"/>
        </w:rPr>
        <w:t xml:space="preserve">A. </w:t>
      </w:r>
      <w:r>
        <w:rPr>
          <w:rFonts w:ascii="宋体" w:hAnsi="宋体"/>
          <w:color w:val="000000"/>
        </w:rPr>
        <w:t>（一）与（二）过程中的生殖方式都是有性生殖</w:t>
      </w:r>
    </w:p>
    <w:p w14:paraId="29A4403A">
      <w:pPr>
        <w:spacing w:line="360" w:lineRule="auto"/>
        <w:jc w:val="left"/>
        <w:textAlignment w:val="center"/>
        <w:rPr>
          <w:rFonts w:ascii="宋体" w:hAnsi="宋体"/>
          <w:color w:val="000000"/>
        </w:rPr>
      </w:pPr>
      <w:r>
        <w:rPr>
          <w:color w:val="000000"/>
        </w:rPr>
        <w:t xml:space="preserve">B. </w:t>
      </w:r>
      <w:r>
        <w:rPr>
          <w:rFonts w:ascii="宋体" w:hAnsi="宋体"/>
          <w:color w:val="000000"/>
        </w:rPr>
        <w:t>（一）过程中用到转基因技术，这是在细胞水平上的操作</w:t>
      </w:r>
    </w:p>
    <w:p w14:paraId="7CE02179">
      <w:pPr>
        <w:spacing w:line="360" w:lineRule="auto"/>
        <w:jc w:val="left"/>
        <w:textAlignment w:val="center"/>
        <w:rPr>
          <w:rFonts w:ascii="宋体" w:hAnsi="宋体"/>
          <w:color w:val="000000"/>
        </w:rPr>
      </w:pPr>
      <w:r>
        <w:rPr>
          <w:color w:val="000000"/>
        </w:rPr>
        <w:t xml:space="preserve">C. </w:t>
      </w:r>
      <w:r>
        <w:rPr>
          <w:rFonts w:ascii="宋体" w:hAnsi="宋体"/>
          <w:color w:val="000000"/>
        </w:rPr>
        <w:t>（二）中小鼠甲和小鼠乙的遗传物质基本相似，性别可能不同</w:t>
      </w:r>
    </w:p>
    <w:p w14:paraId="4C2FF4A3">
      <w:pPr>
        <w:spacing w:line="360" w:lineRule="auto"/>
        <w:jc w:val="left"/>
        <w:textAlignment w:val="center"/>
        <w:rPr>
          <w:rFonts w:ascii="宋体" w:hAnsi="宋体"/>
          <w:color w:val="000000"/>
        </w:rPr>
      </w:pPr>
      <w:r>
        <w:rPr>
          <w:color w:val="000000"/>
        </w:rPr>
        <w:t xml:space="preserve">D. </w:t>
      </w:r>
      <w:r>
        <w:rPr>
          <w:rFonts w:ascii="宋体" w:hAnsi="宋体"/>
          <w:color w:val="000000"/>
        </w:rPr>
        <w:t>（二）中小鼠乙的器官可以移植给小鼠甲，排异性较小</w:t>
      </w:r>
    </w:p>
    <w:p w14:paraId="275FB10E">
      <w:pPr>
        <w:spacing w:line="360" w:lineRule="auto"/>
        <w:textAlignment w:val="center"/>
        <w:rPr>
          <w:color w:val="000000"/>
        </w:rPr>
      </w:pPr>
      <w:r>
        <w:rPr>
          <w:color w:val="2E75B6"/>
        </w:rPr>
        <w:t>【答案】</w:t>
      </w:r>
      <w:r>
        <w:rPr>
          <w:color w:val="000000"/>
        </w:rPr>
        <w:t>D</w:t>
      </w:r>
    </w:p>
    <w:p w14:paraId="74690243">
      <w:pPr>
        <w:spacing w:line="360" w:lineRule="auto"/>
        <w:textAlignment w:val="center"/>
        <w:rPr>
          <w:color w:val="000000"/>
        </w:rPr>
      </w:pPr>
      <w:r>
        <w:rPr>
          <w:color w:val="2E75B6"/>
        </w:rPr>
        <w:t>【解析】</w:t>
      </w:r>
    </w:p>
    <w:p w14:paraId="5C9BF258">
      <w:pPr>
        <w:spacing w:line="360" w:lineRule="auto"/>
        <w:jc w:val="left"/>
        <w:textAlignment w:val="center"/>
        <w:rPr>
          <w:rFonts w:ascii="宋体" w:hAnsi="宋体"/>
          <w:color w:val="000000"/>
        </w:rPr>
      </w:pPr>
      <w:r>
        <w:rPr>
          <w:color w:val="000000"/>
        </w:rPr>
        <w:t>【分析】1．</w:t>
      </w:r>
      <w:r>
        <w:rPr>
          <w:rFonts w:ascii="宋体" w:hAnsi="宋体"/>
          <w:color w:val="000000"/>
        </w:rPr>
        <w:t>转基因技术是按照预先设计好的蓝图，把一种生物的基因分离出来，在体外巧妙地进行拼接组装，然后转入另一种生物的体内，从而改造其某些遗传性状。</w:t>
      </w:r>
    </w:p>
    <w:p w14:paraId="2DFDA65D">
      <w:pPr>
        <w:spacing w:line="360" w:lineRule="auto"/>
        <w:jc w:val="left"/>
        <w:textAlignment w:val="center"/>
        <w:rPr>
          <w:rFonts w:ascii="宋体" w:hAnsi="宋体"/>
          <w:color w:val="000000"/>
        </w:rPr>
      </w:pPr>
      <w:r>
        <w:rPr>
          <w:color w:val="000000"/>
        </w:rPr>
        <w:t>2．</w:t>
      </w:r>
      <w:r>
        <w:rPr>
          <w:rFonts w:ascii="宋体" w:hAnsi="宋体"/>
          <w:color w:val="000000"/>
        </w:rPr>
        <w:t>生物在个体发育过程中，一个或一种细胞通过分裂产生的后代，在形态、结构和生理功能上发生差异性的变化，这个过程叫做细胞分化。细胞分化产生了不同的细胞群（组织）。</w:t>
      </w:r>
    </w:p>
    <w:p w14:paraId="6EB8758D">
      <w:pPr>
        <w:spacing w:line="360" w:lineRule="auto"/>
        <w:jc w:val="left"/>
        <w:textAlignment w:val="center"/>
        <w:rPr>
          <w:color w:val="000000"/>
        </w:rPr>
      </w:pPr>
      <w:r>
        <w:rPr>
          <w:color w:val="000000"/>
        </w:rPr>
        <w:t>【详解】A．</w:t>
      </w:r>
      <w:r>
        <w:rPr>
          <w:rFonts w:ascii="宋体" w:hAnsi="宋体"/>
          <w:color w:val="000000"/>
        </w:rPr>
        <w:t>由两性生殖细胞结合形成受精卵，再由受精卵发育成新个体的生殖方式属于有性生殖。有性生殖的后代，具有双亲的遗传特性。而（一）与（二）过程都是利用了细胞的全能性培育新个体，属于无性生殖，</w:t>
      </w:r>
      <w:r>
        <w:rPr>
          <w:color w:val="000000"/>
        </w:rPr>
        <w:t>A错误。</w:t>
      </w:r>
    </w:p>
    <w:p w14:paraId="33BFCCE4">
      <w:pPr>
        <w:spacing w:line="360" w:lineRule="auto"/>
        <w:jc w:val="left"/>
        <w:textAlignment w:val="center"/>
        <w:rPr>
          <w:color w:val="000000"/>
        </w:rPr>
      </w:pPr>
      <w:r>
        <w:rPr>
          <w:color w:val="000000"/>
        </w:rPr>
        <w:t>B．</w:t>
      </w:r>
      <w:r>
        <w:rPr>
          <w:rFonts w:ascii="宋体" w:hAnsi="宋体"/>
          <w:color w:val="000000"/>
        </w:rPr>
        <w:t>（一）过程中用到的是转基因技术，是将苏云金杆菌的抗虫基因转入烟草细胞的</w:t>
      </w:r>
      <w:r>
        <w:rPr>
          <w:rFonts w:eastAsia="Times New Roman" w:cs="Times New Roman"/>
          <w:color w:val="000000"/>
        </w:rPr>
        <w:t>DNA</w:t>
      </w:r>
      <w:r>
        <w:rPr>
          <w:rFonts w:ascii="宋体" w:hAnsi="宋体"/>
          <w:color w:val="000000"/>
        </w:rPr>
        <w:t>中，这是在分子水平上的操作，不是细胞水平上的操作，</w:t>
      </w:r>
      <w:r>
        <w:rPr>
          <w:color w:val="000000"/>
        </w:rPr>
        <w:t>B错误。</w:t>
      </w:r>
    </w:p>
    <w:p w14:paraId="3FB10DD5">
      <w:pPr>
        <w:spacing w:line="360" w:lineRule="auto"/>
        <w:jc w:val="left"/>
        <w:textAlignment w:val="center"/>
        <w:rPr>
          <w:color w:val="000000"/>
        </w:rPr>
      </w:pPr>
      <w:r>
        <w:rPr>
          <w:color w:val="000000"/>
        </w:rPr>
        <w:t>C．</w:t>
      </w:r>
      <w:r>
        <w:rPr>
          <w:rFonts w:ascii="宋体" w:hAnsi="宋体"/>
          <w:color w:val="000000"/>
        </w:rPr>
        <w:t>由小鼠的皮肤细胞诱导成全能干细胞是发生细胞的的分化。细胞在分化的过程中，细胞在形态、结构和功能上会发生差异性的变化，但遗传物质没有发生改变，所以小鼠甲和小鼠乙的遗传物质基本相似，性别相同，</w:t>
      </w:r>
      <w:r>
        <w:rPr>
          <w:color w:val="000000"/>
        </w:rPr>
        <w:t>C错误。</w:t>
      </w:r>
    </w:p>
    <w:p w14:paraId="50528B11">
      <w:pPr>
        <w:spacing w:line="360" w:lineRule="auto"/>
        <w:jc w:val="left"/>
        <w:textAlignment w:val="center"/>
        <w:rPr>
          <w:color w:val="000000"/>
        </w:rPr>
      </w:pPr>
      <w:r>
        <w:rPr>
          <w:color w:val="000000"/>
        </w:rPr>
        <w:t>D．</w:t>
      </w:r>
      <w:r>
        <w:rPr>
          <w:rFonts w:ascii="宋体" w:hAnsi="宋体"/>
          <w:color w:val="000000"/>
        </w:rPr>
        <w:t>因为（二）中小鼠甲和小鼠乙的遗传物质相同，所以小鼠乙的器官可以移植给小鼠甲，排异性较小，</w:t>
      </w:r>
      <w:r>
        <w:rPr>
          <w:color w:val="000000"/>
        </w:rPr>
        <w:t>D正确。</w:t>
      </w:r>
    </w:p>
    <w:p w14:paraId="0AA8B3AD">
      <w:pPr>
        <w:spacing w:line="360" w:lineRule="auto"/>
        <w:jc w:val="left"/>
        <w:textAlignment w:val="center"/>
        <w:rPr>
          <w:color w:val="000000"/>
        </w:rPr>
      </w:pPr>
      <w:r>
        <w:rPr>
          <w:color w:val="000000"/>
        </w:rPr>
        <w:t>故选D。</w:t>
      </w:r>
    </w:p>
    <w:p w14:paraId="608BC2E8">
      <w:pPr>
        <w:spacing w:line="360" w:lineRule="auto"/>
        <w:jc w:val="left"/>
        <w:textAlignment w:val="center"/>
        <w:rPr>
          <w:rFonts w:ascii="宋体" w:hAnsi="宋体"/>
          <w:color w:val="000000"/>
        </w:rPr>
      </w:pPr>
      <w:r>
        <w:rPr>
          <w:color w:val="000000"/>
        </w:rPr>
        <w:t xml:space="preserve">10. </w:t>
      </w:r>
      <w:r>
        <w:rPr>
          <w:rFonts w:ascii="宋体" w:hAnsi="宋体"/>
          <w:color w:val="000000"/>
        </w:rPr>
        <w:t>为阐明脑组织神经元损伤死亡的机制，科研人员制备了大脑中动脉栓塞小鼠模型，对小鼠进行如下手术：颈部切</w:t>
      </w:r>
      <w:r>
        <w:rPr>
          <w:rFonts w:eastAsia="Times New Roman" w:cs="Times New Roman"/>
          <w:color w:val="000000"/>
        </w:rPr>
        <w:t>1cm</w:t>
      </w:r>
      <w:r>
        <w:rPr>
          <w:rFonts w:ascii="宋体" w:hAnsi="宋体"/>
          <w:color w:val="000000"/>
        </w:rPr>
        <w:t>长的切口，插入线栓，阻塞大脑中动脉血流，</w:t>
      </w:r>
      <w:r>
        <w:rPr>
          <w:rFonts w:eastAsia="Times New Roman" w:cs="Times New Roman"/>
          <w:color w:val="000000"/>
        </w:rPr>
        <w:t>1h</w:t>
      </w:r>
      <w:r>
        <w:rPr>
          <w:rFonts w:ascii="宋体" w:hAnsi="宋体"/>
          <w:color w:val="000000"/>
        </w:rPr>
        <w:t>后拔出线栓恢复血流，缝合皮肤。在恢复血流</w:t>
      </w:r>
      <w:r>
        <w:rPr>
          <w:rFonts w:eastAsia="Times New Roman" w:cs="Times New Roman"/>
          <w:color w:val="000000"/>
        </w:rPr>
        <w:t>24h</w:t>
      </w:r>
      <w:r>
        <w:rPr>
          <w:rFonts w:ascii="宋体" w:hAnsi="宋体"/>
          <w:color w:val="000000"/>
        </w:rPr>
        <w:t>后，取脑组织切片进行染色，结果如图</w:t>
      </w:r>
      <w:r>
        <w:rPr>
          <w:rFonts w:eastAsia="Times New Roman" w:cs="Times New Roman"/>
          <w:color w:val="000000"/>
        </w:rPr>
        <w:t>1</w:t>
      </w:r>
      <w:r>
        <w:rPr>
          <w:rFonts w:ascii="宋体" w:hAnsi="宋体"/>
          <w:color w:val="000000"/>
        </w:rPr>
        <w:t>，并检测大脑组织内</w:t>
      </w:r>
      <w:r>
        <w:rPr>
          <w:rFonts w:eastAsia="Times New Roman" w:cs="Times New Roman"/>
          <w:color w:val="000000"/>
        </w:rPr>
        <w:t>Sirt3</w:t>
      </w:r>
      <w:r>
        <w:rPr>
          <w:rFonts w:ascii="宋体" w:hAnsi="宋体"/>
          <w:color w:val="000000"/>
        </w:rPr>
        <w:t>蛋白表达量，结果如图</w:t>
      </w:r>
      <w:r>
        <w:rPr>
          <w:rFonts w:eastAsia="Times New Roman" w:cs="Times New Roman"/>
          <w:color w:val="000000"/>
        </w:rPr>
        <w:t>2</w:t>
      </w:r>
      <w:r>
        <w:rPr>
          <w:rFonts w:ascii="宋体" w:hAnsi="宋体"/>
          <w:color w:val="000000"/>
        </w:rPr>
        <w:t>。下列说法错误的是</w:t>
      </w:r>
    </w:p>
    <w:p w14:paraId="646F46A5">
      <w:pPr>
        <w:spacing w:line="360" w:lineRule="auto"/>
        <w:jc w:val="left"/>
        <w:textAlignment w:val="center"/>
        <w:rPr>
          <w:color w:val="000000"/>
        </w:rPr>
      </w:pPr>
      <w:r>
        <w:rPr>
          <w:color w:val="000000"/>
        </w:rPr>
        <w:drawing>
          <wp:inline distT="0" distB="0" distL="114300" distR="114300">
            <wp:extent cx="4981575" cy="25527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981575" cy="2552700"/>
                    </a:xfrm>
                    <a:prstGeom prst="rect">
                      <a:avLst/>
                    </a:prstGeom>
                  </pic:spPr>
                </pic:pic>
              </a:graphicData>
            </a:graphic>
          </wp:inline>
        </w:drawing>
      </w:r>
    </w:p>
    <w:p w14:paraId="13CDA489">
      <w:pPr>
        <w:spacing w:line="360" w:lineRule="auto"/>
        <w:jc w:val="left"/>
        <w:textAlignment w:val="center"/>
        <w:rPr>
          <w:rFonts w:ascii="宋体" w:hAnsi="宋体"/>
          <w:color w:val="000000"/>
        </w:rPr>
      </w:pPr>
      <w:r>
        <w:rPr>
          <w:color w:val="000000"/>
        </w:rPr>
        <w:t xml:space="preserve">A. </w:t>
      </w:r>
      <w:r>
        <w:rPr>
          <w:rFonts w:ascii="宋体" w:hAnsi="宋体"/>
          <w:color w:val="000000"/>
        </w:rPr>
        <w:t>神经元由细胞体、树突和轴突构成，细胞体内含有细胞核</w:t>
      </w:r>
    </w:p>
    <w:p w14:paraId="01E1B1A5">
      <w:pPr>
        <w:spacing w:line="360" w:lineRule="auto"/>
        <w:jc w:val="left"/>
        <w:textAlignment w:val="center"/>
        <w:rPr>
          <w:rFonts w:ascii="宋体" w:hAnsi="宋体"/>
          <w:color w:val="000000"/>
        </w:rPr>
      </w:pPr>
      <w:r>
        <w:rPr>
          <w:color w:val="000000"/>
        </w:rPr>
        <w:t xml:space="preserve">B. </w:t>
      </w:r>
      <w:r>
        <w:rPr>
          <w:rFonts w:ascii="宋体" w:hAnsi="宋体"/>
          <w:color w:val="000000"/>
        </w:rPr>
        <w:t>对照组小鼠的处理为进行手术操作，插入且不取出线栓</w:t>
      </w:r>
    </w:p>
    <w:p w14:paraId="4D9F4CC3">
      <w:pPr>
        <w:spacing w:line="360" w:lineRule="auto"/>
        <w:jc w:val="left"/>
        <w:textAlignment w:val="center"/>
        <w:rPr>
          <w:rFonts w:ascii="宋体" w:hAnsi="宋体"/>
          <w:color w:val="000000"/>
        </w:rPr>
      </w:pPr>
      <w:r>
        <w:rPr>
          <w:color w:val="000000"/>
        </w:rPr>
        <w:t xml:space="preserve">C. </w:t>
      </w:r>
      <w:r>
        <w:rPr>
          <w:rFonts w:ascii="宋体" w:hAnsi="宋体"/>
          <w:color w:val="000000"/>
        </w:rPr>
        <w:t>由染色结果可知，小鼠大脑中动脉栓塞模型制备成功</w:t>
      </w:r>
    </w:p>
    <w:p w14:paraId="520CBFE2">
      <w:pPr>
        <w:spacing w:line="360" w:lineRule="auto"/>
        <w:jc w:val="left"/>
        <w:textAlignment w:val="center"/>
        <w:rPr>
          <w:rFonts w:ascii="宋体" w:hAnsi="宋体"/>
          <w:color w:val="000000"/>
        </w:rPr>
      </w:pPr>
      <w:r>
        <w:rPr>
          <w:color w:val="000000"/>
        </w:rPr>
        <w:t xml:space="preserve">D. </w:t>
      </w:r>
      <w:r>
        <w:rPr>
          <w:rFonts w:ascii="宋体" w:hAnsi="宋体"/>
          <w:color w:val="000000"/>
        </w:rPr>
        <w:t>通过培养新的神经元有望修复由于创伤导致受损的脑组织</w:t>
      </w:r>
    </w:p>
    <w:p w14:paraId="7D438263">
      <w:pPr>
        <w:spacing w:line="360" w:lineRule="auto"/>
        <w:textAlignment w:val="center"/>
        <w:rPr>
          <w:color w:val="000000"/>
        </w:rPr>
      </w:pPr>
      <w:r>
        <w:rPr>
          <w:color w:val="2E75B6"/>
        </w:rPr>
        <w:t>【答案】</w:t>
      </w:r>
      <w:r>
        <w:rPr>
          <w:color w:val="000000"/>
        </w:rPr>
        <w:t>B</w:t>
      </w:r>
    </w:p>
    <w:p w14:paraId="11585F26">
      <w:pPr>
        <w:spacing w:line="360" w:lineRule="auto"/>
        <w:textAlignment w:val="center"/>
        <w:rPr>
          <w:color w:val="000000"/>
        </w:rPr>
      </w:pPr>
      <w:r>
        <w:rPr>
          <w:color w:val="2E75B6"/>
        </w:rPr>
        <w:t>【解析】</w:t>
      </w:r>
    </w:p>
    <w:p w14:paraId="33A811FD">
      <w:pPr>
        <w:spacing w:line="360" w:lineRule="auto"/>
        <w:jc w:val="left"/>
        <w:textAlignment w:val="center"/>
        <w:rPr>
          <w:color w:val="000000"/>
        </w:rPr>
      </w:pPr>
      <w:r>
        <w:rPr>
          <w:color w:val="000000"/>
        </w:rPr>
        <w:t>【分析】1．神经元又叫神经细胞，是神经系统结构和功能的基本单位。神经元受到刺激后能产生兴奋，并且能把兴奋传导到其他神经元。</w:t>
      </w:r>
    </w:p>
    <w:p w14:paraId="0BBFF22E">
      <w:pPr>
        <w:spacing w:line="360" w:lineRule="auto"/>
        <w:jc w:val="left"/>
        <w:textAlignment w:val="center"/>
        <w:rPr>
          <w:color w:val="000000"/>
        </w:rPr>
      </w:pPr>
      <w:r>
        <w:rPr>
          <w:color w:val="000000"/>
        </w:rPr>
        <w:t>2．神经元的结构：</w:t>
      </w:r>
    </w:p>
    <w:p w14:paraId="7FF30F02">
      <w:pPr>
        <w:spacing w:line="360" w:lineRule="auto"/>
        <w:jc w:val="left"/>
        <w:textAlignment w:val="center"/>
        <w:rPr>
          <w:color w:val="000000"/>
        </w:rPr>
      </w:pPr>
      <w:r>
        <w:rPr>
          <w:color w:val="000000"/>
        </w:rPr>
        <w:drawing>
          <wp:inline distT="0" distB="0" distL="114300" distR="114300">
            <wp:extent cx="4714875" cy="2981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714875" cy="2981325"/>
                    </a:xfrm>
                    <a:prstGeom prst="rect">
                      <a:avLst/>
                    </a:prstGeom>
                  </pic:spPr>
                </pic:pic>
              </a:graphicData>
            </a:graphic>
          </wp:inline>
        </w:drawing>
      </w:r>
      <w:r>
        <w:rPr>
          <w:color w:val="000000"/>
        </w:rPr>
        <w:br w:type="textWrapping"/>
      </w:r>
      <w:r>
        <w:rPr>
          <w:color w:val="000000"/>
        </w:rPr>
        <w:t>【详解】A．结合分析可知，神经元由细胞体、突起组成，突起包括树突和轴突，细胞体内含有细胞核，A正确。</w:t>
      </w:r>
    </w:p>
    <w:p w14:paraId="77E7E945">
      <w:pPr>
        <w:spacing w:line="360" w:lineRule="auto"/>
        <w:jc w:val="left"/>
        <w:textAlignment w:val="center"/>
        <w:rPr>
          <w:color w:val="000000"/>
        </w:rPr>
      </w:pPr>
      <w:r>
        <w:rPr>
          <w:color w:val="000000"/>
        </w:rPr>
        <w:t>B．探究实验要遵循变量唯一的原则，即除了变量不同外其他的条件都应该相同。所以，对照组小鼠的处理为进行手术操作，但不插入线栓，B错误。</w:t>
      </w:r>
    </w:p>
    <w:p w14:paraId="04860BBB">
      <w:pPr>
        <w:spacing w:line="360" w:lineRule="auto"/>
        <w:jc w:val="left"/>
        <w:textAlignment w:val="center"/>
        <w:rPr>
          <w:color w:val="000000"/>
        </w:rPr>
      </w:pPr>
      <w:r>
        <w:rPr>
          <w:color w:val="000000"/>
        </w:rPr>
        <w:t>C．由图1的染色结果可知，模型组的小鼠大脑中出现了部分浅色区域，代表缺血造成的梗死部分，故小鼠大脑中动脉栓塞模型制备成功，C正确。</w:t>
      </w:r>
    </w:p>
    <w:p w14:paraId="60214546">
      <w:pPr>
        <w:spacing w:line="360" w:lineRule="auto"/>
        <w:jc w:val="left"/>
        <w:textAlignment w:val="center"/>
        <w:rPr>
          <w:color w:val="000000"/>
        </w:rPr>
      </w:pPr>
      <w:r>
        <w:rPr>
          <w:color w:val="000000"/>
        </w:rPr>
        <w:t>D．实验表明大脑组织缺血会引起脑组织死亡，因此需要通过培养新的神经元修复由于创伤导致受损的脑组织恢复脑部的功能，D正确。</w:t>
      </w:r>
    </w:p>
    <w:p w14:paraId="773FC089">
      <w:pPr>
        <w:spacing w:line="360" w:lineRule="auto"/>
        <w:jc w:val="left"/>
        <w:textAlignment w:val="center"/>
        <w:rPr>
          <w:color w:val="000000"/>
        </w:rPr>
      </w:pPr>
      <w:r>
        <w:rPr>
          <w:color w:val="000000"/>
        </w:rPr>
        <w:t>故选B。</w:t>
      </w:r>
    </w:p>
    <w:p w14:paraId="0CAA868D">
      <w:pPr>
        <w:spacing w:line="360" w:lineRule="auto"/>
        <w:jc w:val="left"/>
        <w:textAlignment w:val="center"/>
        <w:rPr>
          <w:rFonts w:ascii="宋体" w:hAnsi="宋体"/>
          <w:color w:val="000000"/>
        </w:rPr>
      </w:pPr>
      <w:r>
        <w:rPr>
          <w:color w:val="000000"/>
        </w:rPr>
        <w:t xml:space="preserve">11. </w:t>
      </w:r>
      <w:r>
        <w:rPr>
          <w:rFonts w:ascii="宋体" w:hAnsi="宋体"/>
          <w:color w:val="000000"/>
        </w:rPr>
        <w:t>自然杀伤细胞是一类天然免疫细胞，其不需要抗原的预先刺激，直接通过细胞毒性和释放细胞因子等方式来抵抗病原体或裂解肿瘤细胞。下列有关说法错误的是</w:t>
      </w:r>
    </w:p>
    <w:p w14:paraId="06606FCD">
      <w:pPr>
        <w:spacing w:line="360" w:lineRule="auto"/>
        <w:jc w:val="left"/>
        <w:textAlignment w:val="center"/>
        <w:rPr>
          <w:rFonts w:ascii="宋体" w:hAnsi="宋体"/>
          <w:color w:val="000000"/>
        </w:rPr>
      </w:pPr>
      <w:r>
        <w:rPr>
          <w:color w:val="000000"/>
        </w:rPr>
        <w:t xml:space="preserve">A. </w:t>
      </w:r>
      <w:r>
        <w:rPr>
          <w:rFonts w:ascii="宋体" w:hAnsi="宋体"/>
          <w:color w:val="000000"/>
        </w:rPr>
        <w:t>自然杀伤细胞受损会导致特异性免疫能力减弱</w:t>
      </w:r>
    </w:p>
    <w:p w14:paraId="38E02062">
      <w:pPr>
        <w:spacing w:line="360" w:lineRule="auto"/>
        <w:jc w:val="left"/>
        <w:textAlignment w:val="center"/>
        <w:rPr>
          <w:rFonts w:ascii="宋体" w:hAnsi="宋体"/>
          <w:color w:val="000000"/>
        </w:rPr>
      </w:pPr>
      <w:r>
        <w:rPr>
          <w:color w:val="000000"/>
        </w:rPr>
        <w:t xml:space="preserve">B. </w:t>
      </w:r>
      <w:r>
        <w:rPr>
          <w:rFonts w:ascii="宋体" w:hAnsi="宋体"/>
          <w:color w:val="000000"/>
        </w:rPr>
        <w:t>自然杀伤细胞裂解肿瘤细胞属于清除损伤细胞的功能</w:t>
      </w:r>
    </w:p>
    <w:p w14:paraId="1E2CDCC5">
      <w:pPr>
        <w:spacing w:line="360" w:lineRule="auto"/>
        <w:jc w:val="left"/>
        <w:textAlignment w:val="center"/>
        <w:rPr>
          <w:rFonts w:ascii="宋体" w:hAnsi="宋体"/>
          <w:color w:val="000000"/>
        </w:rPr>
      </w:pPr>
      <w:r>
        <w:rPr>
          <w:color w:val="000000"/>
        </w:rPr>
        <w:t xml:space="preserve">C. </w:t>
      </w:r>
      <w:r>
        <w:rPr>
          <w:rFonts w:ascii="宋体" w:hAnsi="宋体"/>
          <w:color w:val="000000"/>
        </w:rPr>
        <w:t>自然杀伤细胞在第二道防线起作用</w:t>
      </w:r>
    </w:p>
    <w:p w14:paraId="35170F82">
      <w:pPr>
        <w:spacing w:line="360" w:lineRule="auto"/>
        <w:jc w:val="left"/>
        <w:textAlignment w:val="center"/>
        <w:rPr>
          <w:rFonts w:ascii="宋体" w:hAnsi="宋体"/>
          <w:color w:val="000000"/>
        </w:rPr>
      </w:pPr>
      <w:r>
        <w:rPr>
          <w:color w:val="000000"/>
        </w:rPr>
        <w:t xml:space="preserve">D. </w:t>
      </w:r>
      <w:r>
        <w:rPr>
          <w:rFonts w:ascii="宋体" w:hAnsi="宋体"/>
          <w:color w:val="000000"/>
        </w:rPr>
        <w:t>自然杀伤细胞来源于骨髓造血干细胞</w:t>
      </w:r>
    </w:p>
    <w:p w14:paraId="5338E3B6">
      <w:pPr>
        <w:spacing w:line="360" w:lineRule="auto"/>
        <w:textAlignment w:val="center"/>
        <w:rPr>
          <w:color w:val="000000"/>
        </w:rPr>
      </w:pPr>
      <w:r>
        <w:rPr>
          <w:color w:val="2E75B6"/>
        </w:rPr>
        <w:t>【答案】</w:t>
      </w:r>
      <w:r>
        <w:rPr>
          <w:color w:val="000000"/>
        </w:rPr>
        <w:t>B</w:t>
      </w:r>
    </w:p>
    <w:p w14:paraId="4CC9B1E3">
      <w:pPr>
        <w:spacing w:line="360" w:lineRule="auto"/>
        <w:textAlignment w:val="center"/>
        <w:rPr>
          <w:color w:val="000000"/>
        </w:rPr>
      </w:pPr>
      <w:r>
        <w:rPr>
          <w:color w:val="2E75B6"/>
        </w:rPr>
        <w:t>【解析】</w:t>
      </w:r>
    </w:p>
    <w:p w14:paraId="58395C2E">
      <w:pPr>
        <w:spacing w:line="360" w:lineRule="auto"/>
        <w:jc w:val="left"/>
        <w:textAlignment w:val="center"/>
        <w:rPr>
          <w:color w:val="000000"/>
        </w:rPr>
      </w:pPr>
      <w:r>
        <w:rPr>
          <w:color w:val="000000"/>
        </w:rPr>
        <w:t>【分析】1．非特异性免疫是生来就有的，人人都有，能对多种病原体有免疫作用，包括第一、二道防线；特异性免疫是指第三道防线，产生抗体，消灭抗原，是出生后才有的，只能对特定的病原体有防御作用。</w:t>
      </w:r>
    </w:p>
    <w:p w14:paraId="1F6572D4">
      <w:pPr>
        <w:spacing w:line="360" w:lineRule="auto"/>
        <w:jc w:val="left"/>
        <w:textAlignment w:val="center"/>
        <w:rPr>
          <w:color w:val="000000"/>
        </w:rPr>
      </w:pPr>
      <w:r>
        <w:rPr>
          <w:color w:val="000000"/>
        </w:rPr>
        <w:t>2．免疫具有三方面的功能：①防御功能：抵抗抗原的侵入、防止疾病的产生。②自我稳定：清除体内衰老、死亡和损伤的细胞。③兔疫监视：监视、识别和清除体内产生的异常细胞。</w:t>
      </w:r>
    </w:p>
    <w:p w14:paraId="0531262A">
      <w:pPr>
        <w:spacing w:line="360" w:lineRule="auto"/>
        <w:jc w:val="left"/>
        <w:textAlignment w:val="center"/>
        <w:rPr>
          <w:color w:val="000000"/>
        </w:rPr>
      </w:pPr>
      <w:r>
        <w:rPr>
          <w:color w:val="000000"/>
        </w:rPr>
        <w:t>【详解】A．自然杀伤细胞直接通过细胞毒性和释放细胞因子等方式来抵抗病原体，细胞因子在特异性免疫中发挥重要作用，如果自然杀伤细胞受损会导致特异性免疫能力减弱，A正确。</w:t>
      </w:r>
    </w:p>
    <w:p w14:paraId="31D840DB">
      <w:pPr>
        <w:spacing w:line="360" w:lineRule="auto"/>
        <w:jc w:val="left"/>
        <w:textAlignment w:val="center"/>
        <w:rPr>
          <w:color w:val="000000"/>
        </w:rPr>
      </w:pPr>
      <w:r>
        <w:rPr>
          <w:color w:val="000000"/>
        </w:rPr>
        <w:t>B．结合分析可知，自然杀伤细胞裂解肿瘤细胞属于监视、识别和清除体内产生的异常细胞，B错误。</w:t>
      </w:r>
    </w:p>
    <w:p w14:paraId="53FB42E6">
      <w:pPr>
        <w:spacing w:line="360" w:lineRule="auto"/>
        <w:jc w:val="left"/>
        <w:textAlignment w:val="center"/>
        <w:rPr>
          <w:color w:val="000000"/>
        </w:rPr>
      </w:pPr>
      <w:r>
        <w:rPr>
          <w:color w:val="000000"/>
        </w:rPr>
        <w:t>C．自然杀伤细胞是一类天然免疫细胞，其不需要抗原的预先刺激而产生抗体，属于人体的第二道防线，C正确。</w:t>
      </w:r>
    </w:p>
    <w:p w14:paraId="656E2332">
      <w:pPr>
        <w:spacing w:line="360" w:lineRule="auto"/>
        <w:jc w:val="left"/>
        <w:textAlignment w:val="center"/>
        <w:rPr>
          <w:color w:val="000000"/>
        </w:rPr>
      </w:pPr>
      <w:r>
        <w:rPr>
          <w:color w:val="000000"/>
        </w:rPr>
        <w:t>D．自然杀伤细胞属于免疫细胞，来源于骨髓造血干细胞的分裂分化形成的，D正确。</w:t>
      </w:r>
    </w:p>
    <w:p w14:paraId="464EF170">
      <w:pPr>
        <w:spacing w:line="360" w:lineRule="auto"/>
        <w:jc w:val="left"/>
        <w:textAlignment w:val="center"/>
        <w:rPr>
          <w:color w:val="000000"/>
        </w:rPr>
      </w:pPr>
      <w:r>
        <w:rPr>
          <w:color w:val="000000"/>
        </w:rPr>
        <w:t>故选B。</w:t>
      </w:r>
    </w:p>
    <w:p w14:paraId="7FCB07C1">
      <w:pPr>
        <w:spacing w:line="360" w:lineRule="auto"/>
        <w:jc w:val="left"/>
        <w:textAlignment w:val="center"/>
        <w:rPr>
          <w:rFonts w:ascii="宋体" w:hAnsi="宋体"/>
          <w:color w:val="000000"/>
        </w:rPr>
      </w:pPr>
      <w:r>
        <w:rPr>
          <w:color w:val="000000"/>
        </w:rPr>
        <w:t xml:space="preserve">12. </w:t>
      </w:r>
      <w:r>
        <w:rPr>
          <w:rFonts w:ascii="宋体" w:hAnsi="宋体"/>
          <w:color w:val="000000"/>
        </w:rPr>
        <w:t>下图为喜马拉雅登山队的队员们在为期</w:t>
      </w:r>
      <w:r>
        <w:rPr>
          <w:rFonts w:eastAsia="Times New Roman" w:cs="Times New Roman"/>
          <w:color w:val="000000"/>
        </w:rPr>
        <w:t>110</w:t>
      </w:r>
      <w:r>
        <w:rPr>
          <w:rFonts w:ascii="宋体" w:hAnsi="宋体"/>
          <w:color w:val="000000"/>
        </w:rPr>
        <w:t>天的训练过程中随运动轨迹改变（虚线），红细胞数量变化过程。下列相关叙述错误的是</w:t>
      </w:r>
    </w:p>
    <w:p w14:paraId="14777706">
      <w:pPr>
        <w:spacing w:line="360" w:lineRule="auto"/>
        <w:jc w:val="left"/>
        <w:textAlignment w:val="center"/>
        <w:rPr>
          <w:rFonts w:ascii="宋体" w:hAnsi="宋体"/>
          <w:color w:val="000000"/>
        </w:rPr>
      </w:pPr>
      <w:r>
        <w:rPr>
          <w:rFonts w:ascii="宋体" w:hAnsi="宋体"/>
          <w:color w:val="000000"/>
        </w:rPr>
        <w:drawing>
          <wp:inline distT="0" distB="0" distL="114300" distR="114300">
            <wp:extent cx="4238625" cy="32289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238625" cy="3228975"/>
                    </a:xfrm>
                    <a:prstGeom prst="rect">
                      <a:avLst/>
                    </a:prstGeom>
                  </pic:spPr>
                </pic:pic>
              </a:graphicData>
            </a:graphic>
          </wp:inline>
        </w:drawing>
      </w:r>
      <w:r>
        <w:rPr>
          <w:rFonts w:ascii="宋体" w:hAnsi="宋体"/>
          <w:color w:val="000000"/>
        </w:rPr>
        <w:br w:type="textWrapping"/>
      </w:r>
    </w:p>
    <w:p w14:paraId="0ED6C502">
      <w:pPr>
        <w:spacing w:line="360" w:lineRule="auto"/>
        <w:jc w:val="left"/>
        <w:textAlignment w:val="center"/>
        <w:rPr>
          <w:rFonts w:ascii="宋体" w:hAnsi="宋体"/>
          <w:color w:val="000000"/>
        </w:rPr>
      </w:pPr>
      <w:r>
        <w:rPr>
          <w:color w:val="000000"/>
        </w:rPr>
        <w:t xml:space="preserve">A. </w:t>
      </w:r>
      <w:r>
        <w:rPr>
          <w:rFonts w:ascii="宋体" w:hAnsi="宋体"/>
          <w:color w:val="000000"/>
        </w:rPr>
        <w:t>由于血液中氧含量降低，肾脏上皮细胞分泌的促红细胞生成素会增加并释放到血液中，运送至骨髓，这个过程属于激素调节</w:t>
      </w:r>
    </w:p>
    <w:p w14:paraId="6FFA4698">
      <w:pPr>
        <w:spacing w:line="360" w:lineRule="auto"/>
        <w:jc w:val="left"/>
        <w:textAlignment w:val="center"/>
        <w:rPr>
          <w:rFonts w:ascii="宋体" w:hAnsi="宋体"/>
          <w:color w:val="000000"/>
        </w:rPr>
      </w:pPr>
      <w:r>
        <w:rPr>
          <w:color w:val="000000"/>
        </w:rPr>
        <w:t xml:space="preserve">B. </w:t>
      </w:r>
      <w:r>
        <w:rPr>
          <w:rFonts w:ascii="宋体" w:hAnsi="宋体"/>
          <w:color w:val="000000"/>
        </w:rPr>
        <w:t>氧气通过呼吸系统进入肺泡时，膈肌和肋间肌处于收缩状态</w:t>
      </w:r>
    </w:p>
    <w:p w14:paraId="7D1FD951">
      <w:pPr>
        <w:spacing w:line="360" w:lineRule="auto"/>
        <w:jc w:val="left"/>
        <w:textAlignment w:val="center"/>
        <w:rPr>
          <w:rFonts w:ascii="宋体" w:hAnsi="宋体"/>
          <w:color w:val="000000"/>
        </w:rPr>
      </w:pPr>
      <w:r>
        <w:rPr>
          <w:color w:val="000000"/>
        </w:rPr>
        <w:t xml:space="preserve">C. </w:t>
      </w:r>
      <w:r>
        <w:rPr>
          <w:rFonts w:ascii="宋体" w:hAnsi="宋体"/>
          <w:color w:val="000000"/>
        </w:rPr>
        <w:t>高海拔地区气温寒冷，鼻腔内表面的黏膜中分布着丰富的毛细血管，可以起到湿润空气的作用</w:t>
      </w:r>
    </w:p>
    <w:p w14:paraId="3624F26B">
      <w:pPr>
        <w:spacing w:line="360" w:lineRule="auto"/>
        <w:jc w:val="left"/>
        <w:textAlignment w:val="center"/>
        <w:rPr>
          <w:rFonts w:ascii="宋体" w:hAnsi="宋体"/>
          <w:color w:val="000000"/>
        </w:rPr>
      </w:pPr>
      <w:r>
        <w:rPr>
          <w:color w:val="000000"/>
        </w:rPr>
        <w:t xml:space="preserve">D. </w:t>
      </w:r>
      <w:r>
        <w:rPr>
          <w:rFonts w:ascii="宋体" w:hAnsi="宋体"/>
          <w:color w:val="000000"/>
        </w:rPr>
        <w:t>回低海拔时，人体红细胞对高海拔的适应性变化会逐渐消失</w:t>
      </w:r>
    </w:p>
    <w:p w14:paraId="68645D20">
      <w:pPr>
        <w:spacing w:line="360" w:lineRule="auto"/>
        <w:textAlignment w:val="center"/>
        <w:rPr>
          <w:color w:val="000000"/>
        </w:rPr>
      </w:pPr>
      <w:r>
        <w:rPr>
          <w:color w:val="2E75B6"/>
        </w:rPr>
        <w:t>【答案】</w:t>
      </w:r>
      <w:r>
        <w:rPr>
          <w:color w:val="000000"/>
        </w:rPr>
        <w:t>C</w:t>
      </w:r>
    </w:p>
    <w:p w14:paraId="4B775174">
      <w:pPr>
        <w:spacing w:line="360" w:lineRule="auto"/>
        <w:textAlignment w:val="center"/>
        <w:rPr>
          <w:color w:val="000000"/>
        </w:rPr>
      </w:pPr>
      <w:r>
        <w:rPr>
          <w:color w:val="2E75B6"/>
        </w:rPr>
        <w:t>【解析】</w:t>
      </w:r>
    </w:p>
    <w:p w14:paraId="4619503F">
      <w:pPr>
        <w:spacing w:line="360" w:lineRule="auto"/>
        <w:jc w:val="left"/>
        <w:textAlignment w:val="center"/>
        <w:rPr>
          <w:color w:val="000000"/>
        </w:rPr>
      </w:pPr>
      <w:r>
        <w:rPr>
          <w:color w:val="000000"/>
        </w:rPr>
        <w:t>【分析】（1）血液中氧气含量降低时，会刺激肾脏的某些细胞会分泌分泌一种促进红细胞生成的激素（EPO），该激素会作用于骨髓造血干细胞，使得红细胞数目增多，使氧气运输增多，以缓解机体缺氧的状态，这是机体的自我调节性的适应。</w:t>
      </w:r>
    </w:p>
    <w:p w14:paraId="02D27004">
      <w:pPr>
        <w:spacing w:line="360" w:lineRule="auto"/>
        <w:jc w:val="left"/>
        <w:textAlignment w:val="center"/>
        <w:rPr>
          <w:color w:val="000000"/>
        </w:rPr>
      </w:pPr>
      <w:r>
        <w:rPr>
          <w:color w:val="000000"/>
        </w:rPr>
        <w:t>（2）呼吸运动包括吸气和呼气两个过程。 ①膈肌与肋间肌收缩，引起胸腔前后、左右及上下径均增大，膈肌顶部下降，胸廓的容积扩大，肺随之扩张，造成肺内气压减小，小于外界大气压，外界气体进入肺内，完成吸气；②当膈肌和肋间外肌舒张时，肋骨与胸骨因本身重力及弹性而回位，膈肌顶部升高，结果胸廓容积缩小，肺也随之回缩，造成肺内气压大于外界气压，肺内气体排出肺，完成呼气。</w:t>
      </w:r>
    </w:p>
    <w:p w14:paraId="6B08A46F">
      <w:pPr>
        <w:spacing w:line="360" w:lineRule="auto"/>
        <w:jc w:val="left"/>
        <w:textAlignment w:val="center"/>
        <w:rPr>
          <w:color w:val="000000"/>
        </w:rPr>
      </w:pPr>
      <w:r>
        <w:rPr>
          <w:color w:val="000000"/>
        </w:rPr>
        <w:t>【详解】A．题意血液中氧气含量降低时，会刺激肾脏的某些细胞会分泌一种促进红细胞生成的激素（EPO），该激素会作用于骨髓造血干细胞，使得红细胞数目增多，使氧气运输增多，以缓解机体缺氧的状态，这是机体的自我调节性的适应，属于激素调节，A正确。</w:t>
      </w:r>
    </w:p>
    <w:p w14:paraId="3C38BBF7">
      <w:pPr>
        <w:spacing w:line="360" w:lineRule="auto"/>
        <w:jc w:val="left"/>
        <w:textAlignment w:val="center"/>
        <w:rPr>
          <w:color w:val="000000"/>
        </w:rPr>
      </w:pPr>
      <w:r>
        <w:rPr>
          <w:color w:val="000000"/>
        </w:rPr>
        <w:t>B．氧气通过呼吸系统进入肺泡时，属于吸气的过程，此时肋间肌和膈肌收缩，肋骨上升，膈顶部下降，胸廓扩大，肺扩张，肺内气压减小，气体入肺，B正确。</w:t>
      </w:r>
    </w:p>
    <w:p w14:paraId="32BDF2C6">
      <w:pPr>
        <w:spacing w:line="360" w:lineRule="auto"/>
        <w:jc w:val="left"/>
        <w:textAlignment w:val="center"/>
        <w:rPr>
          <w:color w:val="000000"/>
        </w:rPr>
      </w:pPr>
      <w:r>
        <w:rPr>
          <w:color w:val="000000"/>
        </w:rPr>
        <w:t>C．鼻腔内表面的黏膜中分布着丰富的毛细血管，有着温暖空气的作用，C错误。</w:t>
      </w:r>
    </w:p>
    <w:p w14:paraId="79BD9C70">
      <w:pPr>
        <w:spacing w:line="360" w:lineRule="auto"/>
        <w:jc w:val="left"/>
        <w:textAlignment w:val="center"/>
        <w:rPr>
          <w:color w:val="000000"/>
        </w:rPr>
      </w:pPr>
      <w:r>
        <w:rPr>
          <w:color w:val="000000"/>
        </w:rPr>
        <w:t>D．从曲线图中分析可知：由低海拔地区到高海拔地区，体内的红细胞数量增多，再回到低海拔地区时，红细胞又恢复正常值，即人体红细胞对高海拔的适应性变化会逐渐消失，D正确。</w:t>
      </w:r>
    </w:p>
    <w:p w14:paraId="69954B69">
      <w:pPr>
        <w:spacing w:line="360" w:lineRule="auto"/>
        <w:jc w:val="left"/>
        <w:textAlignment w:val="center"/>
        <w:rPr>
          <w:color w:val="000000"/>
        </w:rPr>
      </w:pPr>
      <w:r>
        <w:rPr>
          <w:color w:val="000000"/>
        </w:rPr>
        <w:t>故选C。</w:t>
      </w:r>
    </w:p>
    <w:p w14:paraId="4870299C">
      <w:pPr>
        <w:spacing w:line="360" w:lineRule="auto"/>
        <w:jc w:val="left"/>
        <w:textAlignment w:val="center"/>
        <w:rPr>
          <w:rFonts w:ascii="宋体" w:hAnsi="宋体"/>
          <w:color w:val="000000"/>
        </w:rPr>
      </w:pPr>
      <w:r>
        <w:rPr>
          <w:color w:val="000000"/>
        </w:rPr>
        <w:t xml:space="preserve">13. </w:t>
      </w:r>
      <w:r>
        <w:rPr>
          <w:rFonts w:ascii="宋体" w:hAnsi="宋体"/>
          <w:color w:val="000000"/>
        </w:rPr>
        <w:t>大熊猫是</w:t>
      </w:r>
      <w:r>
        <w:rPr>
          <w:rFonts w:eastAsia="Times New Roman" w:cs="Times New Roman"/>
          <w:color w:val="000000"/>
        </w:rPr>
        <w:t>2022</w:t>
      </w:r>
      <w:r>
        <w:rPr>
          <w:rFonts w:ascii="宋体" w:hAnsi="宋体"/>
          <w:color w:val="000000"/>
        </w:rPr>
        <w:t>年北京冬奥会吉祥物</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的设计原型。大熊猫进行有性生殖，最初是食肉动物，经过进化，其</w:t>
      </w:r>
      <w:r>
        <w:rPr>
          <w:rFonts w:eastAsia="Times New Roman" w:cs="Times New Roman"/>
          <w:color w:val="000000"/>
        </w:rPr>
        <w:t>99%</w:t>
      </w:r>
      <w:r>
        <w:rPr>
          <w:rFonts w:ascii="宋体" w:hAnsi="宋体"/>
          <w:color w:val="000000"/>
        </w:rPr>
        <w:t>的食物都来源于竹子。下列有关说法错误的是</w:t>
      </w:r>
    </w:p>
    <w:p w14:paraId="4ADE1499">
      <w:pPr>
        <w:spacing w:line="360" w:lineRule="auto"/>
        <w:jc w:val="left"/>
        <w:textAlignment w:val="center"/>
        <w:rPr>
          <w:rFonts w:ascii="宋体" w:hAnsi="宋体"/>
          <w:color w:val="000000"/>
        </w:rPr>
      </w:pPr>
      <w:r>
        <w:rPr>
          <w:color w:val="000000"/>
        </w:rPr>
        <w:t xml:space="preserve">A. </w:t>
      </w:r>
      <w:r>
        <w:rPr>
          <w:rFonts w:ascii="宋体" w:hAnsi="宋体"/>
          <w:color w:val="000000"/>
        </w:rPr>
        <w:t>在环境条件保持稳定的前提下，大熊猫种群不会发生进化</w:t>
      </w:r>
    </w:p>
    <w:p w14:paraId="5D7B14D7">
      <w:pPr>
        <w:spacing w:line="360" w:lineRule="auto"/>
        <w:jc w:val="left"/>
        <w:textAlignment w:val="center"/>
        <w:rPr>
          <w:rFonts w:ascii="宋体" w:hAnsi="宋体"/>
          <w:color w:val="000000"/>
        </w:rPr>
      </w:pPr>
      <w:r>
        <w:rPr>
          <w:color w:val="000000"/>
        </w:rPr>
        <w:t xml:space="preserve">B. </w:t>
      </w:r>
      <w:r>
        <w:rPr>
          <w:rFonts w:ascii="宋体" w:hAnsi="宋体"/>
          <w:color w:val="000000"/>
        </w:rPr>
        <w:t>食物的进化降低了大熊猫与其他动物的竞争压力，有利于其生存</w:t>
      </w:r>
    </w:p>
    <w:p w14:paraId="31DFA437">
      <w:pPr>
        <w:spacing w:line="360" w:lineRule="auto"/>
        <w:jc w:val="left"/>
        <w:textAlignment w:val="center"/>
        <w:rPr>
          <w:rFonts w:ascii="宋体" w:hAnsi="宋体"/>
          <w:color w:val="000000"/>
        </w:rPr>
      </w:pPr>
      <w:r>
        <w:rPr>
          <w:color w:val="000000"/>
        </w:rPr>
        <w:t xml:space="preserve">C. </w:t>
      </w:r>
      <w:r>
        <w:rPr>
          <w:rFonts w:ascii="宋体" w:hAnsi="宋体"/>
          <w:color w:val="000000"/>
        </w:rPr>
        <w:t>有性生殖促进了大熊猫由食肉向食竹方向的进化</w:t>
      </w:r>
    </w:p>
    <w:p w14:paraId="213269BD">
      <w:pPr>
        <w:spacing w:line="360" w:lineRule="auto"/>
        <w:jc w:val="left"/>
        <w:textAlignment w:val="center"/>
        <w:rPr>
          <w:rFonts w:ascii="宋体" w:hAnsi="宋体"/>
          <w:color w:val="000000"/>
        </w:rPr>
      </w:pPr>
      <w:r>
        <w:rPr>
          <w:color w:val="000000"/>
        </w:rPr>
        <w:t xml:space="preserve">D. </w:t>
      </w:r>
      <w:r>
        <w:rPr>
          <w:rFonts w:ascii="宋体" w:hAnsi="宋体"/>
          <w:color w:val="000000"/>
        </w:rPr>
        <w:t>最初的大熊猫至少是次级消费者，经过进化后的大熊猫是初级消费者和次级消费者</w:t>
      </w:r>
    </w:p>
    <w:p w14:paraId="684BB633">
      <w:pPr>
        <w:spacing w:line="360" w:lineRule="auto"/>
        <w:textAlignment w:val="center"/>
        <w:rPr>
          <w:color w:val="000000"/>
        </w:rPr>
      </w:pPr>
      <w:r>
        <w:rPr>
          <w:color w:val="2E75B6"/>
        </w:rPr>
        <w:t>【答案】</w:t>
      </w:r>
      <w:r>
        <w:rPr>
          <w:color w:val="000000"/>
        </w:rPr>
        <w:t>A</w:t>
      </w:r>
    </w:p>
    <w:p w14:paraId="5D5BF2FE">
      <w:pPr>
        <w:spacing w:line="360" w:lineRule="auto"/>
        <w:textAlignment w:val="center"/>
        <w:rPr>
          <w:color w:val="000000"/>
        </w:rPr>
      </w:pPr>
      <w:r>
        <w:rPr>
          <w:color w:val="2E75B6"/>
        </w:rPr>
        <w:t>【解析】</w:t>
      </w:r>
    </w:p>
    <w:p w14:paraId="7EB0F347">
      <w:pPr>
        <w:spacing w:line="360" w:lineRule="auto"/>
        <w:jc w:val="left"/>
        <w:textAlignment w:val="center"/>
        <w:rPr>
          <w:color w:val="000000"/>
        </w:rPr>
      </w:pPr>
      <w:r>
        <w:rPr>
          <w:color w:val="000000"/>
        </w:rPr>
        <w:t>【分析】（1）一个种群中全部个体所含有的全部基因，叫做这个种群的基因库，生物进化的实质在于种群基因频率的改变。影响种群基因频率的因素：迁入与迁出、突变、基因重组、自然选择、隔离等。</w:t>
      </w:r>
    </w:p>
    <w:p w14:paraId="6B02A76D">
      <w:pPr>
        <w:spacing w:line="360" w:lineRule="auto"/>
        <w:jc w:val="left"/>
        <w:textAlignment w:val="center"/>
        <w:rPr>
          <w:color w:val="000000"/>
        </w:rPr>
      </w:pPr>
      <w:r>
        <w:rPr>
          <w:color w:val="000000"/>
        </w:rPr>
        <w:t>（2）消费者是指直接或间接利用生产者所制造的有机物质为食物和能量来源的生物，主要指动物，根据食性的不同可分为初级消费者、次级消费者、三级消费者等。直接依赖植物的枝、叶、果实、种子和凋落物为生的称为一级消费者，也称为初级消费者。如牛、马、羊、鹿、象、兔、鼠等生物。</w:t>
      </w:r>
    </w:p>
    <w:p w14:paraId="7F780484">
      <w:pPr>
        <w:spacing w:line="360" w:lineRule="auto"/>
        <w:jc w:val="left"/>
        <w:textAlignment w:val="center"/>
        <w:rPr>
          <w:color w:val="000000"/>
        </w:rPr>
      </w:pPr>
      <w:r>
        <w:rPr>
          <w:color w:val="000000"/>
        </w:rPr>
        <w:t>【详解】A．在环境条件保持稳定的前提下，人为因素也会导致大熊猫种群基因频率的改变，从而引发其进化，A错误。</w:t>
      </w:r>
    </w:p>
    <w:p w14:paraId="3D2E7618">
      <w:pPr>
        <w:spacing w:line="360" w:lineRule="auto"/>
        <w:jc w:val="left"/>
        <w:textAlignment w:val="center"/>
        <w:rPr>
          <w:color w:val="000000"/>
        </w:rPr>
      </w:pPr>
      <w:r>
        <w:rPr>
          <w:color w:val="000000"/>
        </w:rPr>
        <w:t>B．大熊猫最初是食肉动物，经过进化，其99%的食物都来源于竹子，其食性的进化降低了大熊猫与其他动物的竞争压仂，有利于其生存，B正确。</w:t>
      </w:r>
    </w:p>
    <w:p w14:paraId="4277C212">
      <w:pPr>
        <w:spacing w:line="360" w:lineRule="auto"/>
        <w:jc w:val="left"/>
        <w:textAlignment w:val="center"/>
        <w:rPr>
          <w:color w:val="000000"/>
        </w:rPr>
      </w:pPr>
      <w:r>
        <w:rPr>
          <w:color w:val="000000"/>
        </w:rPr>
        <w:t>C．有性生殖的生物具有基因突变、基因重组、染色体变异等可遗传变异，为大熊猫的进化提供了材料，促进了大熊猫由食肉向食竹方向的进化，C正确。</w:t>
      </w:r>
    </w:p>
    <w:p w14:paraId="668ED9D6">
      <w:pPr>
        <w:spacing w:line="360" w:lineRule="auto"/>
        <w:jc w:val="left"/>
        <w:textAlignment w:val="center"/>
        <w:rPr>
          <w:color w:val="000000"/>
        </w:rPr>
      </w:pPr>
      <w:r>
        <w:rPr>
          <w:color w:val="000000"/>
        </w:rPr>
        <w:t>D．大熊猫最初是食肉动物，至少是次级消费者；经过进化，其99%的食物都来源于竹子，因此，经过进化后的大熊猫是初级消费者和次级消费者，D正确。</w:t>
      </w:r>
    </w:p>
    <w:p w14:paraId="075CF567">
      <w:pPr>
        <w:spacing w:line="360" w:lineRule="auto"/>
        <w:jc w:val="left"/>
        <w:textAlignment w:val="center"/>
        <w:rPr>
          <w:color w:val="000000"/>
        </w:rPr>
      </w:pPr>
      <w:r>
        <w:rPr>
          <w:color w:val="000000"/>
        </w:rPr>
        <w:t>故选A。</w:t>
      </w:r>
    </w:p>
    <w:p w14:paraId="1B80E196">
      <w:pPr>
        <w:spacing w:line="360" w:lineRule="auto"/>
        <w:jc w:val="left"/>
        <w:textAlignment w:val="center"/>
        <w:rPr>
          <w:rFonts w:ascii="宋体" w:hAnsi="宋体"/>
          <w:color w:val="000000"/>
        </w:rPr>
      </w:pPr>
      <w:r>
        <w:rPr>
          <w:color w:val="000000"/>
        </w:rPr>
        <w:t xml:space="preserve">14. </w:t>
      </w:r>
      <w:r>
        <w:rPr>
          <w:rFonts w:ascii="宋体" w:hAnsi="宋体"/>
          <w:color w:val="000000"/>
        </w:rPr>
        <w:t>下图表示一对表型正常夫妇的原始生殖细胞及其患病儿子体细胞中的①和②、③和④两对染色体，父亲的染色体均为正常结构。儿子患病的原因只与这两对染色体有关。下列叙述正确的是</w:t>
      </w:r>
    </w:p>
    <w:p w14:paraId="76AAF10E">
      <w:pPr>
        <w:spacing w:line="360" w:lineRule="auto"/>
        <w:jc w:val="left"/>
        <w:textAlignment w:val="center"/>
        <w:rPr>
          <w:color w:val="000000"/>
        </w:rPr>
      </w:pPr>
      <w:r>
        <w:rPr>
          <w:color w:val="000000"/>
        </w:rPr>
        <w:drawing>
          <wp:inline distT="0" distB="0" distL="114300" distR="114300">
            <wp:extent cx="3752850" cy="1228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752850" cy="1228725"/>
                    </a:xfrm>
                    <a:prstGeom prst="rect">
                      <a:avLst/>
                    </a:prstGeom>
                  </pic:spPr>
                </pic:pic>
              </a:graphicData>
            </a:graphic>
          </wp:inline>
        </w:drawing>
      </w:r>
    </w:p>
    <w:p w14:paraId="64FD0105">
      <w:pPr>
        <w:spacing w:line="360" w:lineRule="auto"/>
        <w:jc w:val="left"/>
        <w:textAlignment w:val="center"/>
        <w:rPr>
          <w:rFonts w:ascii="宋体" w:hAnsi="宋体"/>
          <w:color w:val="000000"/>
        </w:rPr>
      </w:pPr>
      <w:r>
        <w:rPr>
          <w:color w:val="000000"/>
        </w:rPr>
        <w:t xml:space="preserve">A. </w:t>
      </w:r>
      <w:r>
        <w:rPr>
          <w:rFonts w:ascii="宋体" w:hAnsi="宋体"/>
          <w:color w:val="000000"/>
        </w:rPr>
        <w:t>母亲的③和④两条染色体结构有所差异，可能是一对性染色体</w:t>
      </w:r>
    </w:p>
    <w:p w14:paraId="4B57C8F3">
      <w:pPr>
        <w:spacing w:line="360" w:lineRule="auto"/>
        <w:jc w:val="left"/>
        <w:textAlignment w:val="center"/>
        <w:rPr>
          <w:rFonts w:ascii="宋体" w:hAnsi="宋体"/>
          <w:color w:val="000000"/>
        </w:rPr>
      </w:pPr>
      <w:r>
        <w:rPr>
          <w:color w:val="000000"/>
        </w:rPr>
        <w:t xml:space="preserve">B. </w:t>
      </w:r>
      <w:r>
        <w:rPr>
          <w:rFonts w:ascii="宋体" w:hAnsi="宋体"/>
          <w:color w:val="000000"/>
        </w:rPr>
        <w:t>儿子细胞中的①、②、③、④构成了一个染色体组</w:t>
      </w:r>
    </w:p>
    <w:p w14:paraId="2E20D2CD">
      <w:pPr>
        <w:spacing w:line="360" w:lineRule="auto"/>
        <w:jc w:val="left"/>
        <w:textAlignment w:val="center"/>
        <w:rPr>
          <w:rFonts w:ascii="宋体" w:hAnsi="宋体"/>
          <w:color w:val="000000"/>
        </w:rPr>
      </w:pPr>
      <w:r>
        <w:rPr>
          <w:color w:val="000000"/>
        </w:rPr>
        <w:t xml:space="preserve">C. </w:t>
      </w:r>
      <w:r>
        <w:rPr>
          <w:rFonts w:ascii="宋体" w:hAnsi="宋体"/>
          <w:color w:val="000000"/>
        </w:rPr>
        <w:t>母亲的②和③染色体之间发生了易位</w:t>
      </w:r>
    </w:p>
    <w:p w14:paraId="174C7790">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该对夫妇再生一个不携带异常染色体的女儿的概率是</w:t>
      </w:r>
      <w:r>
        <w:rPr>
          <w:rFonts w:eastAsia="Times New Roman" w:cs="Times New Roman"/>
          <w:color w:val="000000"/>
        </w:rPr>
        <w:t>1/4</w:t>
      </w:r>
    </w:p>
    <w:p w14:paraId="4772C249">
      <w:pPr>
        <w:spacing w:line="360" w:lineRule="auto"/>
        <w:textAlignment w:val="center"/>
        <w:rPr>
          <w:color w:val="000000"/>
        </w:rPr>
      </w:pPr>
      <w:r>
        <w:rPr>
          <w:color w:val="2E75B6"/>
        </w:rPr>
        <w:t>【答案】</w:t>
      </w:r>
      <w:r>
        <w:rPr>
          <w:color w:val="000000"/>
        </w:rPr>
        <w:t>C</w:t>
      </w:r>
    </w:p>
    <w:p w14:paraId="3A7143F5">
      <w:pPr>
        <w:spacing w:line="360" w:lineRule="auto"/>
        <w:textAlignment w:val="center"/>
        <w:rPr>
          <w:color w:val="000000"/>
        </w:rPr>
      </w:pPr>
      <w:r>
        <w:rPr>
          <w:color w:val="2E75B6"/>
        </w:rPr>
        <w:t>【解析】</w:t>
      </w:r>
    </w:p>
    <w:p w14:paraId="3DC0FF3F">
      <w:pPr>
        <w:spacing w:line="360" w:lineRule="auto"/>
        <w:jc w:val="left"/>
        <w:textAlignment w:val="center"/>
        <w:rPr>
          <w:color w:val="000000"/>
        </w:rPr>
      </w:pPr>
      <w:r>
        <w:rPr>
          <w:color w:val="000000"/>
        </w:rPr>
        <w:t>【分析】1．同源染色体是指减数分裂中配对的两条染色体，形态和大小一般都相同，一条来自父方，一条来自母方。</w:t>
      </w:r>
    </w:p>
    <w:p w14:paraId="1846E9F2">
      <w:pPr>
        <w:spacing w:line="360" w:lineRule="auto"/>
        <w:jc w:val="left"/>
        <w:textAlignment w:val="center"/>
        <w:rPr>
          <w:color w:val="000000"/>
        </w:rPr>
      </w:pPr>
      <w:r>
        <w:rPr>
          <w:color w:val="000000"/>
        </w:rPr>
        <w:t>2．易位：染色体的某一片段移接到另一条非同源染色体上或同一条染色体上的不同区域。</w:t>
      </w:r>
    </w:p>
    <w:p w14:paraId="7493B636">
      <w:pPr>
        <w:spacing w:line="360" w:lineRule="auto"/>
        <w:jc w:val="left"/>
        <w:textAlignment w:val="center"/>
        <w:rPr>
          <w:color w:val="000000"/>
        </w:rPr>
      </w:pPr>
      <w:r>
        <w:rPr>
          <w:color w:val="000000"/>
        </w:rPr>
        <w:t>3．图中：父亲的染色体正常（①②、③④两对同源染色体的大小形态一致），母亲的染色体异常，①和②为一对同源染色体，③和④为一对同源染色体。与父亲正常的染色体比较，可看出母亲细胞中的②号染色体的一段移接到了③号染色体上，这发生在非同源染色体之间，属于染色体结构变异中的易位。</w:t>
      </w:r>
    </w:p>
    <w:p w14:paraId="11A495DD">
      <w:pPr>
        <w:spacing w:line="360" w:lineRule="auto"/>
        <w:jc w:val="left"/>
        <w:textAlignment w:val="center"/>
        <w:rPr>
          <w:color w:val="000000"/>
        </w:rPr>
      </w:pPr>
      <w:r>
        <w:rPr>
          <w:color w:val="000000"/>
        </w:rPr>
        <w:t>【详解】A．对比分析母亲和父亲的两对同源染色体，相似度较大，说明这两对同源染色体均为常染色体，而不是性染色体，③和④结构之间的差异是因为②号和③号发生易位导致的，A错误。</w:t>
      </w:r>
    </w:p>
    <w:p w14:paraId="62F0FDD5">
      <w:pPr>
        <w:spacing w:line="360" w:lineRule="auto"/>
        <w:jc w:val="left"/>
        <w:textAlignment w:val="center"/>
        <w:rPr>
          <w:color w:val="000000"/>
        </w:rPr>
      </w:pPr>
      <w:r>
        <w:rPr>
          <w:color w:val="000000"/>
        </w:rPr>
        <w:t>B．细胞中的一组非同源染色体，在形态和功能上不相同，但能互相协调控制生物的生长、发育、遗传和变异的一组染色体称为一个染色体组。而①和②为对同源染色体，③和④为一对同源染色体，所以一个染色体组中不能同时含有①和②，也不能同时含有③和④，B错误。</w:t>
      </w:r>
    </w:p>
    <w:p w14:paraId="59E812C3">
      <w:pPr>
        <w:spacing w:line="360" w:lineRule="auto"/>
        <w:jc w:val="left"/>
        <w:textAlignment w:val="center"/>
        <w:rPr>
          <w:color w:val="000000"/>
        </w:rPr>
      </w:pPr>
      <w:r>
        <w:rPr>
          <w:color w:val="000000"/>
        </w:rPr>
        <w:t>C．对比父亲</w:t>
      </w:r>
      <w:r>
        <w:rPr>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染色体组成，母亲①和②为一对同源染色体，③和④为第二对同源染色体，说明母亲细胞中的②号染色体易位到了③号染色体上，C正确。</w:t>
      </w:r>
    </w:p>
    <w:p w14:paraId="48DF7F9A">
      <w:pPr>
        <w:spacing w:line="360" w:lineRule="auto"/>
        <w:jc w:val="left"/>
        <w:textAlignment w:val="center"/>
        <w:rPr>
          <w:color w:val="000000"/>
        </w:rPr>
      </w:pPr>
      <w:r>
        <w:rPr>
          <w:color w:val="000000"/>
        </w:rPr>
        <w:t>D．母产生的卵细胞类型及比例为①③：①④：②③：②④=1：1：1：1，其中不携带异常染色体的概率为1/4，父亲产生的精子均正常。由于生男生女是随机的、机会是均等的，比例为1：1，即生女孩的几率占50%。因此，该对夫妇再生一个不携带异常染色体的女儿的概率是：1/4×1/2=1/8，D错误。</w:t>
      </w:r>
    </w:p>
    <w:p w14:paraId="4B266D58">
      <w:pPr>
        <w:spacing w:line="360" w:lineRule="auto"/>
        <w:jc w:val="left"/>
        <w:textAlignment w:val="center"/>
        <w:rPr>
          <w:color w:val="000000"/>
        </w:rPr>
      </w:pPr>
      <w:r>
        <w:rPr>
          <w:color w:val="000000"/>
        </w:rPr>
        <w:t>故选C。</w:t>
      </w:r>
    </w:p>
    <w:p w14:paraId="393DB970">
      <w:pPr>
        <w:spacing w:line="360" w:lineRule="auto"/>
        <w:jc w:val="left"/>
        <w:textAlignment w:val="center"/>
        <w:rPr>
          <w:rFonts w:ascii="宋体" w:hAnsi="宋体"/>
          <w:color w:val="000000"/>
        </w:rPr>
      </w:pPr>
      <w:r>
        <w:rPr>
          <w:color w:val="000000"/>
        </w:rPr>
        <w:t xml:space="preserve">15. </w:t>
      </w:r>
      <w:r>
        <w:rPr>
          <w:rFonts w:ascii="宋体" w:hAnsi="宋体"/>
          <w:color w:val="000000"/>
        </w:rPr>
        <w:t>人与自然是生命共同体，人类必须尊重自然、顺应自然、保护自然。下列说法正确的是</w:t>
      </w:r>
    </w:p>
    <w:p w14:paraId="3CE1B28D">
      <w:pPr>
        <w:spacing w:line="360" w:lineRule="auto"/>
        <w:jc w:val="left"/>
        <w:textAlignment w:val="center"/>
        <w:rPr>
          <w:rFonts w:ascii="宋体" w:hAnsi="宋体"/>
          <w:color w:val="000000"/>
        </w:rPr>
      </w:pPr>
      <w:r>
        <w:rPr>
          <w:color w:val="000000"/>
        </w:rPr>
        <w:t xml:space="preserve">A. </w:t>
      </w:r>
      <w:r>
        <w:rPr>
          <w:rFonts w:ascii="宋体" w:hAnsi="宋体"/>
          <w:color w:val="000000"/>
        </w:rPr>
        <w:t>袁隆平院士培育高产杂交水稻是利用了生物多样性的物种多样性的价值</w:t>
      </w:r>
    </w:p>
    <w:p w14:paraId="65D91EF1">
      <w:pPr>
        <w:spacing w:line="360" w:lineRule="auto"/>
        <w:jc w:val="left"/>
        <w:textAlignment w:val="center"/>
        <w:rPr>
          <w:rFonts w:ascii="宋体" w:hAnsi="宋体"/>
          <w:color w:val="000000"/>
        </w:rPr>
      </w:pPr>
      <w:r>
        <w:rPr>
          <w:color w:val="000000"/>
        </w:rPr>
        <w:t xml:space="preserve">B. </w:t>
      </w:r>
      <w:r>
        <w:rPr>
          <w:rFonts w:ascii="宋体" w:hAnsi="宋体"/>
          <w:color w:val="000000"/>
        </w:rPr>
        <w:t>对破坏或污染的环境进行生态修复，可提高生态系统的稳定性</w:t>
      </w:r>
    </w:p>
    <w:p w14:paraId="1C775B94">
      <w:pPr>
        <w:spacing w:line="360" w:lineRule="auto"/>
        <w:jc w:val="left"/>
        <w:textAlignment w:val="center"/>
        <w:rPr>
          <w:rFonts w:ascii="宋体" w:hAnsi="宋体"/>
          <w:color w:val="000000"/>
        </w:rPr>
      </w:pPr>
      <w:r>
        <w:rPr>
          <w:color w:val="000000"/>
        </w:rPr>
        <w:t xml:space="preserve">C. </w:t>
      </w:r>
      <w:r>
        <w:rPr>
          <w:rFonts w:ascii="宋体" w:hAnsi="宋体"/>
          <w:color w:val="000000"/>
        </w:rPr>
        <w:t>农田生态系统独立完成物质循环，是人与自然和谐共生的特例</w:t>
      </w:r>
    </w:p>
    <w:p w14:paraId="5420744A">
      <w:pPr>
        <w:spacing w:line="360" w:lineRule="auto"/>
        <w:jc w:val="left"/>
        <w:textAlignment w:val="center"/>
        <w:rPr>
          <w:rFonts w:ascii="宋体" w:hAnsi="宋体"/>
          <w:color w:val="000000"/>
        </w:rPr>
      </w:pPr>
      <w:r>
        <w:rPr>
          <w:color w:val="000000"/>
        </w:rPr>
        <w:t xml:space="preserve">D. </w:t>
      </w:r>
      <w:r>
        <w:rPr>
          <w:rFonts w:ascii="宋体" w:hAnsi="宋体"/>
          <w:color w:val="000000"/>
        </w:rPr>
        <w:t>生态系统中生物种类越多，食物链越长，能量传递效率越高</w:t>
      </w:r>
    </w:p>
    <w:p w14:paraId="6F0895B4">
      <w:pPr>
        <w:spacing w:line="360" w:lineRule="auto"/>
        <w:textAlignment w:val="center"/>
        <w:rPr>
          <w:color w:val="000000"/>
        </w:rPr>
      </w:pPr>
      <w:r>
        <w:rPr>
          <w:color w:val="2E75B6"/>
        </w:rPr>
        <w:t>【答案】</w:t>
      </w:r>
      <w:r>
        <w:rPr>
          <w:color w:val="000000"/>
        </w:rPr>
        <w:t>B</w:t>
      </w:r>
    </w:p>
    <w:p w14:paraId="7C996445">
      <w:pPr>
        <w:spacing w:line="360" w:lineRule="auto"/>
        <w:textAlignment w:val="center"/>
        <w:rPr>
          <w:color w:val="000000"/>
        </w:rPr>
      </w:pPr>
      <w:r>
        <w:rPr>
          <w:color w:val="2E75B6"/>
        </w:rPr>
        <w:t>【解析】</w:t>
      </w:r>
    </w:p>
    <w:p w14:paraId="3342B699">
      <w:pPr>
        <w:spacing w:line="360" w:lineRule="auto"/>
        <w:jc w:val="left"/>
        <w:textAlignment w:val="center"/>
        <w:rPr>
          <w:color w:val="000000"/>
        </w:rPr>
      </w:pPr>
      <w:r>
        <w:rPr>
          <w:color w:val="000000"/>
        </w:rPr>
        <w:t>【分析】生态系统中能量流动特点是单向流动，逐级递减。一般来说，只有10%～20%的能量流入下一个营养级，营养级越多，能量消耗就越多。因此在食物链中营养级越低，相对数量越多；营养级越高，相对数量越少。</w:t>
      </w:r>
    </w:p>
    <w:p w14:paraId="4C06D1B6">
      <w:pPr>
        <w:spacing w:line="360" w:lineRule="auto"/>
        <w:jc w:val="left"/>
        <w:textAlignment w:val="center"/>
        <w:rPr>
          <w:color w:val="000000"/>
        </w:rPr>
      </w:pPr>
      <w:r>
        <w:rPr>
          <w:color w:val="000000"/>
        </w:rPr>
        <w:t>【详解】A．基因的多样性是指物种的种内个体或种群间的基因变化，不同物种之间基因组成差别很大，同种生物之间的基因也有差别，每个物种都是一个独特的基因库，基因的多样性决定了生物种类的多样性。原水稻品种与杂交水稻新品种都属于同一个物种。所以，袁隆平院士培育高产杂交水稻是利用了生物多样性的基因多样性的价值，A错误。</w:t>
      </w:r>
    </w:p>
    <w:p w14:paraId="4305E573">
      <w:pPr>
        <w:spacing w:line="360" w:lineRule="auto"/>
        <w:jc w:val="left"/>
        <w:textAlignment w:val="center"/>
        <w:rPr>
          <w:color w:val="000000"/>
        </w:rPr>
      </w:pPr>
      <w:r>
        <w:rPr>
          <w:color w:val="000000"/>
        </w:rPr>
        <w:t>B．生态系统中生物种类越多，生态系统的成分越复杂，营养结构越复杂，自动调节能力越大。所以，对破坏或污染的环境进行生态修复，可提高生态系统的自动调节能力，进而提高该生态系统的稳定性，B正确。</w:t>
      </w:r>
    </w:p>
    <w:p w14:paraId="16BA893B">
      <w:pPr>
        <w:spacing w:line="360" w:lineRule="auto"/>
        <w:jc w:val="left"/>
        <w:textAlignment w:val="center"/>
        <w:rPr>
          <w:color w:val="000000"/>
        </w:rPr>
      </w:pPr>
      <w:r>
        <w:rPr>
          <w:color w:val="000000"/>
        </w:rPr>
        <w:t>C．物质循环具有全球性，农田生态系统不能独立完成物质循环，C错误。</w:t>
      </w:r>
    </w:p>
    <w:p w14:paraId="0717D903">
      <w:pPr>
        <w:spacing w:line="360" w:lineRule="auto"/>
        <w:jc w:val="left"/>
        <w:textAlignment w:val="center"/>
        <w:rPr>
          <w:color w:val="000000"/>
        </w:rPr>
      </w:pPr>
      <w:r>
        <w:rPr>
          <w:color w:val="000000"/>
        </w:rPr>
        <w:t>D．结合分析可知，相邻两营养级之间能量传递效率约为10%～20%，传递效率与食物链长短无关，D错误。</w:t>
      </w:r>
    </w:p>
    <w:p w14:paraId="44710AAF">
      <w:pPr>
        <w:spacing w:line="360" w:lineRule="auto"/>
        <w:jc w:val="left"/>
        <w:textAlignment w:val="center"/>
        <w:rPr>
          <w:color w:val="000000"/>
        </w:rPr>
      </w:pPr>
      <w:r>
        <w:rPr>
          <w:color w:val="000000"/>
        </w:rPr>
        <w:t>故选B。</w:t>
      </w:r>
    </w:p>
    <w:p w14:paraId="3EC713EA">
      <w:pPr>
        <w:spacing w:line="360" w:lineRule="auto"/>
        <w:jc w:val="left"/>
        <w:textAlignment w:val="center"/>
        <w:rPr>
          <w:rFonts w:ascii="宋体" w:hAnsi="宋体"/>
          <w:b/>
          <w:color w:val="000000"/>
          <w:sz w:val="24"/>
        </w:rPr>
      </w:pPr>
      <w:r>
        <w:rPr>
          <w:rFonts w:ascii="宋体" w:hAnsi="宋体"/>
          <w:b/>
          <w:color w:val="000000"/>
          <w:sz w:val="24"/>
        </w:rPr>
        <w:t>二、非选择题</w:t>
      </w:r>
    </w:p>
    <w:p w14:paraId="4227B8D7">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w:t>
      </w:r>
      <w:r>
        <w:rPr>
          <w:rFonts w:ascii="宋体" w:hAnsi="宋体"/>
          <w:color w:val="000000"/>
        </w:rPr>
        <w:t>世纪初叶</w:t>
      </w:r>
      <w:r>
        <w:rPr>
          <w:rFonts w:eastAsia="Times New Roman" w:cs="Times New Roman"/>
          <w:color w:val="000000"/>
        </w:rPr>
        <w:t>,</w:t>
      </w:r>
      <w:r>
        <w:rPr>
          <w:rFonts w:ascii="宋体" w:hAnsi="宋体"/>
          <w:color w:val="000000"/>
        </w:rPr>
        <w:t>美国凯巴伯森林里约生存着</w:t>
      </w:r>
      <w:r>
        <w:rPr>
          <w:rFonts w:eastAsia="Times New Roman" w:cs="Times New Roman"/>
          <w:color w:val="000000"/>
        </w:rPr>
        <w:t>4000</w:t>
      </w:r>
      <w:r>
        <w:rPr>
          <w:rFonts w:ascii="宋体" w:hAnsi="宋体"/>
          <w:color w:val="000000"/>
        </w:rPr>
        <w:t>头鹿，为了保护鹿群，总统罗斯福下令杀狼保鹿。一段时间内鹿群数量猛增，到</w:t>
      </w:r>
      <w:r>
        <w:rPr>
          <w:rFonts w:eastAsia="Times New Roman" w:cs="Times New Roman"/>
          <w:color w:val="000000"/>
        </w:rPr>
        <w:t>1924</w:t>
      </w:r>
      <w:r>
        <w:rPr>
          <w:rFonts w:ascii="宋体" w:hAnsi="宋体"/>
          <w:color w:val="000000"/>
        </w:rPr>
        <w:t>年甚至高达</w:t>
      </w:r>
      <w:r>
        <w:rPr>
          <w:rFonts w:eastAsia="Times New Roman" w:cs="Times New Roman"/>
          <w:color w:val="000000"/>
        </w:rPr>
        <w:t>10</w:t>
      </w:r>
      <w:r>
        <w:rPr>
          <w:rFonts w:ascii="宋体" w:hAnsi="宋体"/>
          <w:color w:val="000000"/>
        </w:rPr>
        <w:t>万头，但病鹿壮鹿杂居，素质日下。庞大的鹿群疯狂啃噬灌木、小树，最后是大树树皮，原本茂盛的森林被一扫而光。森林被毁了，饥饿造成鹿的大量死亡，接着又是疾病流行。到</w:t>
      </w:r>
      <w:r>
        <w:rPr>
          <w:rFonts w:eastAsia="Times New Roman" w:cs="Times New Roman"/>
          <w:color w:val="000000"/>
        </w:rPr>
        <w:t>1942</w:t>
      </w:r>
      <w:r>
        <w:rPr>
          <w:rFonts w:ascii="宋体" w:hAnsi="宋体"/>
          <w:color w:val="000000"/>
        </w:rPr>
        <w:t>年仅存</w:t>
      </w:r>
      <w:r>
        <w:rPr>
          <w:rFonts w:eastAsia="Times New Roman" w:cs="Times New Roman"/>
          <w:color w:val="000000"/>
        </w:rPr>
        <w:t>8000</w:t>
      </w:r>
      <w:r>
        <w:rPr>
          <w:rFonts w:ascii="宋体" w:hAnsi="宋体"/>
          <w:color w:val="000000"/>
        </w:rPr>
        <w:t>头，且多是病弱残鹿。不得已，当地居民又把狼请了回来</w:t>
      </w:r>
      <w:r>
        <w:rPr>
          <w:rFonts w:eastAsia="Times New Roman" w:cs="Times New Roman"/>
          <w:color w:val="000000"/>
        </w:rPr>
        <w:t>……</w:t>
      </w:r>
      <w:r>
        <w:rPr>
          <w:rFonts w:ascii="宋体" w:hAnsi="宋体"/>
          <w:color w:val="000000"/>
        </w:rPr>
        <w:t>请据此分析作答：</w:t>
      </w:r>
    </w:p>
    <w:p w14:paraId="118A4333">
      <w:pPr>
        <w:spacing w:line="360" w:lineRule="auto"/>
        <w:jc w:val="left"/>
        <w:textAlignment w:val="center"/>
        <w:rPr>
          <w:rFonts w:ascii="宋体" w:hAnsi="宋体"/>
          <w:color w:val="000000"/>
        </w:rPr>
      </w:pPr>
      <w:r>
        <w:rPr>
          <w:color w:val="000000"/>
        </w:rPr>
        <w:t>（1）</w:t>
      </w:r>
      <w:r>
        <w:rPr>
          <w:rFonts w:ascii="宋体" w:hAnsi="宋体"/>
          <w:color w:val="000000"/>
        </w:rPr>
        <w:t>写出重新引入狼之后，该森林中的一条食物链</w:t>
      </w:r>
      <w:r>
        <w:rPr>
          <w:rFonts w:eastAsia="Times New Roman" w:cs="Times New Roman"/>
          <w:color w:val="000000"/>
        </w:rPr>
        <w:t>:</w:t>
      </w:r>
      <w:r>
        <w:rPr>
          <w:color w:val="000000"/>
        </w:rPr>
        <w:t>________</w:t>
      </w:r>
      <w:r>
        <w:rPr>
          <w:rFonts w:ascii="宋体" w:hAnsi="宋体"/>
          <w:color w:val="000000"/>
        </w:rPr>
        <w:t>。</w:t>
      </w:r>
    </w:p>
    <w:p w14:paraId="37060538">
      <w:pPr>
        <w:spacing w:line="360" w:lineRule="auto"/>
        <w:jc w:val="left"/>
        <w:textAlignment w:val="center"/>
        <w:rPr>
          <w:rFonts w:ascii="宋体" w:hAnsi="宋体"/>
          <w:color w:val="000000"/>
        </w:rPr>
      </w:pPr>
      <w:r>
        <w:rPr>
          <w:color w:val="000000"/>
        </w:rPr>
        <w:t>（2）</w:t>
      </w:r>
      <w:r>
        <w:rPr>
          <w:rFonts w:ascii="宋体" w:hAnsi="宋体"/>
          <w:color w:val="000000"/>
        </w:rPr>
        <w:t>狼吃掉的多是年老、病弱或年幼的鹿，捕捉能力弱的狼也因无法获得食物而被淘汰。狼与鹿都会促进对方发生改变，这种现象在生态学上称为</w:t>
      </w:r>
      <w:r>
        <w:rPr>
          <w:color w:val="000000"/>
        </w:rPr>
        <w:t>________</w:t>
      </w:r>
      <w:r>
        <w:rPr>
          <w:rFonts w:ascii="宋体" w:hAnsi="宋体"/>
          <w:color w:val="000000"/>
        </w:rPr>
        <w:t>。</w:t>
      </w:r>
    </w:p>
    <w:p w14:paraId="604D9227">
      <w:pPr>
        <w:spacing w:line="360" w:lineRule="auto"/>
        <w:jc w:val="left"/>
        <w:textAlignment w:val="center"/>
        <w:rPr>
          <w:rFonts w:ascii="宋体" w:hAnsi="宋体"/>
          <w:color w:val="000000"/>
        </w:rPr>
      </w:pPr>
      <w:r>
        <w:rPr>
          <w:color w:val="000000"/>
        </w:rPr>
        <w:t>（3）</w:t>
      </w:r>
      <w:r>
        <w:rPr>
          <w:rFonts w:ascii="宋体" w:hAnsi="宋体"/>
          <w:color w:val="000000"/>
        </w:rPr>
        <w:t>在森林中，狼可依据鹿发出的气味追捕猎物，这体现了信息传递具有</w:t>
      </w:r>
      <w:r>
        <w:rPr>
          <w:color w:val="000000"/>
        </w:rPr>
        <w:t>________</w:t>
      </w:r>
      <w:r>
        <w:rPr>
          <w:rFonts w:ascii="宋体" w:hAnsi="宋体"/>
          <w:color w:val="000000"/>
        </w:rPr>
        <w:t>作用。</w:t>
      </w:r>
    </w:p>
    <w:p w14:paraId="2BDDF9D1">
      <w:pPr>
        <w:spacing w:line="360" w:lineRule="auto"/>
        <w:jc w:val="left"/>
        <w:textAlignment w:val="center"/>
        <w:rPr>
          <w:rFonts w:ascii="宋体" w:hAnsi="宋体"/>
          <w:color w:val="000000"/>
        </w:rPr>
      </w:pPr>
      <w:r>
        <w:rPr>
          <w:color w:val="000000"/>
        </w:rPr>
        <w:t>（4）</w:t>
      </w:r>
      <w:r>
        <w:rPr>
          <w:rFonts w:ascii="宋体" w:hAnsi="宋体"/>
          <w:color w:val="000000"/>
        </w:rPr>
        <w:t>重新引人狼之后，鹿的种群数量减少，植物和其他植食性动物的种群数量增加。从生态系统结构角度分析，这些变化导致</w:t>
      </w:r>
      <w:r>
        <w:rPr>
          <w:color w:val="000000"/>
        </w:rPr>
        <w:t>________</w:t>
      </w:r>
      <w:r>
        <w:rPr>
          <w:rFonts w:ascii="宋体" w:hAnsi="宋体"/>
          <w:color w:val="000000"/>
        </w:rPr>
        <w:t>，使得该森林生态系统的抵抗力稳定性得到恢复。</w:t>
      </w:r>
    </w:p>
    <w:p w14:paraId="295F0FA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灌木</w:t>
      </w:r>
      <w:r>
        <w:rPr>
          <w:rFonts w:eastAsia="Times New Roman" w:cs="Times New Roman"/>
          <w:color w:val="000000"/>
        </w:rPr>
        <w:t>→</w:t>
      </w:r>
      <w:r>
        <w:rPr>
          <w:rFonts w:ascii="宋体" w:hAnsi="宋体"/>
          <w:color w:val="000000"/>
        </w:rPr>
        <w:t>鹿</w:t>
      </w:r>
      <w:r>
        <w:rPr>
          <w:rFonts w:eastAsia="Times New Roman" w:cs="Times New Roman"/>
          <w:color w:val="000000"/>
        </w:rPr>
        <w:t>→</w:t>
      </w:r>
      <w:r>
        <w:rPr>
          <w:rFonts w:ascii="宋体" w:hAnsi="宋体"/>
          <w:color w:val="000000"/>
        </w:rPr>
        <w:t>狼</w:t>
      </w:r>
      <w:r>
        <w:rPr>
          <w:color w:val="000000"/>
        </w:rPr>
        <w:t xml:space="preserve">    </w:t>
      </w:r>
    </w:p>
    <w:p w14:paraId="44FFDF55">
      <w:pPr>
        <w:spacing w:line="360" w:lineRule="auto"/>
        <w:textAlignment w:val="center"/>
        <w:rPr>
          <w:rFonts w:ascii="宋体" w:hAnsi="宋体"/>
          <w:color w:val="000000"/>
        </w:rPr>
      </w:pPr>
      <w:r>
        <w:rPr>
          <w:color w:val="000000"/>
        </w:rPr>
        <w:t>（2）</w:t>
      </w:r>
      <w:r>
        <w:rPr>
          <w:rFonts w:ascii="宋体" w:hAnsi="宋体"/>
          <w:color w:val="000000"/>
        </w:rPr>
        <w:t>共同进化</w:t>
      </w:r>
      <w:r>
        <w:rPr>
          <w:color w:val="000000"/>
        </w:rPr>
        <w:t xml:space="preserve">    （3）</w:t>
      </w:r>
      <w:r>
        <w:rPr>
          <w:rFonts w:ascii="宋体" w:hAnsi="宋体"/>
          <w:color w:val="000000"/>
        </w:rPr>
        <w:t>调节生物的种间关系，进而维持生态系统的平衡与稳定</w:t>
      </w:r>
      <w:r>
        <w:rPr>
          <w:color w:val="000000"/>
        </w:rPr>
        <w:t xml:space="preserve">    </w:t>
      </w:r>
    </w:p>
    <w:p w14:paraId="387E865A">
      <w:pPr>
        <w:spacing w:line="360" w:lineRule="auto"/>
        <w:textAlignment w:val="center"/>
        <w:rPr>
          <w:rFonts w:ascii="宋体" w:hAnsi="宋体"/>
          <w:color w:val="000000"/>
        </w:rPr>
      </w:pPr>
      <w:r>
        <w:rPr>
          <w:color w:val="000000"/>
        </w:rPr>
        <w:t>（4）</w:t>
      </w:r>
      <w:r>
        <w:rPr>
          <w:rFonts w:ascii="宋体" w:hAnsi="宋体"/>
          <w:color w:val="000000"/>
        </w:rPr>
        <w:t>生态系统中的组分增多，食物网变复杂</w:t>
      </w:r>
    </w:p>
    <w:p w14:paraId="0CCA3967">
      <w:pPr>
        <w:spacing w:line="360" w:lineRule="auto"/>
        <w:textAlignment w:val="center"/>
        <w:rPr>
          <w:color w:val="000000"/>
        </w:rPr>
      </w:pPr>
      <w:r>
        <w:rPr>
          <w:color w:val="2E75B6"/>
        </w:rPr>
        <w:t>【解析】</w:t>
      </w:r>
    </w:p>
    <w:p w14:paraId="72A2D52E">
      <w:pPr>
        <w:spacing w:line="360" w:lineRule="auto"/>
        <w:jc w:val="left"/>
        <w:textAlignment w:val="center"/>
        <w:rPr>
          <w:color w:val="000000"/>
        </w:rPr>
      </w:pPr>
      <w:r>
        <w:rPr>
          <w:color w:val="000000"/>
        </w:rPr>
        <w:t>【分析】（1）食物链反映的是生产者与消费者之间吃与被吃的关系，所以食物链中不应该出现分解者和非生物部分。食物链的正确写法是：生产者→初级消费者→次级消费者，注意起始点是生产者。</w:t>
      </w:r>
    </w:p>
    <w:p w14:paraId="369DB0E0">
      <w:pPr>
        <w:spacing w:line="360" w:lineRule="auto"/>
        <w:jc w:val="left"/>
        <w:textAlignment w:val="center"/>
        <w:rPr>
          <w:color w:val="000000"/>
        </w:rPr>
      </w:pPr>
      <w:r>
        <w:rPr>
          <w:color w:val="000000"/>
        </w:rPr>
        <w:t>（2）不同物种之间，生物与无机环境之间在相互影响中不断进化和发展，这就是共同进化。</w:t>
      </w:r>
    </w:p>
    <w:p w14:paraId="3B0A2B2E">
      <w:pPr>
        <w:spacing w:line="360" w:lineRule="auto"/>
        <w:jc w:val="left"/>
        <w:textAlignment w:val="center"/>
        <w:rPr>
          <w:color w:val="000000"/>
        </w:rPr>
      </w:pPr>
      <w:r>
        <w:rPr>
          <w:color w:val="000000"/>
        </w:rPr>
        <w:t>（3）生态系统的自动调节能力与生态系统中生物的种类和数量有关，生物的种类和数量越多，营养结构越复杂，这种能力就越强，反之，自动调节能力就越弱。</w:t>
      </w:r>
    </w:p>
    <w:p w14:paraId="51E6961D">
      <w:pPr>
        <w:spacing w:line="360" w:lineRule="auto"/>
        <w:jc w:val="left"/>
        <w:textAlignment w:val="center"/>
        <w:rPr>
          <w:color w:val="000000"/>
        </w:rPr>
      </w:pPr>
      <w:r>
        <w:rPr>
          <w:color w:val="000000"/>
        </w:rPr>
        <w:t>【小问1详解】</w:t>
      </w:r>
    </w:p>
    <w:p w14:paraId="0DD5C2B0">
      <w:pPr>
        <w:spacing w:line="360" w:lineRule="auto"/>
        <w:jc w:val="left"/>
        <w:textAlignment w:val="center"/>
        <w:rPr>
          <w:color w:val="000000"/>
        </w:rPr>
      </w:pPr>
      <w:r>
        <w:rPr>
          <w:color w:val="000000"/>
        </w:rPr>
        <w:t>鹿群疯狂啃噬灌木、小树，引入狼之后，狼捕食鹿，因此该森林中的一条食物链是：灌木（或树）→鹿→狼。</w:t>
      </w:r>
    </w:p>
    <w:p w14:paraId="742F4E17">
      <w:pPr>
        <w:spacing w:line="360" w:lineRule="auto"/>
        <w:jc w:val="left"/>
        <w:textAlignment w:val="center"/>
        <w:rPr>
          <w:color w:val="000000"/>
        </w:rPr>
      </w:pPr>
      <w:r>
        <w:rPr>
          <w:color w:val="000000"/>
        </w:rPr>
        <w:t>【小问2详解】</w:t>
      </w:r>
    </w:p>
    <w:p w14:paraId="0E5662A2">
      <w:pPr>
        <w:spacing w:line="360" w:lineRule="auto"/>
        <w:jc w:val="left"/>
        <w:textAlignment w:val="center"/>
        <w:rPr>
          <w:color w:val="000000"/>
        </w:rPr>
      </w:pPr>
      <w:r>
        <w:rPr>
          <w:color w:val="000000"/>
        </w:rPr>
        <w:t>不同物种之间，生物与无机环境之间在相互影响中不断进化和发展，这就是共同进化。猎物可通过快速奔跑来逃脱被捕食，而捕食者则通过更快速的奔跑来获得捕食猎物的机会，猎物和捕食者的每一点进步都会促进对方发生改变，这种现象在生态学上称为共同进化。</w:t>
      </w:r>
    </w:p>
    <w:p w14:paraId="01026C34">
      <w:pPr>
        <w:spacing w:line="360" w:lineRule="auto"/>
        <w:jc w:val="left"/>
        <w:textAlignment w:val="center"/>
        <w:rPr>
          <w:color w:val="000000"/>
        </w:rPr>
      </w:pPr>
      <w:r>
        <w:rPr>
          <w:color w:val="000000"/>
        </w:rPr>
        <w:t>【小问3详解】</w:t>
      </w:r>
    </w:p>
    <w:p w14:paraId="0CF637D1">
      <w:pPr>
        <w:spacing w:line="360" w:lineRule="auto"/>
        <w:jc w:val="left"/>
        <w:textAlignment w:val="center"/>
        <w:rPr>
          <w:color w:val="000000"/>
        </w:rPr>
      </w:pPr>
      <w:r>
        <w:rPr>
          <w:color w:val="000000"/>
        </w:rPr>
        <w:t>在森林中，狼可依据鹿发出的气味，即化学信息追捕猎物，这体现了信息传递具有调节生物的种间关系，进而维持生态系统的平衡与稳定。</w:t>
      </w:r>
    </w:p>
    <w:p w14:paraId="1F5DE719">
      <w:pPr>
        <w:spacing w:line="360" w:lineRule="auto"/>
        <w:jc w:val="left"/>
        <w:textAlignment w:val="center"/>
        <w:rPr>
          <w:color w:val="000000"/>
        </w:rPr>
      </w:pPr>
      <w:r>
        <w:rPr>
          <w:color w:val="000000"/>
        </w:rPr>
        <w:t>【小问4详解】</w:t>
      </w:r>
    </w:p>
    <w:p w14:paraId="0AF2A22A">
      <w:pPr>
        <w:spacing w:line="360" w:lineRule="auto"/>
        <w:jc w:val="left"/>
        <w:textAlignment w:val="center"/>
        <w:rPr>
          <w:color w:val="000000"/>
        </w:rPr>
      </w:pPr>
      <w:r>
        <w:rPr>
          <w:color w:val="000000"/>
        </w:rPr>
        <w:t>狼重新引入后，鹿的种群数量减少，植物的数量得以恢复，其他植食性动物也随植物的恢复而恢复，这些变化导致生态系统中的组分增多，食物网变复杂，自我调节能力增强，使得该森林生态系统的抵抗力稳定性得到恢复。</w:t>
      </w:r>
    </w:p>
    <w:p w14:paraId="2A9F1D24">
      <w:pPr>
        <w:spacing w:line="360" w:lineRule="auto"/>
        <w:jc w:val="left"/>
        <w:textAlignment w:val="center"/>
        <w:rPr>
          <w:rFonts w:ascii="宋体" w:hAnsi="宋体"/>
          <w:color w:val="000000"/>
        </w:rPr>
      </w:pPr>
      <w:r>
        <w:rPr>
          <w:color w:val="000000"/>
        </w:rPr>
        <w:t xml:space="preserve">17. </w:t>
      </w:r>
      <w:r>
        <w:rPr>
          <w:rFonts w:ascii="宋体" w:hAnsi="宋体"/>
          <w:color w:val="000000"/>
        </w:rPr>
        <w:t>植物的功能性状是植物生态学领域近年来研究的热点内容之一，比叶面积（简称</w:t>
      </w:r>
      <w:r>
        <w:rPr>
          <w:rFonts w:eastAsia="Times New Roman" w:cs="Times New Roman"/>
          <w:color w:val="000000"/>
        </w:rPr>
        <w:t>SLA</w:t>
      </w:r>
      <w:r>
        <w:rPr>
          <w:rFonts w:ascii="宋体" w:hAnsi="宋体"/>
          <w:color w:val="000000"/>
        </w:rPr>
        <w:t>）是叶片面积与叶片干重的比值，是植物叶性状的一个重要指标。研究人员对淮北相山的</w:t>
      </w:r>
      <w:r>
        <w:rPr>
          <w:rFonts w:eastAsia="Times New Roman" w:cs="Times New Roman"/>
          <w:color w:val="000000"/>
        </w:rPr>
        <w:t>5</w:t>
      </w:r>
      <w:r>
        <w:rPr>
          <w:rFonts w:ascii="宋体" w:hAnsi="宋体"/>
          <w:color w:val="000000"/>
        </w:rPr>
        <w:t>种植物叶片进行叶面积和叶干重的测量和称重，并计算出比叶面积，请据表分析作答：</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96"/>
        <w:gridCol w:w="1398"/>
        <w:gridCol w:w="1398"/>
        <w:gridCol w:w="1298"/>
        <w:gridCol w:w="1298"/>
        <w:gridCol w:w="1398"/>
      </w:tblGrid>
      <w:tr w14:paraId="7B08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749BCA">
            <w:pPr>
              <w:spacing w:line="360" w:lineRule="auto"/>
              <w:jc w:val="center"/>
              <w:textAlignment w:val="center"/>
              <w:rPr>
                <w:rFonts w:ascii="宋体" w:hAnsi="宋体"/>
                <w:color w:val="000000"/>
              </w:rPr>
            </w:pPr>
            <w:r>
              <w:rPr>
                <w:rFonts w:ascii="宋体" w:hAnsi="宋体"/>
                <w:color w:val="000000"/>
              </w:rPr>
              <w:t>物种</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B0D9F">
            <w:pPr>
              <w:spacing w:line="360" w:lineRule="auto"/>
              <w:jc w:val="center"/>
              <w:textAlignment w:val="center"/>
              <w:rPr>
                <w:rFonts w:ascii="宋体" w:hAnsi="宋体"/>
                <w:color w:val="000000"/>
              </w:rPr>
            </w:pPr>
            <w:r>
              <w:rPr>
                <w:rFonts w:ascii="宋体" w:hAnsi="宋体"/>
                <w:color w:val="000000"/>
              </w:rPr>
              <w:t>扁担木</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E57ECA">
            <w:pPr>
              <w:spacing w:line="360" w:lineRule="auto"/>
              <w:jc w:val="center"/>
              <w:textAlignment w:val="center"/>
              <w:rPr>
                <w:rFonts w:ascii="宋体" w:hAnsi="宋体"/>
                <w:color w:val="000000"/>
              </w:rPr>
            </w:pPr>
            <w:r>
              <w:rPr>
                <w:rFonts w:ascii="宋体" w:hAnsi="宋体"/>
                <w:color w:val="000000"/>
              </w:rPr>
              <w:t>柘树</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0BBD87">
            <w:pPr>
              <w:spacing w:line="360" w:lineRule="auto"/>
              <w:jc w:val="center"/>
              <w:textAlignment w:val="center"/>
              <w:rPr>
                <w:rFonts w:ascii="宋体" w:hAnsi="宋体"/>
                <w:color w:val="000000"/>
              </w:rPr>
            </w:pPr>
            <w:r>
              <w:rPr>
                <w:rFonts w:ascii="宋体" w:hAnsi="宋体"/>
                <w:color w:val="000000"/>
              </w:rPr>
              <w:t>构树</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4950E">
            <w:pPr>
              <w:spacing w:line="360" w:lineRule="auto"/>
              <w:jc w:val="center"/>
              <w:textAlignment w:val="center"/>
              <w:rPr>
                <w:rFonts w:ascii="宋体" w:hAnsi="宋体"/>
                <w:color w:val="000000"/>
              </w:rPr>
            </w:pPr>
            <w:r>
              <w:rPr>
                <w:rFonts w:ascii="宋体" w:hAnsi="宋体"/>
                <w:color w:val="000000"/>
              </w:rPr>
              <w:t>牡荆</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BB67C8">
            <w:pPr>
              <w:spacing w:line="360" w:lineRule="auto"/>
              <w:jc w:val="center"/>
              <w:textAlignment w:val="center"/>
              <w:rPr>
                <w:rFonts w:ascii="宋体" w:hAnsi="宋体"/>
                <w:color w:val="000000"/>
              </w:rPr>
            </w:pPr>
            <w:r>
              <w:rPr>
                <w:rFonts w:ascii="宋体" w:hAnsi="宋体"/>
                <w:color w:val="000000"/>
              </w:rPr>
              <w:t>酸枣</w:t>
            </w:r>
          </w:p>
        </w:tc>
      </w:tr>
      <w:tr w14:paraId="40A6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89EBF">
            <w:pPr>
              <w:spacing w:line="360" w:lineRule="auto"/>
              <w:jc w:val="center"/>
              <w:textAlignment w:val="center"/>
              <w:rPr>
                <w:rFonts w:ascii="宋体" w:hAnsi="宋体"/>
                <w:color w:val="000000"/>
              </w:rPr>
            </w:pPr>
            <w:r>
              <w:rPr>
                <w:rFonts w:eastAsia="Times New Roman" w:cs="Times New Roman"/>
                <w:color w:val="000000"/>
              </w:rPr>
              <w:t>SLA</w:t>
            </w:r>
            <w:r>
              <w:rPr>
                <w:rFonts w:ascii="宋体" w:hAnsi="宋体"/>
                <w:color w:val="000000"/>
              </w:rPr>
              <w:t>平均值（</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/kg</w:t>
            </w:r>
            <w:r>
              <w:rPr>
                <w:rFonts w:ascii="宋体" w:hAnsi="宋体"/>
                <w:color w:val="000000"/>
              </w:rPr>
              <w:t>）</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9B1DE0">
            <w:pPr>
              <w:spacing w:line="360" w:lineRule="auto"/>
              <w:jc w:val="center"/>
              <w:textAlignment w:val="center"/>
              <w:rPr>
                <w:rFonts w:eastAsia="Times New Roman" w:cs="Times New Roman"/>
                <w:color w:val="000000"/>
              </w:rPr>
            </w:pPr>
            <w:r>
              <w:rPr>
                <w:rFonts w:eastAsia="Times New Roman" w:cs="Times New Roman"/>
                <w:color w:val="000000"/>
              </w:rPr>
              <w:t>24.69</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3B02BF">
            <w:pPr>
              <w:spacing w:line="360" w:lineRule="auto"/>
              <w:jc w:val="center"/>
              <w:textAlignment w:val="center"/>
              <w:rPr>
                <w:rFonts w:eastAsia="Times New Roman" w:cs="Times New Roman"/>
                <w:color w:val="000000"/>
              </w:rPr>
            </w:pPr>
            <w:r>
              <w:rPr>
                <w:rFonts w:eastAsia="Times New Roman" w:cs="Times New Roman"/>
                <w:color w:val="000000"/>
              </w:rPr>
              <w:t>30.50</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C0FAD7">
            <w:pPr>
              <w:spacing w:line="360" w:lineRule="auto"/>
              <w:jc w:val="center"/>
              <w:textAlignment w:val="center"/>
              <w:rPr>
                <w:rFonts w:eastAsia="Times New Roman" w:cs="Times New Roman"/>
                <w:color w:val="000000"/>
              </w:rPr>
            </w:pPr>
            <w:r>
              <w:rPr>
                <w:rFonts w:eastAsia="Times New Roman" w:cs="Times New Roman"/>
                <w:color w:val="000000"/>
              </w:rPr>
              <w:t>16.97</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60E130">
            <w:pPr>
              <w:spacing w:line="360" w:lineRule="auto"/>
              <w:jc w:val="center"/>
              <w:textAlignment w:val="center"/>
              <w:rPr>
                <w:rFonts w:eastAsia="Times New Roman" w:cs="Times New Roman"/>
                <w:color w:val="000000"/>
              </w:rPr>
            </w:pPr>
            <w:r>
              <w:rPr>
                <w:rFonts w:eastAsia="Times New Roman" w:cs="Times New Roman"/>
                <w:color w:val="000000"/>
              </w:rPr>
              <w:t>22.06</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54A8A7">
            <w:pPr>
              <w:spacing w:line="360" w:lineRule="auto"/>
              <w:jc w:val="center"/>
              <w:textAlignment w:val="center"/>
              <w:rPr>
                <w:rFonts w:eastAsia="Times New Roman" w:cs="Times New Roman"/>
                <w:color w:val="000000"/>
              </w:rPr>
            </w:pPr>
            <w:r>
              <w:rPr>
                <w:rFonts w:eastAsia="Times New Roman" w:cs="Times New Roman"/>
                <w:color w:val="000000"/>
              </w:rPr>
              <w:t>20.83</w:t>
            </w:r>
          </w:p>
        </w:tc>
      </w:tr>
    </w:tbl>
    <w:p w14:paraId="21C03457">
      <w:pPr>
        <w:spacing w:line="360" w:lineRule="auto"/>
        <w:jc w:val="left"/>
        <w:textAlignment w:val="center"/>
        <w:rPr>
          <w:rFonts w:ascii="宋体" w:hAnsi="宋体"/>
          <w:color w:val="000000"/>
        </w:rPr>
      </w:pPr>
      <w:r>
        <w:rPr>
          <w:color w:val="000000"/>
        </w:rPr>
        <w:t>（1）</w:t>
      </w:r>
      <w:r>
        <w:rPr>
          <w:rFonts w:ascii="宋体" w:hAnsi="宋体"/>
          <w:color w:val="000000"/>
        </w:rPr>
        <w:t>在测定叶片干重实验中，阻止筛管运输的目的是</w:t>
      </w:r>
      <w:r>
        <w:rPr>
          <w:color w:val="000000"/>
        </w:rPr>
        <w:t>________</w:t>
      </w:r>
      <w:r>
        <w:rPr>
          <w:rFonts w:ascii="宋体" w:hAnsi="宋体"/>
          <w:color w:val="000000"/>
        </w:rPr>
        <w:t>，如果处理不当使导管也受阻，叶片将会出现</w:t>
      </w:r>
      <w:r>
        <w:rPr>
          <w:color w:val="000000"/>
        </w:rPr>
        <w:t>________</w:t>
      </w:r>
      <w:r>
        <w:rPr>
          <w:rFonts w:ascii="宋体" w:hAnsi="宋体"/>
          <w:color w:val="000000"/>
        </w:rPr>
        <w:t>现象。</w:t>
      </w:r>
    </w:p>
    <w:p w14:paraId="7823E3B4">
      <w:pPr>
        <w:spacing w:line="360" w:lineRule="auto"/>
        <w:jc w:val="left"/>
        <w:textAlignment w:val="center"/>
        <w:rPr>
          <w:rFonts w:ascii="宋体" w:hAnsi="宋体"/>
          <w:color w:val="000000"/>
        </w:rPr>
      </w:pPr>
      <w:r>
        <w:rPr>
          <w:color w:val="000000"/>
        </w:rPr>
        <w:t>（2）</w:t>
      </w:r>
      <w:r>
        <w:rPr>
          <w:rFonts w:ascii="宋体" w:hAnsi="宋体"/>
          <w:color w:val="000000"/>
        </w:rPr>
        <w:t>已知伴随着植物单位叶面积中干物质含量的增加，叶片厚度相对增加，使得叶片内部的水分向叶片表面扩散的距离或阻力增大，从上表数据分析可以得出</w:t>
      </w:r>
      <w:r>
        <w:rPr>
          <w:color w:val="000000"/>
        </w:rPr>
        <w:t>________</w:t>
      </w:r>
      <w:r>
        <w:rPr>
          <w:rFonts w:ascii="宋体" w:hAnsi="宋体"/>
          <w:color w:val="000000"/>
        </w:rPr>
        <w:t>（填植物名称）是最适合生活在相对干旱的环境下，原因是</w:t>
      </w:r>
      <w:r>
        <w:rPr>
          <w:color w:val="000000"/>
        </w:rPr>
        <w:t>________</w:t>
      </w:r>
      <w:r>
        <w:rPr>
          <w:rFonts w:ascii="宋体" w:hAnsi="宋体"/>
          <w:color w:val="000000"/>
        </w:rPr>
        <w:t>。</w:t>
      </w:r>
    </w:p>
    <w:p w14:paraId="00BB16A9">
      <w:pPr>
        <w:spacing w:line="360" w:lineRule="auto"/>
        <w:jc w:val="left"/>
        <w:textAlignment w:val="center"/>
        <w:rPr>
          <w:rFonts w:ascii="宋体" w:hAnsi="宋体"/>
          <w:color w:val="000000"/>
        </w:rPr>
      </w:pPr>
      <w:r>
        <w:rPr>
          <w:color w:val="000000"/>
        </w:rPr>
        <w:t>（3）</w:t>
      </w:r>
      <w:r>
        <w:rPr>
          <w:rFonts w:ascii="宋体" w:hAnsi="宋体"/>
          <w:color w:val="000000"/>
        </w:rPr>
        <w:t>研究还发现，植物的叶面积系数与产量关系密切。叶面积系数（单位土地面积上时叶面积总和）与植物群体光合速率、呼吸速率及干物质积累速率之间的关系如图所示，由图可知：</w:t>
      </w:r>
      <w:r>
        <w:rPr>
          <w:rFonts w:ascii="宋体" w:hAnsi="宋体"/>
          <w:color w:val="000000"/>
        </w:rPr>
        <w:br w:type="textWrapping"/>
      </w:r>
      <w:r>
        <w:rPr>
          <w:color w:val="000000"/>
        </w:rPr>
        <w:drawing>
          <wp:inline distT="0" distB="0" distL="114300" distR="114300">
            <wp:extent cx="2324100" cy="10763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324100" cy="1076325"/>
                    </a:xfrm>
                    <a:prstGeom prst="rect">
                      <a:avLst/>
                    </a:prstGeom>
                  </pic:spPr>
                </pic:pic>
              </a:graphicData>
            </a:graphic>
          </wp:inline>
        </w:drawing>
      </w:r>
    </w:p>
    <w:p w14:paraId="08E561D5">
      <w:pPr>
        <w:spacing w:line="360" w:lineRule="auto"/>
        <w:jc w:val="left"/>
        <w:textAlignment w:val="center"/>
        <w:rPr>
          <w:rFonts w:ascii="宋体" w:hAnsi="宋体"/>
          <w:color w:val="000000"/>
        </w:rPr>
      </w:pPr>
      <w:r>
        <w:rPr>
          <w:rFonts w:ascii="宋体" w:hAnsi="宋体"/>
          <w:color w:val="000000"/>
        </w:rPr>
        <w:t>当叶面积系数小于</w:t>
      </w:r>
      <w:r>
        <w:rPr>
          <w:rFonts w:eastAsia="Times New Roman" w:cs="Times New Roman"/>
          <w:color w:val="000000"/>
        </w:rPr>
        <w:t>a</w:t>
      </w:r>
      <w:r>
        <w:rPr>
          <w:rFonts w:ascii="宋体" w:hAnsi="宋体"/>
          <w:color w:val="000000"/>
        </w:rPr>
        <w:t>时，随叶面积系数增加，群体光合速率和干物质积累速率均</w:t>
      </w:r>
      <w:r>
        <w:rPr>
          <w:color w:val="000000"/>
        </w:rPr>
        <w:t>________</w:t>
      </w:r>
      <w:r>
        <w:rPr>
          <w:rFonts w:ascii="宋体" w:hAnsi="宋体"/>
          <w:color w:val="000000"/>
        </w:rPr>
        <w:t>。当叶面积系数超过</w:t>
      </w:r>
      <w:r>
        <w:rPr>
          <w:rFonts w:eastAsia="Times New Roman" w:cs="Times New Roman"/>
          <w:color w:val="000000"/>
        </w:rPr>
        <w:t>b</w:t>
      </w:r>
      <w:r>
        <w:rPr>
          <w:rFonts w:ascii="宋体" w:hAnsi="宋体"/>
          <w:color w:val="000000"/>
        </w:rPr>
        <w:t>时，群体干物质积累速率降低，其原因是</w:t>
      </w:r>
      <w:r>
        <w:rPr>
          <w:color w:val="000000"/>
        </w:rPr>
        <w:t>________</w:t>
      </w:r>
      <w:r>
        <w:rPr>
          <w:rFonts w:ascii="宋体" w:hAnsi="宋体"/>
          <w:color w:val="000000"/>
        </w:rPr>
        <w:t>。</w:t>
      </w:r>
    </w:p>
    <w:p w14:paraId="27942D8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防止叶片合成的有机物向外运输</w:t>
      </w:r>
      <w:r>
        <w:rPr>
          <w:color w:val="000000"/>
        </w:rPr>
        <w:t xml:space="preserve">    ②. </w:t>
      </w:r>
      <w:r>
        <w:rPr>
          <w:rFonts w:ascii="宋体" w:hAnsi="宋体"/>
          <w:color w:val="000000"/>
        </w:rPr>
        <w:t>萎蔫</w:t>
      </w:r>
      <w:r>
        <w:rPr>
          <w:color w:val="000000"/>
        </w:rPr>
        <w:t xml:space="preserve">    </w:t>
      </w:r>
    </w:p>
    <w:p w14:paraId="5C296123">
      <w:pPr>
        <w:spacing w:line="360" w:lineRule="auto"/>
        <w:textAlignment w:val="center"/>
        <w:rPr>
          <w:rFonts w:ascii="宋体" w:hAnsi="宋体"/>
          <w:color w:val="000000"/>
        </w:rPr>
      </w:pPr>
      <w:r>
        <w:rPr>
          <w:color w:val="000000"/>
        </w:rPr>
        <w:t xml:space="preserve">（2）    ①. </w:t>
      </w:r>
      <w:r>
        <w:rPr>
          <w:rFonts w:ascii="宋体" w:hAnsi="宋体"/>
          <w:color w:val="000000"/>
        </w:rPr>
        <w:t>构树</w:t>
      </w:r>
      <w:r>
        <w:rPr>
          <w:color w:val="000000"/>
        </w:rPr>
        <w:t xml:space="preserve">    ②. </w:t>
      </w:r>
      <w:r>
        <w:rPr>
          <w:rFonts w:ascii="宋体" w:hAnsi="宋体"/>
          <w:color w:val="000000"/>
        </w:rPr>
        <w:t>构树的</w:t>
      </w:r>
      <w:r>
        <w:rPr>
          <w:rFonts w:eastAsia="Times New Roman" w:cs="Times New Roman"/>
          <w:color w:val="000000"/>
        </w:rPr>
        <w:t>SLA</w:t>
      </w:r>
      <w:r>
        <w:rPr>
          <w:rFonts w:ascii="宋体" w:hAnsi="宋体"/>
          <w:color w:val="000000"/>
        </w:rPr>
        <w:t>最小，叶片厚，叶片内部的水分向叶片表面扩散的距离或阻力增大，水分不易散失，因此更适合生活在相对干旱的地区</w:t>
      </w:r>
      <w:r>
        <w:rPr>
          <w:rFonts w:ascii="宋体" w:hAnsi="宋体"/>
          <w:color w:val="000000"/>
        </w:rPr>
        <w:br w:type="textWrapping"/>
      </w:r>
      <w:r>
        <w:rPr>
          <w:color w:val="000000"/>
        </w:rPr>
        <w:t xml:space="preserve">    </w:t>
      </w:r>
    </w:p>
    <w:p w14:paraId="71A8754E">
      <w:pPr>
        <w:spacing w:line="360" w:lineRule="auto"/>
        <w:textAlignment w:val="center"/>
        <w:rPr>
          <w:rFonts w:ascii="宋体" w:hAnsi="宋体"/>
          <w:color w:val="000000"/>
        </w:rPr>
      </w:pPr>
      <w:r>
        <w:rPr>
          <w:color w:val="000000"/>
        </w:rPr>
        <w:t xml:space="preserve">（3）    ①. </w:t>
      </w:r>
      <w:r>
        <w:rPr>
          <w:rFonts w:ascii="宋体" w:hAnsi="宋体"/>
          <w:color w:val="000000"/>
        </w:rPr>
        <w:t>增加</w:t>
      </w:r>
      <w:r>
        <w:rPr>
          <w:color w:val="000000"/>
        </w:rPr>
        <w:t xml:space="preserve">    ②. </w:t>
      </w:r>
      <w:r>
        <w:rPr>
          <w:rFonts w:ascii="宋体" w:hAnsi="宋体"/>
          <w:color w:val="000000"/>
        </w:rPr>
        <w:t>群体光合速率不变，但群体呼吸速率仍在增加，故群体干物质积累速率降低</w:t>
      </w:r>
    </w:p>
    <w:p w14:paraId="2C854407">
      <w:pPr>
        <w:spacing w:line="360" w:lineRule="auto"/>
        <w:textAlignment w:val="center"/>
        <w:rPr>
          <w:color w:val="000000"/>
        </w:rPr>
      </w:pPr>
      <w:r>
        <w:rPr>
          <w:color w:val="2E75B6"/>
        </w:rPr>
        <w:t>【解析】</w:t>
      </w:r>
    </w:p>
    <w:p w14:paraId="5CE485CF">
      <w:pPr>
        <w:spacing w:line="360" w:lineRule="auto"/>
        <w:jc w:val="left"/>
        <w:textAlignment w:val="center"/>
        <w:rPr>
          <w:rFonts w:ascii="宋体" w:hAnsi="宋体"/>
          <w:color w:val="000000"/>
        </w:rPr>
      </w:pPr>
      <w:r>
        <w:rPr>
          <w:color w:val="000000"/>
        </w:rPr>
        <w:t>【分析】</w:t>
      </w:r>
      <w:r>
        <w:rPr>
          <w:rFonts w:ascii="宋体" w:hAnsi="宋体"/>
          <w:color w:val="000000"/>
        </w:rPr>
        <w:t>植物的筛管运输有机物，导管运输水和无机盐。本题考查学生对光合作用和呼吸作用过程的联系，可以通过表格信息分析作答。同时要注意读懂新的名词概念的意义，学会灵活运用信息。</w:t>
      </w:r>
    </w:p>
    <w:p w14:paraId="56281C15">
      <w:pPr>
        <w:spacing w:line="360" w:lineRule="auto"/>
        <w:jc w:val="left"/>
        <w:textAlignment w:val="center"/>
        <w:rPr>
          <w:color w:val="000000"/>
        </w:rPr>
      </w:pPr>
      <w:r>
        <w:rPr>
          <w:color w:val="000000"/>
        </w:rPr>
        <w:t>【小问1详解】</w:t>
      </w:r>
    </w:p>
    <w:p w14:paraId="2DEA0F0B">
      <w:pPr>
        <w:spacing w:line="360" w:lineRule="auto"/>
        <w:jc w:val="left"/>
        <w:textAlignment w:val="center"/>
        <w:rPr>
          <w:color w:val="000000"/>
        </w:rPr>
      </w:pPr>
      <w:r>
        <w:rPr>
          <w:color w:val="000000"/>
        </w:rPr>
        <w:t>叶片中的筛管能够运输有机物，在测定叶片干重实验中，阻止筛管运输的目的是防止叶片合成的有机物向外运输；如果处理不当使导管也受阻，影响水和无机盐的运输，叶片将会出现萎蔫现象。</w:t>
      </w:r>
    </w:p>
    <w:p w14:paraId="3813C9F1">
      <w:pPr>
        <w:spacing w:line="360" w:lineRule="auto"/>
        <w:jc w:val="left"/>
        <w:textAlignment w:val="center"/>
        <w:rPr>
          <w:color w:val="000000"/>
        </w:rPr>
      </w:pPr>
      <w:r>
        <w:rPr>
          <w:color w:val="000000"/>
        </w:rPr>
        <w:t>【小问2详解】</w:t>
      </w:r>
    </w:p>
    <w:p w14:paraId="38197447">
      <w:pPr>
        <w:spacing w:line="360" w:lineRule="auto"/>
        <w:jc w:val="left"/>
        <w:textAlignment w:val="center"/>
        <w:rPr>
          <w:rFonts w:ascii="宋体" w:hAnsi="宋体"/>
          <w:color w:val="000000"/>
        </w:rPr>
      </w:pPr>
      <w:r>
        <w:rPr>
          <w:rFonts w:ascii="宋体" w:hAnsi="宋体"/>
          <w:color w:val="000000"/>
        </w:rPr>
        <w:t>已知伴随着植物单位叶面积中干物质含量的增加，叶片厚度相对增加，使得叶片内部的水分向叶片表面扩散的距离或阻力增大，从表格数据分析可以得出构树是最适合生活在相对干旱的环境下，原因是构树的</w:t>
      </w:r>
      <w:r>
        <w:rPr>
          <w:color w:val="000000"/>
        </w:rPr>
        <w:t xml:space="preserve">SLA </w:t>
      </w:r>
      <w:r>
        <w:rPr>
          <w:rFonts w:ascii="宋体" w:hAnsi="宋体"/>
          <w:color w:val="000000"/>
        </w:rPr>
        <w:t>最小，叶片厚，叶片内部的水分向叶片表面扩散的距离或阻力增大，水分不易散失，因此更适合生活在相对干旱的地区。</w:t>
      </w:r>
    </w:p>
    <w:p w14:paraId="16150706">
      <w:pPr>
        <w:spacing w:line="360" w:lineRule="auto"/>
        <w:jc w:val="left"/>
        <w:textAlignment w:val="center"/>
        <w:rPr>
          <w:color w:val="000000"/>
        </w:rPr>
      </w:pPr>
      <w:r>
        <w:rPr>
          <w:color w:val="000000"/>
        </w:rPr>
        <w:t>【小问3详解】</w:t>
      </w:r>
    </w:p>
    <w:p w14:paraId="186D180B">
      <w:pPr>
        <w:spacing w:line="360" w:lineRule="auto"/>
        <w:jc w:val="left"/>
        <w:textAlignment w:val="center"/>
        <w:rPr>
          <w:rFonts w:ascii="宋体" w:hAnsi="宋体"/>
          <w:color w:val="000000"/>
        </w:rPr>
      </w:pPr>
      <w:r>
        <w:rPr>
          <w:rFonts w:ascii="宋体" w:hAnsi="宋体"/>
          <w:color w:val="000000"/>
        </w:rPr>
        <w:t>由图可知：当叶面积系数小于</w:t>
      </w:r>
      <w:r>
        <w:rPr>
          <w:color w:val="000000"/>
        </w:rPr>
        <w:t>a</w:t>
      </w:r>
      <w:r>
        <w:rPr>
          <w:rFonts w:ascii="宋体" w:hAnsi="宋体"/>
          <w:color w:val="000000"/>
        </w:rPr>
        <w:t>时，随叶面积系数增加，群体光合速率和干物质积累速率均增加。当叶面积系数超过</w:t>
      </w:r>
      <w:r>
        <w:rPr>
          <w:color w:val="000000"/>
        </w:rPr>
        <w:t>b</w:t>
      </w:r>
      <w:r>
        <w:rPr>
          <w:rFonts w:ascii="宋体" w:hAnsi="宋体"/>
          <w:color w:val="000000"/>
        </w:rPr>
        <w:t>时，群体干物质积累速率降低，原因是群体光合速率不变，但群体呼吸速率仍在增加，故群体干物质积累速率降低。</w:t>
      </w:r>
    </w:p>
    <w:p w14:paraId="4171427B">
      <w:pPr>
        <w:spacing w:line="360" w:lineRule="auto"/>
        <w:jc w:val="left"/>
        <w:textAlignment w:val="center"/>
        <w:rPr>
          <w:rFonts w:ascii="宋体" w:hAnsi="宋体"/>
          <w:color w:val="000000"/>
        </w:rPr>
      </w:pPr>
      <w:r>
        <w:rPr>
          <w:color w:val="000000"/>
        </w:rPr>
        <w:t xml:space="preserve">18. </w:t>
      </w:r>
      <w:r>
        <w:rPr>
          <w:rFonts w:ascii="宋体" w:hAnsi="宋体"/>
          <w:color w:val="000000"/>
        </w:rPr>
        <w:t>人体器官系统协调配合，才能使各项生命活动正常进行。如图为人体部分生理活动的示意图（图中数字</w:t>
      </w:r>
      <w:r>
        <w:rPr>
          <w:rFonts w:eastAsia="Times New Roman" w:cs="Times New Roman"/>
          <w:color w:val="000000"/>
        </w:rPr>
        <w:t>Ⅰ−Ⅳ</w:t>
      </w:r>
      <w:r>
        <w:rPr>
          <w:rFonts w:ascii="宋体" w:hAnsi="宋体"/>
          <w:color w:val="000000"/>
        </w:rPr>
        <w:t>、①</w:t>
      </w:r>
      <w:r>
        <w:rPr>
          <w:rFonts w:eastAsia="Times New Roman" w:cs="Times New Roman"/>
          <w:color w:val="000000"/>
        </w:rPr>
        <w:t>−</w:t>
      </w:r>
      <w:r>
        <w:rPr>
          <w:rFonts w:ascii="宋体" w:hAnsi="宋体"/>
          <w:color w:val="000000"/>
        </w:rPr>
        <w:t>⑤、</w:t>
      </w:r>
      <w:r>
        <w:rPr>
          <w:rFonts w:eastAsia="Times New Roman" w:cs="Times New Roman"/>
          <w:color w:val="000000"/>
        </w:rPr>
        <w:t>1−8</w:t>
      </w:r>
      <w:r>
        <w:rPr>
          <w:rFonts w:ascii="宋体" w:hAnsi="宋体"/>
          <w:color w:val="000000"/>
        </w:rPr>
        <w:t>表示结构，字母</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表示过程），请据图分析作答：</w:t>
      </w:r>
    </w:p>
    <w:p w14:paraId="581F7456">
      <w:pPr>
        <w:spacing w:line="360" w:lineRule="auto"/>
        <w:jc w:val="left"/>
        <w:textAlignment w:val="center"/>
        <w:rPr>
          <w:color w:val="000000"/>
        </w:rPr>
      </w:pPr>
      <w:r>
        <w:rPr>
          <w:rFonts w:ascii="宋体" w:hAnsi="宋体"/>
          <w:color w:val="000000"/>
        </w:rPr>
        <w:drawing>
          <wp:inline distT="0" distB="0" distL="114300" distR="114300">
            <wp:extent cx="3714750" cy="1457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714750" cy="1457325"/>
                    </a:xfrm>
                    <a:prstGeom prst="rect">
                      <a:avLst/>
                    </a:prstGeom>
                  </pic:spPr>
                </pic:pic>
              </a:graphicData>
            </a:graphic>
          </wp:inline>
        </w:drawing>
      </w:r>
    </w:p>
    <w:p w14:paraId="676D1ED4">
      <w:pPr>
        <w:spacing w:line="360" w:lineRule="auto"/>
        <w:jc w:val="left"/>
        <w:textAlignment w:val="center"/>
        <w:rPr>
          <w:rFonts w:ascii="宋体" w:hAnsi="宋体"/>
          <w:color w:val="000000"/>
        </w:rPr>
      </w:pPr>
      <w:r>
        <w:rPr>
          <w:rFonts w:ascii="宋体" w:hAnsi="宋体"/>
          <w:color w:val="000000"/>
        </w:rPr>
        <w:t>（1）图中结构</w:t>
      </w:r>
      <w:r>
        <w:rPr>
          <w:rFonts w:eastAsia="Times New Roman" w:cs="Times New Roman"/>
          <w:color w:val="000000"/>
        </w:rPr>
        <w:t>4</w:t>
      </w:r>
      <w:r>
        <w:rPr>
          <w:rFonts w:ascii="宋体" w:hAnsi="宋体"/>
          <w:color w:val="000000"/>
        </w:rPr>
        <w:t>适于</w:t>
      </w:r>
      <w:r>
        <w:rPr>
          <w:rFonts w:eastAsia="Times New Roman" w:cs="Times New Roman"/>
          <w:color w:val="000000"/>
        </w:rPr>
        <w:t>A</w:t>
      </w:r>
      <w:r>
        <w:rPr>
          <w:rFonts w:ascii="宋体" w:hAnsi="宋体"/>
          <w:color w:val="000000"/>
        </w:rPr>
        <w:t>过程的特殊结构有________。</w:t>
      </w:r>
    </w:p>
    <w:p w14:paraId="4427D9A6">
      <w:pPr>
        <w:spacing w:line="360" w:lineRule="auto"/>
        <w:jc w:val="left"/>
        <w:textAlignment w:val="center"/>
        <w:rPr>
          <w:rFonts w:ascii="宋体" w:hAnsi="宋体"/>
          <w:color w:val="000000"/>
        </w:rPr>
      </w:pPr>
      <w:r>
        <w:rPr>
          <w:rFonts w:ascii="宋体" w:hAnsi="宋体"/>
          <w:color w:val="000000"/>
        </w:rPr>
        <w:t>（2）心脏为血液循环提供动力，请写出血液流动的途径：________（用文字表示）。主动脉的管壁弹性回缩使暂存的血液继续流向全身各处，保证了血液的连续流动。请写出动脉瓣的功能是________。</w:t>
      </w:r>
    </w:p>
    <w:p w14:paraId="2EAE0208">
      <w:pPr>
        <w:spacing w:line="360" w:lineRule="auto"/>
        <w:jc w:val="left"/>
        <w:textAlignment w:val="center"/>
        <w:rPr>
          <w:rFonts w:ascii="宋体" w:hAnsi="宋体"/>
          <w:color w:val="000000"/>
        </w:rPr>
      </w:pPr>
      <w:r>
        <w:rPr>
          <w:rFonts w:ascii="宋体" w:hAnsi="宋体"/>
          <w:color w:val="000000"/>
        </w:rPr>
        <w:t>（3）呼吸道有骨或软骨作支架，其作用是________。</w:t>
      </w:r>
    </w:p>
    <w:p w14:paraId="0444C7D0">
      <w:pPr>
        <w:spacing w:line="360" w:lineRule="auto"/>
        <w:jc w:val="left"/>
        <w:textAlignment w:val="center"/>
        <w:rPr>
          <w:rFonts w:ascii="宋体" w:hAnsi="宋体"/>
          <w:color w:val="000000"/>
        </w:rPr>
      </w:pPr>
      <w:r>
        <w:rPr>
          <w:rFonts w:ascii="宋体" w:hAnsi="宋体"/>
          <w:color w:val="000000"/>
        </w:rPr>
        <w:t>（4）人体呼吸系统与循环系统之间的生理活动，对于组织细胞生命活动的意义是________。</w:t>
      </w:r>
    </w:p>
    <w:p w14:paraId="1045F549">
      <w:pPr>
        <w:spacing w:line="360" w:lineRule="auto"/>
        <w:jc w:val="left"/>
        <w:textAlignment w:val="center"/>
        <w:rPr>
          <w:rFonts w:ascii="宋体" w:hAnsi="宋体"/>
          <w:color w:val="000000"/>
        </w:rPr>
      </w:pPr>
      <w:r>
        <w:rPr>
          <w:rFonts w:ascii="宋体" w:hAnsi="宋体"/>
          <w:color w:val="000000"/>
        </w:rPr>
        <w:t>（5）在肾单位的结构中，既属于泌尿系统又属于循环系统的结构是________（填序号）。</w:t>
      </w:r>
    </w:p>
    <w:p w14:paraId="66238EE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小肠绒毛、皱襞</w:t>
      </w:r>
      <w:r>
        <w:rPr>
          <w:color w:val="000000"/>
        </w:rPr>
        <w:t xml:space="preserve">    </w:t>
      </w:r>
    </w:p>
    <w:p w14:paraId="355DAE44">
      <w:pPr>
        <w:spacing w:line="360" w:lineRule="auto"/>
        <w:textAlignment w:val="center"/>
        <w:rPr>
          <w:rFonts w:ascii="宋体" w:hAnsi="宋体"/>
          <w:color w:val="000000"/>
        </w:rPr>
      </w:pPr>
      <w:r>
        <w:rPr>
          <w:color w:val="000000"/>
        </w:rPr>
        <w:t xml:space="preserve">（2）    ①. </w:t>
      </w:r>
      <w:r>
        <w:rPr>
          <w:rFonts w:ascii="宋体" w:hAnsi="宋体"/>
          <w:color w:val="000000"/>
        </w:rPr>
        <w:t>心室</w:t>
      </w:r>
      <w:r>
        <w:rPr>
          <w:rFonts w:eastAsia="Times New Roman" w:cs="Times New Roman"/>
          <w:color w:val="000000"/>
        </w:rPr>
        <w:t>→</w:t>
      </w:r>
      <w:r>
        <w:rPr>
          <w:rFonts w:ascii="宋体" w:hAnsi="宋体"/>
          <w:color w:val="000000"/>
        </w:rPr>
        <w:t>动脉</w:t>
      </w:r>
      <w:r>
        <w:rPr>
          <w:rFonts w:eastAsia="Times New Roman" w:cs="Times New Roman"/>
          <w:color w:val="000000"/>
        </w:rPr>
        <w:t>→</w:t>
      </w:r>
      <w:r>
        <w:rPr>
          <w:rFonts w:ascii="宋体" w:hAnsi="宋体"/>
          <w:color w:val="000000"/>
        </w:rPr>
        <w:t>毛细血管</w:t>
      </w:r>
      <w:r>
        <w:rPr>
          <w:rFonts w:eastAsia="Times New Roman" w:cs="Times New Roman"/>
          <w:color w:val="000000"/>
        </w:rPr>
        <w:t>→</w:t>
      </w:r>
      <w:r>
        <w:rPr>
          <w:rFonts w:ascii="宋体" w:hAnsi="宋体"/>
          <w:color w:val="000000"/>
        </w:rPr>
        <w:t>静脉</w:t>
      </w:r>
      <w:r>
        <w:rPr>
          <w:rFonts w:eastAsia="Times New Roman" w:cs="Times New Roman"/>
          <w:color w:val="000000"/>
        </w:rPr>
        <w:t>→</w:t>
      </w:r>
      <w:r>
        <w:rPr>
          <w:rFonts w:ascii="宋体" w:hAnsi="宋体"/>
          <w:color w:val="000000"/>
        </w:rPr>
        <w:t>心房</w:t>
      </w:r>
      <w:r>
        <w:rPr>
          <w:color w:val="000000"/>
        </w:rPr>
        <w:t xml:space="preserve">    ②. </w:t>
      </w:r>
      <w:r>
        <w:rPr>
          <w:rFonts w:ascii="宋体" w:hAnsi="宋体"/>
          <w:color w:val="000000"/>
        </w:rPr>
        <w:t>防止血液倒流</w:t>
      </w:r>
      <w:r>
        <w:rPr>
          <w:color w:val="000000"/>
        </w:rPr>
        <w:t xml:space="preserve">    </w:t>
      </w:r>
    </w:p>
    <w:p w14:paraId="1CE4FAF3">
      <w:pPr>
        <w:spacing w:line="360" w:lineRule="auto"/>
        <w:textAlignment w:val="center"/>
        <w:rPr>
          <w:rFonts w:ascii="宋体" w:hAnsi="宋体"/>
          <w:color w:val="000000"/>
        </w:rPr>
      </w:pPr>
      <w:r>
        <w:rPr>
          <w:color w:val="000000"/>
        </w:rPr>
        <w:t>（3）</w:t>
      </w:r>
      <w:r>
        <w:rPr>
          <w:rFonts w:ascii="宋体" w:hAnsi="宋体"/>
          <w:color w:val="000000"/>
        </w:rPr>
        <w:t>保证气体畅通</w:t>
      </w:r>
      <w:r>
        <w:rPr>
          <w:color w:val="000000"/>
        </w:rPr>
        <w:t xml:space="preserve">    （4）</w:t>
      </w:r>
      <w:r>
        <w:rPr>
          <w:rFonts w:ascii="宋体" w:hAnsi="宋体"/>
          <w:color w:val="000000"/>
        </w:rPr>
        <w:t>组织细胞得到氧气和营养物质，有机物在氧气</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作用下分解释放出能量，用于人体的各项生命活动，产生的废物运走</w:t>
      </w:r>
      <w:r>
        <w:rPr>
          <w:color w:val="000000"/>
        </w:rPr>
        <w:t xml:space="preserve">    </w:t>
      </w:r>
    </w:p>
    <w:p w14:paraId="4ECDDBC5">
      <w:pPr>
        <w:spacing w:line="360" w:lineRule="auto"/>
        <w:textAlignment w:val="center"/>
        <w:rPr>
          <w:color w:val="000000"/>
        </w:rPr>
      </w:pPr>
      <w:r>
        <w:rPr>
          <w:color w:val="000000"/>
        </w:rPr>
        <w:t>（5）③</w:t>
      </w:r>
      <w:r>
        <w:rPr>
          <w:color w:val="000000"/>
        </w:rPr>
        <w:br w:type="textWrapping"/>
      </w:r>
    </w:p>
    <w:p w14:paraId="4EFEB588">
      <w:pPr>
        <w:spacing w:line="360" w:lineRule="auto"/>
        <w:textAlignment w:val="center"/>
        <w:rPr>
          <w:color w:val="000000"/>
        </w:rPr>
      </w:pPr>
      <w:r>
        <w:rPr>
          <w:color w:val="2E75B6"/>
        </w:rPr>
        <w:t>【解析】</w:t>
      </w:r>
    </w:p>
    <w:p w14:paraId="0A9A5D5E">
      <w:pPr>
        <w:spacing w:line="360" w:lineRule="auto"/>
        <w:jc w:val="left"/>
        <w:textAlignment w:val="center"/>
        <w:rPr>
          <w:color w:val="000000"/>
        </w:rPr>
      </w:pPr>
      <w:r>
        <w:rPr>
          <w:color w:val="000000"/>
        </w:rPr>
        <w:t>【分析】图中：A表示营养物质的吸收过程，BC表示肺泡内的气体交换的过程，Ⅰ右心房，Ⅱ右心室，Ⅲ左心房，Ⅳ左心室；①入球小动脉，②出球小动脉，③肾小球，④肾小囊，⑤肾小管；1食道，2胃，3胰腺，4小肠，5肝脏，6胆囊，7盲肠，8阑尾。</w:t>
      </w:r>
    </w:p>
    <w:p w14:paraId="4AA53F5B">
      <w:pPr>
        <w:spacing w:line="360" w:lineRule="auto"/>
        <w:jc w:val="left"/>
        <w:textAlignment w:val="center"/>
        <w:rPr>
          <w:color w:val="000000"/>
        </w:rPr>
      </w:pPr>
      <w:r>
        <w:rPr>
          <w:color w:val="000000"/>
        </w:rPr>
        <w:t>【小问1详解】</w:t>
      </w:r>
    </w:p>
    <w:p w14:paraId="659D380C">
      <w:pPr>
        <w:spacing w:line="360" w:lineRule="auto"/>
        <w:jc w:val="left"/>
        <w:textAlignment w:val="center"/>
        <w:rPr>
          <w:color w:val="000000"/>
        </w:rPr>
      </w:pPr>
      <w:r>
        <w:rPr>
          <w:color w:val="000000"/>
        </w:rPr>
        <w:t>④是小肠，A表示营养物质的吸收过程，小肠适于吸收过程的特殊结构有环形皱襞和小肠绒毛，这些结构大大增加了吸收的总面积。</w:t>
      </w:r>
    </w:p>
    <w:p w14:paraId="39E38A1B">
      <w:pPr>
        <w:spacing w:line="360" w:lineRule="auto"/>
        <w:jc w:val="left"/>
        <w:textAlignment w:val="center"/>
        <w:rPr>
          <w:color w:val="000000"/>
        </w:rPr>
      </w:pPr>
      <w:r>
        <w:rPr>
          <w:color w:val="000000"/>
        </w:rPr>
        <w:t>【小问2详解】</w:t>
      </w:r>
    </w:p>
    <w:p w14:paraId="35DCB332">
      <w:pPr>
        <w:spacing w:line="360" w:lineRule="auto"/>
        <w:jc w:val="left"/>
        <w:textAlignment w:val="center"/>
        <w:rPr>
          <w:color w:val="000000"/>
        </w:rPr>
      </w:pPr>
      <w:r>
        <w:rPr>
          <w:color w:val="000000"/>
        </w:rPr>
        <w:t>血液循环途径包括：体循环和肺循环。体循环：左心室→主动脉→全身各级动脉→全身各处毛细血管→全身各级静脉→上、下腔静脉→右心房；经过体循环，血液中的氧气扩散进入组织细胞，血液由动脉血变成了静脉血。肺循环：右心室→肺动脉→肺部毛细血管→肺静脉→左心房；经过肺循环，肺泡中的氧气扩散进入血液，血液由静脉血变成了动脉血。体循环和肺循环的共同规律是：心室→动脉→毛细血管网→静脉→心房。心脏中有防止血液倒流的瓣膜，同侧的心室和心房之间有房室瓣，保证血液从心房流向心室；心室与动脉之间有动脉瓣，保证血液从心室流向动脉。即动脉瓣的功能是防止血液倒流。</w:t>
      </w:r>
    </w:p>
    <w:p w14:paraId="0839FBDF">
      <w:pPr>
        <w:spacing w:line="360" w:lineRule="auto"/>
        <w:jc w:val="left"/>
        <w:textAlignment w:val="center"/>
        <w:rPr>
          <w:color w:val="000000"/>
        </w:rPr>
      </w:pPr>
      <w:r>
        <w:rPr>
          <w:color w:val="000000"/>
        </w:rPr>
        <w:t>【小问3详解】</w:t>
      </w:r>
    </w:p>
    <w:p w14:paraId="02F14928">
      <w:pPr>
        <w:spacing w:line="360" w:lineRule="auto"/>
        <w:jc w:val="left"/>
        <w:textAlignment w:val="center"/>
        <w:rPr>
          <w:color w:val="000000"/>
        </w:rPr>
      </w:pPr>
      <w:r>
        <w:rPr>
          <w:color w:val="000000"/>
        </w:rPr>
        <w:t>呼吸道是气体出入的通道，有骨或软骨作支架，其作用是保障气体畅通。</w:t>
      </w:r>
      <w:r>
        <w:rPr>
          <w:color w:val="000000"/>
        </w:rPr>
        <w:br w:type="textWrapping"/>
      </w:r>
    </w:p>
    <w:p w14:paraId="3759CEF5">
      <w:pPr>
        <w:spacing w:line="360" w:lineRule="auto"/>
        <w:jc w:val="left"/>
        <w:textAlignment w:val="center"/>
        <w:rPr>
          <w:color w:val="000000"/>
        </w:rPr>
      </w:pPr>
      <w:r>
        <w:rPr>
          <w:color w:val="000000"/>
        </w:rPr>
        <w:t>【小问4详解】</w:t>
      </w:r>
    </w:p>
    <w:p w14:paraId="16791D7F">
      <w:pPr>
        <w:spacing w:line="360" w:lineRule="auto"/>
        <w:jc w:val="left"/>
        <w:textAlignment w:val="center"/>
        <w:rPr>
          <w:color w:val="000000"/>
        </w:rPr>
      </w:pPr>
      <w:r>
        <w:rPr>
          <w:color w:val="000000"/>
        </w:rPr>
        <w:t>循环系统的主要功能是运输体内物质；呼吸系统主要的功能是吸入氧和呼出二氧化碳。人体呼吸系统与循环系统之间的生理活动，对于组织细胞生命活动的意义是：组织细胞得到氧气和营养物质，有机物在氧气的作用下分解释放出能量，用于人体的各项生命活动，并把产生的废物运走。</w:t>
      </w:r>
    </w:p>
    <w:p w14:paraId="4E9D6BF4">
      <w:pPr>
        <w:spacing w:line="360" w:lineRule="auto"/>
        <w:jc w:val="left"/>
        <w:textAlignment w:val="center"/>
        <w:rPr>
          <w:color w:val="000000"/>
        </w:rPr>
      </w:pPr>
      <w:r>
        <w:rPr>
          <w:color w:val="000000"/>
        </w:rPr>
        <w:t>【小问5详解】</w:t>
      </w:r>
    </w:p>
    <w:p w14:paraId="624A8F8F">
      <w:pPr>
        <w:spacing w:line="360" w:lineRule="auto"/>
        <w:jc w:val="left"/>
        <w:textAlignment w:val="center"/>
        <w:rPr>
          <w:color w:val="000000"/>
        </w:rPr>
      </w:pPr>
      <w:r>
        <w:rPr>
          <w:color w:val="000000"/>
        </w:rPr>
        <w:t>③肾小球实际上是一个弯曲盘绕的毛细血管球，对血液起滤过作用，因此它属于循环系统；肾小球与肾小囊构成肾小体，肾小体和肾小管组成肾单位，肾单位是构成肾脏的基因单位，因此肾小球又属于泌尿系统的结构。</w:t>
      </w:r>
    </w:p>
    <w:p w14:paraId="7F8DD034">
      <w:pPr>
        <w:spacing w:line="360" w:lineRule="auto"/>
        <w:jc w:val="left"/>
        <w:textAlignment w:val="center"/>
        <w:rPr>
          <w:rFonts w:ascii="宋体" w:hAnsi="宋体"/>
          <w:color w:val="000000"/>
        </w:rPr>
      </w:pPr>
      <w:r>
        <w:rPr>
          <w:color w:val="000000"/>
        </w:rPr>
        <w:t xml:space="preserve">19. </w:t>
      </w:r>
      <w:r>
        <w:rPr>
          <w:rFonts w:ascii="宋体" w:hAnsi="宋体"/>
          <w:color w:val="000000"/>
        </w:rPr>
        <w:t>猫有纯色（如黑色、白色等）和色斑的毛色性状。该毛色性状由一组复等位基因</w:t>
      </w:r>
      <w:r>
        <w:rPr>
          <w:rFonts w:ascii="宋体" w:hAnsi="宋体"/>
          <w:color w:val="000000"/>
          <w:vertAlign w:val="superscript"/>
        </w:rPr>
        <w:t>①</w:t>
      </w:r>
      <w:r>
        <w:rPr>
          <w:rFonts w:ascii="宋体" w:hAnsi="宋体"/>
          <w:color w:val="000000"/>
        </w:rPr>
        <w:t>所控制且这组复等位基因遵循孟德尔遗传规律，基因控制性状的关系是</w:t>
      </w:r>
      <w:r>
        <w:rPr>
          <w:rFonts w:eastAsia="Times New Roman" w:cs="Times New Roman"/>
          <w:color w:val="000000"/>
        </w:rPr>
        <w:t>A</w:t>
      </w:r>
      <w:r>
        <w:rPr>
          <w:rFonts w:ascii="宋体" w:hAnsi="宋体"/>
          <w:color w:val="000000"/>
        </w:rPr>
        <w:t>（白色）、</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（大色斑）、</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（小色斑）、</w:t>
      </w:r>
      <w:r>
        <w:rPr>
          <w:rFonts w:eastAsia="Times New Roman" w:cs="Times New Roman"/>
          <w:color w:val="000000"/>
        </w:rPr>
        <w:t>A</w:t>
      </w:r>
      <w:r>
        <w:rPr>
          <w:rFonts w:eastAsia="Times New Roman" w:cs="Times New Roman"/>
          <w:color w:val="000000"/>
          <w:vertAlign w:val="subscript"/>
        </w:rPr>
        <w:t>3</w:t>
      </w:r>
      <w:r>
        <w:rPr>
          <w:rFonts w:ascii="宋体" w:hAnsi="宋体"/>
          <w:color w:val="000000"/>
        </w:rPr>
        <w:t>（纯有色）。猫的毛长性状分为长毛和短毛，由</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控制。研究人员进行了相关杂交实验，结果如下表所示。请据表分析作答：</w:t>
      </w:r>
    </w:p>
    <w:tbl>
      <w:tblPr>
        <w:tblStyle w:val="5"/>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0"/>
        <w:gridCol w:w="3270"/>
        <w:gridCol w:w="855"/>
        <w:gridCol w:w="855"/>
        <w:gridCol w:w="855"/>
        <w:gridCol w:w="990"/>
        <w:gridCol w:w="990"/>
        <w:gridCol w:w="900"/>
        <w:gridCol w:w="930"/>
      </w:tblGrid>
      <w:tr w14:paraId="2AED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3BD657">
            <w:pPr>
              <w:spacing w:line="360" w:lineRule="auto"/>
              <w:jc w:val="center"/>
              <w:textAlignment w:val="center"/>
              <w:rPr>
                <w:rFonts w:ascii="宋体" w:hAnsi="宋体"/>
                <w:color w:val="000000"/>
              </w:rPr>
            </w:pPr>
            <w:r>
              <w:rPr>
                <w:rFonts w:ascii="宋体" w:hAnsi="宋体"/>
                <w:color w:val="000000"/>
              </w:rPr>
              <w:t>组别</w:t>
            </w:r>
          </w:p>
        </w:tc>
        <w:tc>
          <w:tcPr>
            <w:tcW w:w="3270" w:type="dxa"/>
            <w:tcBorders>
              <w:top w:val="single" w:color="000000" w:sz="6" w:space="0"/>
              <w:left w:val="single" w:color="000000" w:sz="6" w:space="0"/>
              <w:bottom w:val="nil"/>
              <w:right w:val="single" w:color="000000" w:sz="6" w:space="0"/>
            </w:tcBorders>
            <w:tcMar>
              <w:top w:w="75" w:type="dxa"/>
              <w:bottom w:w="75" w:type="dxa"/>
            </w:tcMar>
            <w:vAlign w:val="center"/>
          </w:tcPr>
          <w:p w14:paraId="34FF330F">
            <w:pPr>
              <w:spacing w:line="360" w:lineRule="auto"/>
              <w:jc w:val="center"/>
              <w:textAlignment w:val="center"/>
              <w:rPr>
                <w:color w:val="000000"/>
              </w:rPr>
            </w:pPr>
          </w:p>
        </w:tc>
        <w:tc>
          <w:tcPr>
            <w:tcW w:w="6375" w:type="dxa"/>
            <w:gridSpan w:val="7"/>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D0BD4">
            <w:pPr>
              <w:spacing w:line="360" w:lineRule="auto"/>
              <w:jc w:val="center"/>
              <w:textAlignment w:val="center"/>
              <w:rPr>
                <w:rFonts w:ascii="宋体" w:hAnsi="宋体"/>
                <w:color w:val="000000"/>
              </w:rPr>
            </w:pPr>
            <w:r>
              <w:rPr>
                <w:rFonts w:eastAsia="Times New Roman" w:cs="Times New Roman"/>
                <w:color w:val="000000"/>
              </w:rPr>
              <w:t>F</w:t>
            </w:r>
            <w:r>
              <w:rPr>
                <w:rFonts w:eastAsia="Times New Roman" w:cs="Times New Roman"/>
                <w:color w:val="000000"/>
                <w:vertAlign w:val="subscript"/>
              </w:rPr>
              <w:t>1</w:t>
            </w:r>
            <w:r>
              <w:rPr>
                <w:rFonts w:ascii="宋体" w:hAnsi="宋体"/>
                <w:color w:val="000000"/>
              </w:rPr>
              <w:t>表现型及比例</w:t>
            </w:r>
          </w:p>
        </w:tc>
      </w:tr>
      <w:tr w14:paraId="38E3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A3D0EC7">
            <w:pPr>
              <w:spacing w:line="360" w:lineRule="auto"/>
              <w:jc w:val="left"/>
              <w:textAlignment w:val="center"/>
              <w:rPr>
                <w:color w:val="000000"/>
              </w:rPr>
            </w:pPr>
          </w:p>
        </w:tc>
        <w:tc>
          <w:tcPr>
            <w:tcW w:w="3270" w:type="dxa"/>
            <w:tcBorders>
              <w:top w:val="nil"/>
              <w:left w:val="single" w:color="000000" w:sz="6" w:space="0"/>
              <w:bottom w:val="single" w:color="000000" w:sz="6" w:space="0"/>
              <w:right w:val="single" w:color="000000" w:sz="6" w:space="0"/>
            </w:tcBorders>
            <w:tcMar>
              <w:top w:w="75" w:type="dxa"/>
              <w:bottom w:w="75" w:type="dxa"/>
            </w:tcMar>
            <w:vAlign w:val="center"/>
          </w:tcPr>
          <w:p w14:paraId="75BBF2DD">
            <w:pPr>
              <w:spacing w:line="360" w:lineRule="auto"/>
              <w:jc w:val="center"/>
              <w:textAlignment w:val="center"/>
              <w:rPr>
                <w:rFonts w:ascii="宋体" w:hAnsi="宋体"/>
                <w:color w:val="000000"/>
              </w:rPr>
            </w:pPr>
            <w:r>
              <w:rPr>
                <w:rFonts w:ascii="宋体" w:hAnsi="宋体"/>
                <w:color w:val="000000"/>
              </w:rPr>
              <w:t>杂交亲本组合</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FF6CF2">
            <w:pPr>
              <w:spacing w:line="360" w:lineRule="auto"/>
              <w:jc w:val="center"/>
              <w:textAlignment w:val="center"/>
              <w:rPr>
                <w:rFonts w:ascii="宋体" w:hAnsi="宋体"/>
                <w:color w:val="000000"/>
              </w:rPr>
            </w:pPr>
            <w:r>
              <w:rPr>
                <w:rFonts w:ascii="宋体" w:hAnsi="宋体"/>
                <w:color w:val="000000"/>
              </w:rPr>
              <w:t>小色斑短毛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B44B3C">
            <w:pPr>
              <w:spacing w:line="360" w:lineRule="auto"/>
              <w:jc w:val="center"/>
              <w:textAlignment w:val="center"/>
              <w:rPr>
                <w:rFonts w:ascii="宋体" w:hAnsi="宋体"/>
                <w:color w:val="000000"/>
              </w:rPr>
            </w:pPr>
            <w:r>
              <w:rPr>
                <w:rFonts w:ascii="宋体" w:hAnsi="宋体"/>
                <w:color w:val="000000"/>
              </w:rPr>
              <w:t>小色斑长毛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AB6B8F">
            <w:pPr>
              <w:spacing w:line="360" w:lineRule="auto"/>
              <w:jc w:val="center"/>
              <w:textAlignment w:val="center"/>
              <w:rPr>
                <w:rFonts w:ascii="宋体" w:hAnsi="宋体"/>
                <w:color w:val="000000"/>
              </w:rPr>
            </w:pPr>
            <w:r>
              <w:rPr>
                <w:rFonts w:ascii="宋体" w:hAnsi="宋体"/>
                <w:color w:val="000000"/>
              </w:rPr>
              <w:t>纯有色短毛</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AAAA33">
            <w:pPr>
              <w:spacing w:line="360" w:lineRule="auto"/>
              <w:jc w:val="center"/>
              <w:textAlignment w:val="center"/>
              <w:rPr>
                <w:rFonts w:ascii="宋体" w:hAnsi="宋体"/>
                <w:color w:val="000000"/>
              </w:rPr>
            </w:pPr>
            <w:r>
              <w:rPr>
                <w:rFonts w:ascii="宋体" w:hAnsi="宋体"/>
                <w:color w:val="000000"/>
              </w:rPr>
              <w:t>纯有色长毛</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7BBF0D">
            <w:pPr>
              <w:spacing w:line="360" w:lineRule="auto"/>
              <w:jc w:val="center"/>
              <w:textAlignment w:val="center"/>
              <w:rPr>
                <w:rFonts w:ascii="宋体" w:hAnsi="宋体"/>
                <w:color w:val="000000"/>
              </w:rPr>
            </w:pPr>
            <w:r>
              <w:rPr>
                <w:rFonts w:ascii="宋体" w:hAnsi="宋体"/>
                <w:color w:val="000000"/>
              </w:rPr>
              <w:t>白色短毛</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2A1881">
            <w:pPr>
              <w:spacing w:line="360" w:lineRule="auto"/>
              <w:jc w:val="center"/>
              <w:textAlignment w:val="center"/>
              <w:rPr>
                <w:rFonts w:ascii="宋体" w:hAnsi="宋体"/>
                <w:color w:val="000000"/>
              </w:rPr>
            </w:pPr>
            <w:r>
              <w:rPr>
                <w:rFonts w:ascii="宋体" w:hAnsi="宋体"/>
                <w:color w:val="000000"/>
              </w:rPr>
              <w:t>白色长毛</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A0609C">
            <w:pPr>
              <w:spacing w:line="360" w:lineRule="auto"/>
              <w:jc w:val="center"/>
              <w:textAlignment w:val="center"/>
              <w:rPr>
                <w:rFonts w:ascii="宋体" w:hAnsi="宋体"/>
                <w:color w:val="000000"/>
              </w:rPr>
            </w:pPr>
            <w:r>
              <w:rPr>
                <w:rFonts w:ascii="宋体" w:hAnsi="宋体"/>
                <w:color w:val="000000"/>
              </w:rPr>
              <w:t>大色斑短毛</w:t>
            </w:r>
          </w:p>
        </w:tc>
      </w:tr>
      <w:tr w14:paraId="4D4C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5A790">
            <w:pPr>
              <w:spacing w:line="360" w:lineRule="auto"/>
              <w:jc w:val="center"/>
              <w:textAlignment w:val="center"/>
              <w:rPr>
                <w:rFonts w:ascii="宋体" w:hAnsi="宋体"/>
                <w:color w:val="000000"/>
              </w:rPr>
            </w:pPr>
            <w:r>
              <w:rPr>
                <w:rFonts w:ascii="宋体" w:hAnsi="宋体"/>
                <w:color w:val="000000"/>
              </w:rPr>
              <w:t>①</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28548">
            <w:pPr>
              <w:spacing w:line="360" w:lineRule="auto"/>
              <w:jc w:val="center"/>
              <w:textAlignment w:val="center"/>
              <w:rPr>
                <w:rFonts w:ascii="宋体" w:hAnsi="宋体"/>
                <w:color w:val="000000"/>
              </w:rPr>
            </w:pPr>
            <w:r>
              <w:rPr>
                <w:rFonts w:ascii="宋体" w:hAnsi="宋体"/>
                <w:color w:val="000000"/>
              </w:rPr>
              <w:t>白色短毛</w:t>
            </w:r>
            <w:r>
              <w:rPr>
                <w:rFonts w:eastAsia="Times New Roman" w:cs="Times New Roman"/>
                <w:color w:val="000000"/>
              </w:rPr>
              <w:t>×</w:t>
            </w:r>
            <w:r>
              <w:rPr>
                <w:rFonts w:ascii="宋体" w:hAnsi="宋体"/>
                <w:color w:val="000000"/>
              </w:rPr>
              <w:t>白色短毛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A117D">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184A8C">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476E68">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ACF5CB">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31C917">
            <w:pPr>
              <w:spacing w:line="360" w:lineRule="auto"/>
              <w:jc w:val="center"/>
              <w:textAlignment w:val="center"/>
              <w:rPr>
                <w:rFonts w:eastAsia="Times New Roman" w:cs="Times New Roman"/>
                <w:color w:val="000000"/>
              </w:rPr>
            </w:pPr>
            <w:r>
              <w:rPr>
                <w:rFonts w:eastAsia="Times New Roman" w:cs="Times New Roman"/>
                <w:color w:val="000000"/>
              </w:rPr>
              <w:t>75%</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F7D7B1">
            <w:pPr>
              <w:spacing w:line="360" w:lineRule="auto"/>
              <w:jc w:val="center"/>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970C3">
            <w:pPr>
              <w:spacing w:line="360" w:lineRule="auto"/>
              <w:jc w:val="center"/>
              <w:textAlignment w:val="center"/>
              <w:rPr>
                <w:color w:val="000000"/>
              </w:rPr>
            </w:pPr>
          </w:p>
        </w:tc>
      </w:tr>
      <w:tr w14:paraId="1E94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72A4C0">
            <w:pPr>
              <w:spacing w:line="360" w:lineRule="auto"/>
              <w:jc w:val="center"/>
              <w:textAlignment w:val="center"/>
              <w:rPr>
                <w:rFonts w:ascii="宋体" w:hAnsi="宋体"/>
                <w:color w:val="000000"/>
              </w:rPr>
            </w:pPr>
            <w:r>
              <w:rPr>
                <w:rFonts w:ascii="宋体" w:hAnsi="宋体"/>
                <w:color w:val="000000"/>
              </w:rPr>
              <w:t>②</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48D256">
            <w:pPr>
              <w:spacing w:line="360" w:lineRule="auto"/>
              <w:jc w:val="center"/>
              <w:textAlignment w:val="center"/>
              <w:rPr>
                <w:rFonts w:ascii="宋体" w:hAnsi="宋体"/>
                <w:color w:val="000000"/>
              </w:rPr>
            </w:pPr>
            <w:r>
              <w:rPr>
                <w:rFonts w:ascii="宋体" w:hAnsi="宋体"/>
                <w:color w:val="000000"/>
              </w:rPr>
              <w:t>白色长毛</w:t>
            </w:r>
            <w:r>
              <w:rPr>
                <w:rFonts w:eastAsia="Times New Roman" w:cs="Times New Roman"/>
                <w:color w:val="000000"/>
              </w:rPr>
              <w:t>×</w:t>
            </w:r>
            <w:r>
              <w:rPr>
                <w:rFonts w:ascii="宋体" w:hAnsi="宋体"/>
                <w:color w:val="000000"/>
              </w:rPr>
              <w:t>纯有色长毛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CF8002">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1F696C">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D66921">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0E8078">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B91784">
            <w:pPr>
              <w:spacing w:line="360" w:lineRule="auto"/>
              <w:jc w:val="center"/>
              <w:textAlignment w:val="center"/>
              <w:rPr>
                <w:color w:val="000000"/>
              </w:rPr>
            </w:pP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746E2B">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32A297">
            <w:pPr>
              <w:spacing w:line="360" w:lineRule="auto"/>
              <w:jc w:val="center"/>
              <w:textAlignment w:val="center"/>
              <w:rPr>
                <w:color w:val="000000"/>
              </w:rPr>
            </w:pPr>
          </w:p>
        </w:tc>
      </w:tr>
      <w:tr w14:paraId="16E0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855257">
            <w:pPr>
              <w:spacing w:line="360" w:lineRule="auto"/>
              <w:jc w:val="center"/>
              <w:textAlignment w:val="center"/>
              <w:rPr>
                <w:rFonts w:ascii="宋体" w:hAnsi="宋体"/>
                <w:color w:val="000000"/>
              </w:rPr>
            </w:pPr>
            <w:r>
              <w:rPr>
                <w:rFonts w:ascii="宋体" w:hAnsi="宋体"/>
                <w:color w:val="000000"/>
              </w:rPr>
              <w:t>③</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4626CB">
            <w:pPr>
              <w:spacing w:line="360" w:lineRule="auto"/>
              <w:jc w:val="center"/>
              <w:textAlignment w:val="center"/>
              <w:rPr>
                <w:rFonts w:ascii="宋体" w:hAnsi="宋体"/>
                <w:color w:val="000000"/>
              </w:rPr>
            </w:pPr>
            <w:r>
              <w:rPr>
                <w:rFonts w:ascii="宋体" w:hAnsi="宋体"/>
                <w:color w:val="000000"/>
              </w:rPr>
              <w:t>小色斑短毛</w:t>
            </w:r>
            <w:r>
              <w:rPr>
                <w:rFonts w:eastAsia="Times New Roman" w:cs="Times New Roman"/>
                <w:color w:val="000000"/>
              </w:rPr>
              <w:t>×</w:t>
            </w:r>
            <w:r>
              <w:rPr>
                <w:rFonts w:ascii="宋体" w:hAnsi="宋体"/>
                <w:color w:val="000000"/>
              </w:rPr>
              <w:t>大色斑长毛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A63F5">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0B6509">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129B06">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FA29A9">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05EF96">
            <w:pPr>
              <w:spacing w:line="360" w:lineRule="auto"/>
              <w:jc w:val="center"/>
              <w:textAlignment w:val="center"/>
              <w:rPr>
                <w:color w:val="000000"/>
              </w:rPr>
            </w:pP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A82DDD">
            <w:pPr>
              <w:spacing w:line="360" w:lineRule="auto"/>
              <w:jc w:val="center"/>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2B8DB7">
            <w:pPr>
              <w:spacing w:line="360" w:lineRule="auto"/>
              <w:jc w:val="center"/>
              <w:textAlignment w:val="center"/>
              <w:rPr>
                <w:rFonts w:eastAsia="Times New Roman" w:cs="Times New Roman"/>
                <w:color w:val="000000"/>
              </w:rPr>
            </w:pPr>
            <w:r>
              <w:rPr>
                <w:rFonts w:eastAsia="Times New Roman" w:cs="Times New Roman"/>
                <w:color w:val="000000"/>
              </w:rPr>
              <w:t>50%</w:t>
            </w:r>
          </w:p>
        </w:tc>
      </w:tr>
      <w:tr w14:paraId="1C192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14D25">
            <w:pPr>
              <w:spacing w:line="360" w:lineRule="auto"/>
              <w:jc w:val="center"/>
              <w:textAlignment w:val="center"/>
              <w:rPr>
                <w:rFonts w:ascii="宋体" w:hAnsi="宋体"/>
                <w:color w:val="000000"/>
              </w:rPr>
            </w:pPr>
            <w:r>
              <w:rPr>
                <w:rFonts w:ascii="宋体" w:hAnsi="宋体"/>
                <w:color w:val="000000"/>
              </w:rPr>
              <w:t>④</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433C18">
            <w:pPr>
              <w:spacing w:line="360" w:lineRule="auto"/>
              <w:jc w:val="center"/>
              <w:textAlignment w:val="center"/>
              <w:rPr>
                <w:rFonts w:ascii="宋体" w:hAnsi="宋体"/>
                <w:color w:val="000000"/>
              </w:rPr>
            </w:pPr>
            <w:r>
              <w:rPr>
                <w:rFonts w:ascii="宋体" w:hAnsi="宋体"/>
                <w:color w:val="000000"/>
              </w:rPr>
              <w:t>小色斑短毛</w:t>
            </w:r>
            <w:r>
              <w:rPr>
                <w:rFonts w:eastAsia="Times New Roman" w:cs="Times New Roman"/>
                <w:color w:val="000000"/>
              </w:rPr>
              <w:t>×</w:t>
            </w:r>
            <w:r>
              <w:rPr>
                <w:rFonts w:ascii="宋体" w:hAnsi="宋体"/>
                <w:color w:val="000000"/>
              </w:rPr>
              <w:t>小色斑短毛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AF10A7">
            <w:pPr>
              <w:spacing w:line="360" w:lineRule="auto"/>
              <w:jc w:val="center"/>
              <w:textAlignment w:val="center"/>
              <w:rPr>
                <w:rFonts w:ascii="宋体" w:hAnsi="宋体"/>
                <w:color w:val="000000"/>
              </w:rPr>
            </w:pPr>
            <w:r>
              <w:rPr>
                <w:rFonts w:ascii="宋体" w:hAnsi="宋体"/>
                <w:color w:val="000000"/>
              </w:rPr>
              <w:t>？</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156BB">
            <w:pPr>
              <w:spacing w:line="360" w:lineRule="auto"/>
              <w:jc w:val="center"/>
              <w:textAlignment w:val="center"/>
              <w:rPr>
                <w:rFonts w:ascii="宋体" w:hAnsi="宋体"/>
                <w:color w:val="000000"/>
              </w:rPr>
            </w:pPr>
            <w:r>
              <w:rPr>
                <w:rFonts w:ascii="宋体" w:hAnsi="宋体"/>
                <w:color w:val="000000"/>
              </w:rPr>
              <w:t>？</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A5F6C2">
            <w:pPr>
              <w:spacing w:line="360" w:lineRule="auto"/>
              <w:jc w:val="center"/>
              <w:textAlignment w:val="center"/>
              <w:rPr>
                <w:rFonts w:ascii="宋体" w:hAnsi="宋体"/>
                <w:color w:val="000000"/>
              </w:rPr>
            </w:pPr>
            <w:r>
              <w:rPr>
                <w:rFonts w:ascii="宋体" w:hAnsi="宋体"/>
                <w:color w:val="000000"/>
              </w:rPr>
              <w:t>？</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5C6C8">
            <w:pPr>
              <w:spacing w:line="360" w:lineRule="auto"/>
              <w:jc w:val="center"/>
              <w:textAlignment w:val="center"/>
              <w:rPr>
                <w:rFonts w:eastAsia="Times New Roman" w:cs="Times New Roman"/>
                <w:color w:val="000000"/>
              </w:rPr>
            </w:pPr>
            <w:r>
              <w:rPr>
                <w:rFonts w:eastAsia="Times New Roman" w:cs="Times New Roman"/>
                <w:color w:val="000000"/>
              </w:rPr>
              <w:t>6.25%</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829E16">
            <w:pPr>
              <w:spacing w:line="360" w:lineRule="auto"/>
              <w:jc w:val="center"/>
              <w:textAlignment w:val="center"/>
              <w:rPr>
                <w:color w:val="000000"/>
              </w:rPr>
            </w:pP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75DFB3">
            <w:pPr>
              <w:spacing w:line="360" w:lineRule="auto"/>
              <w:jc w:val="center"/>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0C58B6">
            <w:pPr>
              <w:spacing w:line="360" w:lineRule="auto"/>
              <w:jc w:val="center"/>
              <w:textAlignment w:val="center"/>
              <w:rPr>
                <w:color w:val="000000"/>
              </w:rPr>
            </w:pPr>
          </w:p>
        </w:tc>
      </w:tr>
    </w:tbl>
    <w:p w14:paraId="6AF7B09D">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在种群中，同源染色体的相同位点上，可以存在两种以上的等位基因。</w:t>
      </w:r>
    </w:p>
    <w:p w14:paraId="00D3B27C">
      <w:pPr>
        <w:spacing w:line="360" w:lineRule="auto"/>
        <w:jc w:val="left"/>
        <w:textAlignment w:val="center"/>
        <w:rPr>
          <w:rFonts w:ascii="宋体" w:hAnsi="宋体"/>
          <w:color w:val="000000"/>
        </w:rPr>
      </w:pPr>
      <w:r>
        <w:rPr>
          <w:color w:val="000000"/>
        </w:rPr>
        <w:t>（1）</w:t>
      </w:r>
      <w:r>
        <w:rPr>
          <w:rFonts w:ascii="宋体" w:hAnsi="宋体"/>
          <w:color w:val="000000"/>
        </w:rPr>
        <w:t>分析第</w:t>
      </w:r>
      <w:r>
        <w:rPr>
          <w:color w:val="000000"/>
        </w:rPr>
        <w:t>________</w:t>
      </w:r>
      <w:r>
        <w:rPr>
          <w:rFonts w:ascii="宋体" w:hAnsi="宋体"/>
          <w:color w:val="000000"/>
        </w:rPr>
        <w:t>组的杂交结果，可知毛长中</w:t>
      </w:r>
      <w:r>
        <w:rPr>
          <w:color w:val="000000"/>
        </w:rPr>
        <w:t>________</w:t>
      </w:r>
      <w:r>
        <w:rPr>
          <w:rFonts w:ascii="宋体" w:hAnsi="宋体"/>
          <w:color w:val="000000"/>
        </w:rPr>
        <w:t>是显性性状。</w:t>
      </w:r>
    </w:p>
    <w:p w14:paraId="51FA13C2">
      <w:pPr>
        <w:spacing w:line="360" w:lineRule="auto"/>
        <w:jc w:val="left"/>
        <w:textAlignment w:val="center"/>
        <w:rPr>
          <w:rFonts w:ascii="宋体" w:hAnsi="宋体"/>
          <w:color w:val="000000"/>
        </w:rPr>
      </w:pPr>
      <w:r>
        <w:rPr>
          <w:color w:val="000000"/>
        </w:rPr>
        <w:t>（2）</w:t>
      </w:r>
      <w:r>
        <w:rPr>
          <w:rFonts w:ascii="宋体" w:hAnsi="宋体"/>
          <w:color w:val="000000"/>
        </w:rPr>
        <w:t>分析第③组的实验结果可知，</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中小色斑个体的基因型有</w:t>
      </w:r>
      <w:r>
        <w:rPr>
          <w:color w:val="000000"/>
        </w:rPr>
        <w:t>________</w:t>
      </w:r>
      <w:r>
        <w:rPr>
          <w:rFonts w:ascii="宋体" w:hAnsi="宋体"/>
          <w:color w:val="000000"/>
        </w:rPr>
        <w:t>种。</w:t>
      </w:r>
    </w:p>
    <w:p w14:paraId="444E786B">
      <w:pPr>
        <w:spacing w:line="360" w:lineRule="auto"/>
        <w:jc w:val="left"/>
        <w:textAlignment w:val="center"/>
        <w:rPr>
          <w:rFonts w:ascii="宋体" w:hAnsi="宋体"/>
          <w:color w:val="000000"/>
        </w:rPr>
      </w:pPr>
      <w:r>
        <w:rPr>
          <w:color w:val="000000"/>
        </w:rPr>
        <w:t>（3）</w:t>
      </w:r>
      <w:r>
        <w:rPr>
          <w:rFonts w:ascii="宋体" w:hAnsi="宋体"/>
          <w:color w:val="000000"/>
        </w:rPr>
        <w:t>上述杂交组合及结果可证明</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对</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是</w:t>
      </w:r>
      <w:r>
        <w:rPr>
          <w:color w:val="000000"/>
        </w:rPr>
        <w:t>________</w:t>
      </w:r>
      <w:r>
        <w:rPr>
          <w:rFonts w:ascii="宋体" w:hAnsi="宋体"/>
          <w:color w:val="000000"/>
        </w:rPr>
        <w:t>（填</w:t>
      </w:r>
      <w:r>
        <w:rPr>
          <w:rFonts w:eastAsia="Times New Roman" w:cs="Times New Roman"/>
          <w:color w:val="000000"/>
        </w:rPr>
        <w:t>“</w:t>
      </w:r>
      <w:r>
        <w:rPr>
          <w:rFonts w:ascii="宋体" w:hAnsi="宋体"/>
          <w:color w:val="000000"/>
        </w:rPr>
        <w:t>显性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隐性</w:t>
      </w:r>
      <w:r>
        <w:rPr>
          <w:rFonts w:eastAsia="Times New Roman" w:cs="Times New Roman"/>
          <w:color w:val="000000"/>
        </w:rPr>
        <w:t>”</w:t>
      </w:r>
      <w:r>
        <w:rPr>
          <w:rFonts w:ascii="宋体" w:hAnsi="宋体"/>
          <w:color w:val="000000"/>
        </w:rPr>
        <w:t>），</w:t>
      </w:r>
      <w:r>
        <w:rPr>
          <w:rFonts w:eastAsia="Times New Roman" w:cs="Times New Roman"/>
          <w:color w:val="000000"/>
        </w:rPr>
        <w:t>A</w:t>
      </w:r>
      <w:r>
        <w:rPr>
          <w:rFonts w:ascii="宋体" w:hAnsi="宋体"/>
          <w:color w:val="000000"/>
        </w:rPr>
        <w:t>对</w:t>
      </w:r>
      <w:r>
        <w:rPr>
          <w:color w:val="000000"/>
        </w:rPr>
        <w:t>________</w:t>
      </w:r>
      <w:r>
        <w:rPr>
          <w:rFonts w:ascii="宋体" w:hAnsi="宋体"/>
          <w:color w:val="000000"/>
        </w:rPr>
        <w:t>是显性。若要验证</w:t>
      </w:r>
      <w:r>
        <w:rPr>
          <w:rFonts w:eastAsia="Times New Roman" w:cs="Times New Roman"/>
          <w:color w:val="000000"/>
        </w:rPr>
        <w:t>A</w:t>
      </w:r>
      <w:r>
        <w:rPr>
          <w:rFonts w:ascii="宋体" w:hAnsi="宋体"/>
          <w:color w:val="000000"/>
        </w:rPr>
        <w:t>对其他的复等位基因也是显性，利用上述实验中的个体进行杂交，写出实验思路并预测结果。</w:t>
      </w:r>
      <w:r>
        <w:rPr>
          <w:color w:val="000000"/>
        </w:rPr>
        <w:t>________</w:t>
      </w:r>
      <w:r>
        <w:rPr>
          <w:rFonts w:ascii="宋体" w:hAnsi="宋体"/>
          <w:color w:val="000000"/>
        </w:rPr>
        <w:t>。</w:t>
      </w:r>
    </w:p>
    <w:p w14:paraId="7769293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③或④</w:t>
      </w:r>
      <w:r>
        <w:rPr>
          <w:color w:val="000000"/>
        </w:rPr>
        <w:t xml:space="preserve">    ②. </w:t>
      </w:r>
      <w:r>
        <w:rPr>
          <w:rFonts w:ascii="宋体" w:hAnsi="宋体"/>
          <w:color w:val="000000"/>
        </w:rPr>
        <w:t>短毛</w:t>
      </w:r>
      <w:r>
        <w:rPr>
          <w:color w:val="000000"/>
        </w:rPr>
        <w:t xml:space="preserve">    </w:t>
      </w:r>
    </w:p>
    <w:p w14:paraId="6C318F99">
      <w:pPr>
        <w:spacing w:line="360" w:lineRule="auto"/>
        <w:textAlignment w:val="center"/>
        <w:rPr>
          <w:rFonts w:ascii="宋体" w:hAnsi="宋体"/>
          <w:color w:val="000000"/>
        </w:rPr>
      </w:pPr>
      <w:r>
        <w:rPr>
          <w:color w:val="000000"/>
        </w:rPr>
        <w:t>（2）</w:t>
      </w:r>
      <w:r>
        <w:rPr>
          <w:rFonts w:eastAsia="Times New Roman" w:cs="Times New Roman"/>
          <w:color w:val="000000"/>
        </w:rPr>
        <w:t>1</w:t>
      </w:r>
      <w:r>
        <w:rPr>
          <w:color w:val="000000"/>
        </w:rPr>
        <w:t xml:space="preserve">    （3）    ①. </w:t>
      </w:r>
      <w:r>
        <w:rPr>
          <w:rFonts w:ascii="宋体" w:hAnsi="宋体"/>
          <w:color w:val="000000"/>
        </w:rPr>
        <w:t>隐性</w:t>
      </w:r>
      <w:r>
        <w:rPr>
          <w:color w:val="000000"/>
        </w:rPr>
        <w:t xml:space="preserve">    ②. </w:t>
      </w:r>
      <w:r>
        <w:rPr>
          <w:rFonts w:eastAsia="Times New Roman" w:cs="Times New Roman"/>
          <w:color w:val="000000"/>
        </w:rPr>
        <w:t>A</w:t>
      </w:r>
      <w:r>
        <w:rPr>
          <w:rFonts w:eastAsia="Times New Roman" w:cs="Times New Roman"/>
          <w:color w:val="000000"/>
          <w:vertAlign w:val="subscript"/>
        </w:rPr>
        <w:t>3</w:t>
      </w:r>
      <w:r>
        <w:rPr>
          <w:color w:val="000000"/>
        </w:rPr>
        <w:t xml:space="preserve">    ③. </w:t>
      </w:r>
      <w:r>
        <w:rPr>
          <w:rFonts w:ascii="宋体" w:hAnsi="宋体"/>
          <w:color w:val="000000"/>
        </w:rPr>
        <w:t>以上述亲本中的白色个体与小色斑个体杂交，若</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中白色</w:t>
      </w:r>
      <w:r>
        <w:rPr>
          <w:rFonts w:eastAsia="Times New Roman" w:cs="Times New Roman"/>
          <w:color w:val="000000"/>
        </w:rPr>
        <w:t>:</w:t>
      </w:r>
      <w:r>
        <w:rPr>
          <w:rFonts w:ascii="宋体" w:hAnsi="宋体"/>
          <w:color w:val="000000"/>
        </w:rPr>
        <w:t>小色斑</w:t>
      </w:r>
      <w:r>
        <w:rPr>
          <w:rFonts w:eastAsia="Times New Roman" w:cs="Times New Roman"/>
          <w:color w:val="000000"/>
        </w:rPr>
        <w:t>:</w:t>
      </w:r>
      <w:r>
        <w:rPr>
          <w:rFonts w:ascii="宋体" w:hAnsi="宋体"/>
          <w:color w:val="000000"/>
        </w:rPr>
        <w:t>纯有色为</w:t>
      </w:r>
      <w:r>
        <w:rPr>
          <w:rFonts w:eastAsia="Times New Roman" w:cs="Times New Roman"/>
          <w:color w:val="000000"/>
        </w:rPr>
        <w:t>2:1:1</w:t>
      </w:r>
      <w:r>
        <w:rPr>
          <w:rFonts w:ascii="宋体" w:hAnsi="宋体"/>
          <w:color w:val="000000"/>
        </w:rPr>
        <w:t>，则说明</w:t>
      </w:r>
      <w:r>
        <w:rPr>
          <w:rFonts w:eastAsia="Times New Roman" w:cs="Times New Roman"/>
          <w:color w:val="000000"/>
        </w:rPr>
        <w:t>A</w:t>
      </w:r>
      <w:r>
        <w:rPr>
          <w:rFonts w:ascii="宋体" w:hAnsi="宋体"/>
          <w:color w:val="000000"/>
        </w:rPr>
        <w:t>对</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为显性；以上述亲本中的白色个体与大色斑个体杂交，若</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中白色</w:t>
      </w:r>
      <w:r>
        <w:rPr>
          <w:rFonts w:eastAsia="Times New Roman" w:cs="Times New Roman"/>
          <w:color w:val="000000"/>
        </w:rPr>
        <w:t>:</w:t>
      </w:r>
      <w:r>
        <w:rPr>
          <w:rFonts w:ascii="宋体" w:hAnsi="宋体"/>
          <w:color w:val="000000"/>
        </w:rPr>
        <w:t>大色斑</w:t>
      </w:r>
      <w:r>
        <w:rPr>
          <w:rFonts w:eastAsia="Times New Roman" w:cs="Times New Roman"/>
          <w:color w:val="000000"/>
        </w:rPr>
        <w:t>:</w:t>
      </w:r>
      <w:r>
        <w:rPr>
          <w:rFonts w:ascii="宋体" w:hAnsi="宋体"/>
          <w:color w:val="000000"/>
        </w:rPr>
        <w:t>纯有色为</w:t>
      </w:r>
      <w:r>
        <w:rPr>
          <w:rFonts w:eastAsia="Times New Roman" w:cs="Times New Roman"/>
          <w:color w:val="000000"/>
        </w:rPr>
        <w:t>2:1:1</w:t>
      </w:r>
      <w:r>
        <w:rPr>
          <w:rFonts w:ascii="宋体" w:hAnsi="宋体"/>
          <w:color w:val="000000"/>
        </w:rPr>
        <w:t>，则说明</w:t>
      </w:r>
      <w:r>
        <w:rPr>
          <w:rFonts w:eastAsia="Times New Roman" w:cs="Times New Roman"/>
          <w:color w:val="000000"/>
        </w:rPr>
        <w:t>A</w:t>
      </w:r>
      <w:r>
        <w:rPr>
          <w:rFonts w:ascii="宋体" w:hAnsi="宋体"/>
          <w:color w:val="000000"/>
        </w:rPr>
        <w:t>对</w:t>
      </w:r>
      <w:r>
        <w:rPr>
          <w:rFonts w:eastAsia="Times New Roman" w:cs="Times New Roman"/>
          <w:color w:val="000000"/>
        </w:rPr>
        <w:t>A</w:t>
      </w:r>
      <w:r>
        <w:rPr>
          <w:rFonts w:eastAsia="Times New Roman" w:cs="Times New Roman"/>
          <w:color w:val="000000"/>
          <w:vertAlign w:val="subscript"/>
        </w:rPr>
        <w:t>l</w:t>
      </w:r>
      <w:r>
        <w:rPr>
          <w:rFonts w:ascii="宋体" w:hAnsi="宋体"/>
          <w:color w:val="000000"/>
        </w:rPr>
        <w:t>为显性。</w:t>
      </w:r>
    </w:p>
    <w:p w14:paraId="5BDA0C05">
      <w:pPr>
        <w:spacing w:line="360" w:lineRule="auto"/>
        <w:textAlignment w:val="center"/>
        <w:rPr>
          <w:color w:val="000000"/>
        </w:rPr>
      </w:pPr>
      <w:r>
        <w:rPr>
          <w:color w:val="2E75B6"/>
        </w:rPr>
        <w:t>【解析】</w:t>
      </w:r>
    </w:p>
    <w:p w14:paraId="67E54F93">
      <w:pPr>
        <w:spacing w:line="360" w:lineRule="auto"/>
        <w:jc w:val="left"/>
        <w:textAlignment w:val="center"/>
        <w:rPr>
          <w:color w:val="000000"/>
        </w:rPr>
      </w:pPr>
      <w:r>
        <w:rPr>
          <w:color w:val="000000"/>
        </w:rPr>
        <w:t>【分析】（1）生物的性状由基因控制，基因有显性和隐性之分；当细胞内控制某种性状的一对基因都是显性基因或一个是显性、一个是隐性基因时，生物体表现出显性基因控制的性状；当控制某种性状的基因都是隐性时，隐性基因控制的性状才会表现出来。</w:t>
      </w:r>
    </w:p>
    <w:p w14:paraId="22F759E3">
      <w:pPr>
        <w:spacing w:line="360" w:lineRule="auto"/>
        <w:jc w:val="left"/>
        <w:textAlignment w:val="center"/>
        <w:rPr>
          <w:color w:val="000000"/>
        </w:rPr>
      </w:pPr>
      <w:r>
        <w:rPr>
          <w:color w:val="000000"/>
        </w:rPr>
        <w:t>（2）在遗传学上，把具有一对相对性状的纯种杂交一代所显现出来的亲本性状，称为显性性状，把未显现出来的那个亲本性状，称为隐性性状；控制显性性状的基因，称显性基因，通常用大写英文字母表示，控制隐性性状的基因，称隐性基因，通常用小写英文字母表示。</w:t>
      </w:r>
    </w:p>
    <w:p w14:paraId="68F110A9">
      <w:pPr>
        <w:spacing w:line="360" w:lineRule="auto"/>
        <w:jc w:val="left"/>
        <w:textAlignment w:val="center"/>
        <w:rPr>
          <w:color w:val="000000"/>
        </w:rPr>
      </w:pPr>
      <w:r>
        <w:rPr>
          <w:color w:val="000000"/>
        </w:rPr>
        <w:t>【小问1详解】</w:t>
      </w:r>
    </w:p>
    <w:p w14:paraId="0BA7040A">
      <w:pPr>
        <w:spacing w:line="360" w:lineRule="auto"/>
        <w:jc w:val="left"/>
        <w:textAlignment w:val="center"/>
        <w:rPr>
          <w:rFonts w:ascii="宋体" w:hAnsi="宋体"/>
          <w:color w:val="000000"/>
        </w:rPr>
      </w:pPr>
      <w:r>
        <w:rPr>
          <w:color w:val="000000"/>
        </w:rPr>
        <w:t>分析表格</w:t>
      </w:r>
      <w:r>
        <w:rPr>
          <w:rFonts w:ascii="宋体" w:hAnsi="宋体"/>
          <w:color w:val="000000"/>
        </w:rPr>
        <w:t>中第③组“毛长性状”的杂交结果可知：亲代中具有短毛和长毛两种性状，而子代中只表现出短毛性状，由此可知在短与长毛这对相对性状中，短毛是显性性状，长是隐性性状。分析表格中第④组“毛长性状”的杂交结果可知：亲代中都表现短毛性状，而在子代中出现了长毛性状，由此可判定：短毛是显性性状、长毛是隐性性状。</w:t>
      </w:r>
    </w:p>
    <w:p w14:paraId="3A5DEAC3">
      <w:pPr>
        <w:spacing w:line="360" w:lineRule="auto"/>
        <w:jc w:val="left"/>
        <w:textAlignment w:val="center"/>
        <w:rPr>
          <w:color w:val="000000"/>
        </w:rPr>
      </w:pPr>
      <w:r>
        <w:rPr>
          <w:color w:val="000000"/>
        </w:rPr>
        <w:t>【小问2详解】</w:t>
      </w:r>
    </w:p>
    <w:p w14:paraId="69AAF540">
      <w:pPr>
        <w:spacing w:line="360" w:lineRule="auto"/>
        <w:jc w:val="left"/>
        <w:textAlignment w:val="center"/>
        <w:rPr>
          <w:color w:val="000000"/>
        </w:rPr>
      </w:pPr>
      <w:r>
        <w:rPr>
          <w:color w:val="000000"/>
        </w:rPr>
        <w:t>分析</w:t>
      </w:r>
      <w:r>
        <w:rPr>
          <w:rFonts w:ascii="宋体" w:hAnsi="宋体"/>
          <w:color w:val="000000"/>
        </w:rPr>
        <w:t>表格中“毛色”这组</w:t>
      </w:r>
      <w:r>
        <w:rPr>
          <w:color w:val="000000"/>
        </w:rPr>
        <w:t>相对性状的遗传情况，由第①组的杂交结果可知：白色（A）是显性性状，纯有色（A</w:t>
      </w:r>
      <w:r>
        <w:rPr>
          <w:color w:val="000000"/>
          <w:vertAlign w:val="subscript"/>
        </w:rPr>
        <w:t>3</w:t>
      </w:r>
      <w:r>
        <w:rPr>
          <w:color w:val="000000"/>
        </w:rPr>
        <w:t>）是隐性性状，亲代的基因组成都是AA</w:t>
      </w:r>
      <w:r>
        <w:rPr>
          <w:color w:val="000000"/>
          <w:vertAlign w:val="subscript"/>
        </w:rPr>
        <w:t>3</w:t>
      </w:r>
      <w:r>
        <w:rPr>
          <w:color w:val="000000"/>
        </w:rPr>
        <w:t>，其遗传图解如下图所示：</w:t>
      </w:r>
    </w:p>
    <w:p w14:paraId="413EDCD4">
      <w:pPr>
        <w:spacing w:line="360" w:lineRule="auto"/>
        <w:jc w:val="left"/>
        <w:textAlignment w:val="center"/>
        <w:rPr>
          <w:color w:val="000000"/>
        </w:rPr>
      </w:pPr>
      <w:r>
        <w:rPr>
          <w:color w:val="000000"/>
        </w:rPr>
        <w:drawing>
          <wp:inline distT="0" distB="0" distL="114300" distR="114300">
            <wp:extent cx="3705225" cy="20002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705225" cy="2000250"/>
                    </a:xfrm>
                    <a:prstGeom prst="rect">
                      <a:avLst/>
                    </a:prstGeom>
                  </pic:spPr>
                </pic:pic>
              </a:graphicData>
            </a:graphic>
          </wp:inline>
        </w:drawing>
      </w:r>
      <w:r>
        <w:rPr>
          <w:color w:val="000000"/>
        </w:rPr>
        <w:br w:type="textWrapping"/>
      </w:r>
    </w:p>
    <w:p w14:paraId="4AFCFEBA">
      <w:pPr>
        <w:spacing w:line="360" w:lineRule="auto"/>
        <w:jc w:val="left"/>
        <w:textAlignment w:val="center"/>
        <w:rPr>
          <w:color w:val="000000"/>
        </w:rPr>
      </w:pPr>
      <w:r>
        <w:rPr>
          <w:color w:val="000000"/>
        </w:rPr>
        <w:t>由第②组的杂交结果可知，亲代的基因组成是AA</w:t>
      </w:r>
      <w:r>
        <w:rPr>
          <w:color w:val="000000"/>
          <w:vertAlign w:val="subscript"/>
        </w:rPr>
        <w:t>3</w:t>
      </w:r>
      <w:r>
        <w:rPr>
          <w:color w:val="000000"/>
        </w:rPr>
        <w:t>×A</w:t>
      </w:r>
      <w:r>
        <w:rPr>
          <w:color w:val="000000"/>
          <w:vertAlign w:val="subscript"/>
        </w:rPr>
        <w:t>3</w:t>
      </w:r>
      <w:r>
        <w:rPr>
          <w:color w:val="000000"/>
        </w:rPr>
        <w:t>A</w:t>
      </w:r>
      <w:r>
        <w:rPr>
          <w:color w:val="000000"/>
          <w:vertAlign w:val="subscript"/>
        </w:rPr>
        <w:t>3</w:t>
      </w:r>
      <w:r>
        <w:rPr>
          <w:color w:val="000000"/>
        </w:rPr>
        <w:t>，其遗传图解如下图所示：</w:t>
      </w:r>
    </w:p>
    <w:p w14:paraId="1EE1A264">
      <w:pPr>
        <w:spacing w:line="360" w:lineRule="auto"/>
        <w:jc w:val="left"/>
        <w:textAlignment w:val="center"/>
        <w:rPr>
          <w:color w:val="000000"/>
        </w:rPr>
      </w:pPr>
      <w:r>
        <w:rPr>
          <w:color w:val="000000"/>
        </w:rPr>
        <w:drawing>
          <wp:inline distT="0" distB="0" distL="114300" distR="114300">
            <wp:extent cx="3800475" cy="21812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800475" cy="2181225"/>
                    </a:xfrm>
                    <a:prstGeom prst="rect">
                      <a:avLst/>
                    </a:prstGeom>
                  </pic:spPr>
                </pic:pic>
              </a:graphicData>
            </a:graphic>
          </wp:inline>
        </w:drawing>
      </w:r>
      <w:r>
        <w:rPr>
          <w:color w:val="000000"/>
        </w:rPr>
        <w:br w:type="textWrapping"/>
      </w:r>
    </w:p>
    <w:p w14:paraId="6B9674BC">
      <w:pPr>
        <w:spacing w:line="360" w:lineRule="auto"/>
        <w:jc w:val="left"/>
        <w:textAlignment w:val="center"/>
        <w:rPr>
          <w:color w:val="000000"/>
        </w:rPr>
      </w:pPr>
      <w:r>
        <w:rPr>
          <w:color w:val="000000"/>
        </w:rPr>
        <w:t>由第③组的杂交结果可知，亲代的基因组成是A</w:t>
      </w:r>
      <w:r>
        <w:rPr>
          <w:color w:val="000000"/>
          <w:vertAlign w:val="subscript"/>
        </w:rPr>
        <w:t>2</w:t>
      </w:r>
      <w:r>
        <w:rPr>
          <w:color w:val="000000"/>
        </w:rPr>
        <w:t>A</w:t>
      </w:r>
      <w:r>
        <w:rPr>
          <w:color w:val="000000"/>
          <w:vertAlign w:val="subscript"/>
        </w:rPr>
        <w:t>3</w:t>
      </w:r>
      <w:r>
        <w:rPr>
          <w:color w:val="000000"/>
        </w:rPr>
        <w:t>×A</w:t>
      </w:r>
      <w:r>
        <w:rPr>
          <w:color w:val="000000"/>
          <w:vertAlign w:val="subscript"/>
        </w:rPr>
        <w:t>1</w:t>
      </w:r>
      <w:r>
        <w:rPr>
          <w:color w:val="000000"/>
        </w:rPr>
        <w:t>A</w:t>
      </w:r>
      <w:r>
        <w:rPr>
          <w:color w:val="000000"/>
          <w:vertAlign w:val="subscript"/>
        </w:rPr>
        <w:t>3</w:t>
      </w:r>
      <w:r>
        <w:rPr>
          <w:color w:val="000000"/>
        </w:rPr>
        <w:t>，其遗传图解如下图所示：</w:t>
      </w:r>
    </w:p>
    <w:p w14:paraId="21B5DD44">
      <w:pPr>
        <w:spacing w:line="360" w:lineRule="auto"/>
        <w:jc w:val="left"/>
        <w:textAlignment w:val="center"/>
        <w:rPr>
          <w:color w:val="000000"/>
        </w:rPr>
      </w:pPr>
      <w:r>
        <w:rPr>
          <w:color w:val="000000"/>
        </w:rPr>
        <w:drawing>
          <wp:inline distT="0" distB="0" distL="114300" distR="114300">
            <wp:extent cx="4171950" cy="22764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171950" cy="2276475"/>
                    </a:xfrm>
                    <a:prstGeom prst="rect">
                      <a:avLst/>
                    </a:prstGeom>
                  </pic:spPr>
                </pic:pic>
              </a:graphicData>
            </a:graphic>
          </wp:inline>
        </w:drawing>
      </w:r>
      <w:r>
        <w:rPr>
          <w:color w:val="000000"/>
        </w:rPr>
        <w:br w:type="textWrapping"/>
      </w:r>
    </w:p>
    <w:p w14:paraId="20E7DC1A">
      <w:pPr>
        <w:spacing w:line="360" w:lineRule="auto"/>
        <w:jc w:val="left"/>
        <w:textAlignment w:val="center"/>
        <w:rPr>
          <w:color w:val="000000"/>
        </w:rPr>
      </w:pPr>
      <w:r>
        <w:rPr>
          <w:color w:val="000000"/>
        </w:rPr>
        <w:t>后代的基因组成是A</w:t>
      </w:r>
      <w:r>
        <w:rPr>
          <w:color w:val="000000"/>
          <w:vertAlign w:val="subscript"/>
        </w:rPr>
        <w:t>1</w:t>
      </w:r>
      <w:r>
        <w:rPr>
          <w:color w:val="000000"/>
        </w:rPr>
        <w:t>A</w:t>
      </w:r>
      <w:r>
        <w:rPr>
          <w:color w:val="000000"/>
          <w:vertAlign w:val="subscript"/>
        </w:rPr>
        <w:t>2</w:t>
      </w:r>
      <w:r>
        <w:rPr>
          <w:color w:val="000000"/>
        </w:rPr>
        <w:t>（大色斑）、A</w:t>
      </w:r>
      <w:r>
        <w:rPr>
          <w:color w:val="000000"/>
          <w:vertAlign w:val="subscript"/>
        </w:rPr>
        <w:t>2</w:t>
      </w:r>
      <w:r>
        <w:rPr>
          <w:color w:val="000000"/>
        </w:rPr>
        <w:t>A</w:t>
      </w:r>
      <w:r>
        <w:rPr>
          <w:color w:val="000000"/>
          <w:vertAlign w:val="subscript"/>
        </w:rPr>
        <w:t>3</w:t>
      </w:r>
      <w:r>
        <w:rPr>
          <w:color w:val="000000"/>
        </w:rPr>
        <w:t>（小色斑）、A</w:t>
      </w:r>
      <w:r>
        <w:rPr>
          <w:color w:val="000000"/>
          <w:vertAlign w:val="subscript"/>
        </w:rPr>
        <w:t>1</w:t>
      </w:r>
      <w:r>
        <w:rPr>
          <w:color w:val="000000"/>
        </w:rPr>
        <w:t>A</w:t>
      </w:r>
      <w:r>
        <w:rPr>
          <w:color w:val="000000"/>
          <w:vertAlign w:val="subscript"/>
        </w:rPr>
        <w:t>3</w:t>
      </w:r>
      <w:r>
        <w:rPr>
          <w:color w:val="000000"/>
        </w:rPr>
        <w:t>（大色斑）、A</w:t>
      </w:r>
      <w:r>
        <w:rPr>
          <w:color w:val="000000"/>
          <w:vertAlign w:val="subscript"/>
        </w:rPr>
        <w:t>3</w:t>
      </w:r>
      <w:r>
        <w:rPr>
          <w:color w:val="000000"/>
        </w:rPr>
        <w:t>A</w:t>
      </w:r>
      <w:r>
        <w:rPr>
          <w:color w:val="000000"/>
          <w:vertAlign w:val="subscript"/>
        </w:rPr>
        <w:t>3</w:t>
      </w:r>
      <w:r>
        <w:rPr>
          <w:color w:val="000000"/>
        </w:rPr>
        <w:t>（纯有色），即F1中小色斑个体的基因型有一种：A2A3。</w:t>
      </w:r>
      <w:r>
        <w:rPr>
          <w:color w:val="000000"/>
        </w:rPr>
        <w:br w:type="textWrapping"/>
      </w:r>
    </w:p>
    <w:p w14:paraId="30513025">
      <w:pPr>
        <w:spacing w:line="360" w:lineRule="auto"/>
        <w:jc w:val="left"/>
        <w:textAlignment w:val="center"/>
        <w:rPr>
          <w:color w:val="000000"/>
        </w:rPr>
      </w:pPr>
      <w:r>
        <w:rPr>
          <w:color w:val="000000"/>
        </w:rPr>
        <w:t>【小问3详解】</w:t>
      </w:r>
    </w:p>
    <w:p w14:paraId="2BD2C906">
      <w:pPr>
        <w:spacing w:line="360" w:lineRule="auto"/>
        <w:jc w:val="left"/>
        <w:textAlignment w:val="center"/>
        <w:rPr>
          <w:color w:val="000000"/>
        </w:rPr>
      </w:pPr>
      <w:r>
        <w:rPr>
          <w:color w:val="000000"/>
        </w:rPr>
        <w:t>由第③组</w:t>
      </w:r>
      <w:r>
        <w:rPr>
          <w:rFonts w:ascii="宋体" w:hAnsi="宋体"/>
          <w:color w:val="000000"/>
        </w:rPr>
        <w:t>“毛色”这组相对性</w:t>
      </w:r>
      <w:r>
        <w:rPr>
          <w:color w:val="000000"/>
        </w:rPr>
        <w:t>状的杂交结果可知，亲代的基因组成是A</w:t>
      </w:r>
      <w:r>
        <w:rPr>
          <w:color w:val="000000"/>
          <w:vertAlign w:val="subscript"/>
        </w:rPr>
        <w:t>2</w:t>
      </w:r>
      <w:r>
        <w:rPr>
          <w:color w:val="000000"/>
        </w:rPr>
        <w:t>A</w:t>
      </w:r>
      <w:r>
        <w:rPr>
          <w:color w:val="000000"/>
          <w:vertAlign w:val="subscript"/>
        </w:rPr>
        <w:t>3</w:t>
      </w:r>
      <w:r>
        <w:rPr>
          <w:color w:val="000000"/>
        </w:rPr>
        <w:t>×A</w:t>
      </w:r>
      <w:r>
        <w:rPr>
          <w:color w:val="000000"/>
          <w:vertAlign w:val="subscript"/>
        </w:rPr>
        <w:t>1</w:t>
      </w:r>
      <w:r>
        <w:rPr>
          <w:color w:val="000000"/>
        </w:rPr>
        <w:t>A</w:t>
      </w:r>
      <w:r>
        <w:rPr>
          <w:color w:val="000000"/>
          <w:vertAlign w:val="subscript"/>
        </w:rPr>
        <w:t>3</w:t>
      </w:r>
      <w:r>
        <w:rPr>
          <w:color w:val="000000"/>
        </w:rPr>
        <w:t>，后代的基因组成是A</w:t>
      </w:r>
      <w:r>
        <w:rPr>
          <w:color w:val="000000"/>
          <w:vertAlign w:val="subscript"/>
        </w:rPr>
        <w:t>1</w:t>
      </w:r>
      <w:r>
        <w:rPr>
          <w:color w:val="000000"/>
        </w:rPr>
        <w:t>A</w:t>
      </w:r>
      <w:r>
        <w:rPr>
          <w:color w:val="000000"/>
          <w:vertAlign w:val="subscript"/>
        </w:rPr>
        <w:t>2</w:t>
      </w:r>
      <w:r>
        <w:rPr>
          <w:color w:val="000000"/>
        </w:rPr>
        <w:t>（大色斑）、A</w:t>
      </w:r>
      <w:r>
        <w:rPr>
          <w:color w:val="000000"/>
          <w:vertAlign w:val="subscript"/>
        </w:rPr>
        <w:t>2</w:t>
      </w:r>
      <w:r>
        <w:rPr>
          <w:color w:val="000000"/>
        </w:rPr>
        <w:t>A</w:t>
      </w:r>
      <w:r>
        <w:rPr>
          <w:color w:val="000000"/>
          <w:vertAlign w:val="subscript"/>
        </w:rPr>
        <w:t>3</w:t>
      </w:r>
      <w:r>
        <w:rPr>
          <w:color w:val="000000"/>
        </w:rPr>
        <w:t>（小色斑）、A</w:t>
      </w:r>
      <w:r>
        <w:rPr>
          <w:color w:val="000000"/>
          <w:vertAlign w:val="subscript"/>
        </w:rPr>
        <w:t>1</w:t>
      </w:r>
      <w:r>
        <w:rPr>
          <w:color w:val="000000"/>
        </w:rPr>
        <w:t>A</w:t>
      </w:r>
      <w:r>
        <w:rPr>
          <w:color w:val="000000"/>
          <w:vertAlign w:val="subscript"/>
        </w:rPr>
        <w:t>3</w:t>
      </w:r>
      <w:r>
        <w:rPr>
          <w:color w:val="000000"/>
        </w:rPr>
        <w:t>（大色斑）、A</w:t>
      </w:r>
      <w:r>
        <w:rPr>
          <w:color w:val="000000"/>
          <w:vertAlign w:val="subscript"/>
        </w:rPr>
        <w:t>3</w:t>
      </w:r>
      <w:r>
        <w:rPr>
          <w:color w:val="000000"/>
        </w:rPr>
        <w:t>A</w:t>
      </w:r>
      <w:r>
        <w:rPr>
          <w:color w:val="000000"/>
          <w:vertAlign w:val="subscript"/>
        </w:rPr>
        <w:t>3</w:t>
      </w:r>
      <w:r>
        <w:rPr>
          <w:color w:val="000000"/>
        </w:rPr>
        <w:t>（纯有色），可知A</w:t>
      </w:r>
      <w:r>
        <w:rPr>
          <w:color w:val="000000"/>
          <w:vertAlign w:val="subscript"/>
        </w:rPr>
        <w:t>2</w:t>
      </w:r>
      <w:r>
        <w:rPr>
          <w:color w:val="000000"/>
        </w:rPr>
        <w:t>对A</w:t>
      </w:r>
      <w:r>
        <w:rPr>
          <w:color w:val="000000"/>
          <w:vertAlign w:val="subscript"/>
        </w:rPr>
        <w:t>1</w:t>
      </w:r>
      <w:r>
        <w:rPr>
          <w:color w:val="000000"/>
        </w:rPr>
        <w:t>是隐性。</w:t>
      </w:r>
    </w:p>
    <w:p w14:paraId="23658473">
      <w:pPr>
        <w:spacing w:line="360" w:lineRule="auto"/>
        <w:jc w:val="left"/>
        <w:textAlignment w:val="center"/>
        <w:rPr>
          <w:color w:val="000000"/>
        </w:rPr>
      </w:pPr>
      <w:r>
        <w:rPr>
          <w:color w:val="000000"/>
        </w:rPr>
        <w:t>由第①组</w:t>
      </w:r>
      <w:r>
        <w:rPr>
          <w:rFonts w:ascii="宋体" w:hAnsi="宋体"/>
          <w:color w:val="000000"/>
        </w:rPr>
        <w:t>“毛色”这</w:t>
      </w:r>
      <w:r>
        <w:rPr>
          <w:color w:val="000000"/>
        </w:rPr>
        <w:t>组相对性状的杂交结果可知：白色（A）是显性性状，纯有色（A</w:t>
      </w:r>
      <w:r>
        <w:rPr>
          <w:color w:val="000000"/>
          <w:vertAlign w:val="subscript"/>
        </w:rPr>
        <w:t>3</w:t>
      </w:r>
      <w:r>
        <w:rPr>
          <w:color w:val="000000"/>
        </w:rPr>
        <w:t>）是隐性性状，亲代的基因组成都是AA</w:t>
      </w:r>
      <w:r>
        <w:rPr>
          <w:color w:val="000000"/>
          <w:vertAlign w:val="subscript"/>
        </w:rPr>
        <w:t>3</w:t>
      </w:r>
      <w:r>
        <w:rPr>
          <w:color w:val="000000"/>
        </w:rPr>
        <w:t>，说明：A对A</w:t>
      </w:r>
      <w:r>
        <w:rPr>
          <w:color w:val="000000"/>
          <w:vertAlign w:val="subscript"/>
        </w:rPr>
        <w:t>3</w:t>
      </w:r>
      <w:r>
        <w:rPr>
          <w:color w:val="000000"/>
        </w:rPr>
        <w:t>是显性。</w:t>
      </w:r>
    </w:p>
    <w:p w14:paraId="49C83270">
      <w:pPr>
        <w:spacing w:line="360" w:lineRule="auto"/>
        <w:jc w:val="left"/>
        <w:textAlignment w:val="center"/>
        <w:rPr>
          <w:color w:val="000000"/>
        </w:rPr>
      </w:pPr>
      <w:r>
        <w:rPr>
          <w:color w:val="000000"/>
        </w:rPr>
        <w:t>若要验证A对其他的复等位基因也是显性，以上述亲本中的白色个体与小色斑个体杂交，若F</w:t>
      </w:r>
      <w:r>
        <w:rPr>
          <w:color w:val="000000"/>
          <w:vertAlign w:val="subscript"/>
        </w:rPr>
        <w:t>1</w:t>
      </w:r>
      <w:r>
        <w:rPr>
          <w:color w:val="000000"/>
        </w:rPr>
        <w:t>中白色：小色斑：纯有色为2：1：1，则说明A对A</w:t>
      </w:r>
      <w:r>
        <w:rPr>
          <w:color w:val="000000"/>
          <w:vertAlign w:val="subscript"/>
        </w:rPr>
        <w:t>2</w:t>
      </w:r>
      <w:r>
        <w:rPr>
          <w:color w:val="000000"/>
        </w:rPr>
        <w:t>为显性，遗传图解如下图所示：</w:t>
      </w:r>
    </w:p>
    <w:p w14:paraId="5C66EF47">
      <w:pPr>
        <w:spacing w:line="360" w:lineRule="auto"/>
        <w:jc w:val="left"/>
        <w:textAlignment w:val="center"/>
        <w:rPr>
          <w:color w:val="000000"/>
        </w:rPr>
      </w:pPr>
      <w:r>
        <w:rPr>
          <w:color w:val="000000"/>
        </w:rPr>
        <w:drawing>
          <wp:inline distT="0" distB="0" distL="114300" distR="114300">
            <wp:extent cx="4181475" cy="23622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181475" cy="2362200"/>
                    </a:xfrm>
                    <a:prstGeom prst="rect">
                      <a:avLst/>
                    </a:prstGeom>
                  </pic:spPr>
                </pic:pic>
              </a:graphicData>
            </a:graphic>
          </wp:inline>
        </w:drawing>
      </w:r>
      <w:r>
        <w:rPr>
          <w:color w:val="000000"/>
        </w:rPr>
        <w:br w:type="textWrapping"/>
      </w:r>
    </w:p>
    <w:p w14:paraId="601B4527">
      <w:pPr>
        <w:spacing w:line="360" w:lineRule="auto"/>
        <w:jc w:val="left"/>
        <w:textAlignment w:val="center"/>
        <w:rPr>
          <w:color w:val="000000"/>
        </w:rPr>
      </w:pPr>
      <w:r>
        <w:rPr>
          <w:color w:val="000000"/>
        </w:rPr>
        <w:t>以上述亲本中的白色个体与大色斑个体杂交，若F</w:t>
      </w:r>
      <w:r>
        <w:rPr>
          <w:color w:val="000000"/>
          <w:vertAlign w:val="subscript"/>
        </w:rPr>
        <w:t>1</w:t>
      </w:r>
      <w:r>
        <w:rPr>
          <w:color w:val="000000"/>
        </w:rPr>
        <w:t>中白色：大色斑：纯有色为2：1：1，则说明A对A</w:t>
      </w:r>
      <w:r>
        <w:rPr>
          <w:color w:val="000000"/>
          <w:vertAlign w:val="subscript"/>
        </w:rPr>
        <w:t>1</w:t>
      </w:r>
      <w:r>
        <w:rPr>
          <w:color w:val="000000"/>
        </w:rPr>
        <w:t>为显性，遗传图解如下图所示：</w:t>
      </w:r>
    </w:p>
    <w:p w14:paraId="761FE1A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4314825" cy="23145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314825" cy="2314575"/>
                    </a:xfrm>
                    <a:prstGeom prst="rect">
                      <a:avLst/>
                    </a:prstGeom>
                  </pic:spPr>
                </pic:pic>
              </a:graphicData>
            </a:graphic>
          </wp:inline>
        </w:drawing>
      </w:r>
    </w:p>
    <w:p w14:paraId="68BD3D6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88E0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23488">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3FECA">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4636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92BE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A2B0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5F63DF"/>
    <w:rsid w:val="00605626"/>
    <w:rsid w:val="006071D5"/>
    <w:rsid w:val="0062039B"/>
    <w:rsid w:val="00623C16"/>
    <w:rsid w:val="00637D3A"/>
    <w:rsid w:val="00640BF5"/>
    <w:rsid w:val="006D5DE9"/>
    <w:rsid w:val="006E516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6B6786"/>
    <w:rsid w:val="27203E08"/>
    <w:rsid w:val="38274566"/>
    <w:rsid w:val="3A9C351A"/>
    <w:rsid w:val="641031AD"/>
    <w:rsid w:val="6DED18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D222E-8B36-45CC-B761-21D6C9E5129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13726</Words>
  <Characters>14185</Characters>
  <Lines>105</Lines>
  <Paragraphs>29</Paragraphs>
  <TotalTime>0</TotalTime>
  <ScaleCrop>false</ScaleCrop>
  <LinksUpToDate>false</LinksUpToDate>
  <CharactersWithSpaces>14381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2022-06-28T23:10:00Z</dcterms:created>
  <dc:creator>学科网试题生产平台</dc:creator>
  <dc:description>3010509521223680</dc:description>
  <cp:lastModifiedBy>上帝掷骰子吗</cp:lastModifiedBy>
  <dcterms:modified xsi:type="dcterms:W3CDTF">2024-07-20T16:06:25Z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0A1C66EF8C5D4A09A9AB6204BC1E8B28</vt:lpwstr>
  </property>
</Properties>
</file>