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6A4804">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11798300</wp:posOffset>
            </wp:positionH>
            <wp:positionV relativeFrom="topMargin">
              <wp:posOffset>11379200</wp:posOffset>
            </wp:positionV>
            <wp:extent cx="406400" cy="431800"/>
            <wp:effectExtent l="0" t="0" r="12700" b="6350"/>
            <wp:wrapNone/>
            <wp:docPr id="100026" name="图片 10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pic:cNvPicPr>
                      <a:picLocks noChangeAspect="1"/>
                    </pic:cNvPicPr>
                  </pic:nvPicPr>
                  <pic:blipFill>
                    <a:blip r:embed="rId10" cstate="print"/>
                    <a:stretch>
                      <a:fillRect/>
                    </a:stretch>
                  </pic:blipFill>
                  <pic:spPr>
                    <a:xfrm>
                      <a:off x="0" y="0"/>
                      <a:ext cx="406400" cy="431800"/>
                    </a:xfrm>
                    <a:prstGeom prst="rect">
                      <a:avLst/>
                    </a:prstGeom>
                  </pic:spPr>
                </pic:pic>
              </a:graphicData>
            </a:graphic>
          </wp:anchor>
        </w:drawing>
      </w:r>
      <w:r>
        <w:rPr>
          <w:rFonts w:ascii="宋体" w:hAnsi="宋体"/>
          <w:b/>
          <w:sz w:val="32"/>
        </w:rPr>
        <w:t>吉林省</w:t>
      </w:r>
      <w:r>
        <w:rPr>
          <w:rFonts w:eastAsia="Times New Roman" w:cs="Times New Roman"/>
          <w:b/>
          <w:sz w:val="32"/>
        </w:rPr>
        <w:t>2022</w:t>
      </w:r>
      <w:r>
        <w:rPr>
          <w:rFonts w:ascii="宋体" w:hAnsi="宋体"/>
          <w:b/>
          <w:sz w:val="32"/>
        </w:rPr>
        <w:t>年初中学业水平考试</w:t>
      </w:r>
      <w:r>
        <w:rPr>
          <w:rFonts w:eastAsia="Times New Roman" w:cs="Times New Roman"/>
          <w:b/>
          <w:sz w:val="32"/>
        </w:rPr>
        <w:t xml:space="preserve"> </w:t>
      </w:r>
      <w:r>
        <w:rPr>
          <w:rFonts w:ascii="宋体" w:hAnsi="宋体"/>
          <w:b/>
          <w:sz w:val="32"/>
        </w:rPr>
        <w:t>生物学试题</w:t>
      </w:r>
    </w:p>
    <w:p w14:paraId="333F43BA">
      <w:pPr>
        <w:spacing w:line="360" w:lineRule="auto"/>
        <w:jc w:val="center"/>
        <w:textAlignment w:val="center"/>
        <w:rPr>
          <w:rFonts w:ascii="宋体" w:hAnsi="宋体"/>
          <w:b/>
          <w:sz w:val="24"/>
        </w:rPr>
      </w:pPr>
      <w:r>
        <w:rPr>
          <w:rFonts w:ascii="宋体" w:hAnsi="宋体"/>
          <w:b/>
          <w:sz w:val="24"/>
        </w:rPr>
        <w:t>生物学试题共</w:t>
      </w:r>
      <w:r>
        <w:rPr>
          <w:rFonts w:eastAsia="Times New Roman" w:cs="Times New Roman"/>
          <w:b/>
          <w:sz w:val="24"/>
        </w:rPr>
        <w:t>6</w:t>
      </w:r>
      <w:r>
        <w:rPr>
          <w:rFonts w:ascii="宋体" w:hAnsi="宋体"/>
          <w:b/>
          <w:sz w:val="24"/>
        </w:rPr>
        <w:t>页，包括两道大题｡全卷满分</w:t>
      </w:r>
      <w:r>
        <w:rPr>
          <w:rFonts w:eastAsia="Times New Roman" w:cs="Times New Roman"/>
          <w:b/>
          <w:sz w:val="24"/>
        </w:rPr>
        <w:t>50</w:t>
      </w:r>
      <w:r>
        <w:rPr>
          <w:rFonts w:ascii="宋体" w:hAnsi="宋体"/>
          <w:b/>
          <w:sz w:val="24"/>
        </w:rPr>
        <w:t>分，考试时间为</w:t>
      </w:r>
      <w:r>
        <w:rPr>
          <w:rFonts w:eastAsia="Times New Roman" w:cs="Times New Roman"/>
          <w:b/>
          <w:sz w:val="24"/>
        </w:rPr>
        <w:t>50</w:t>
      </w:r>
      <w:r>
        <w:rPr>
          <w:rFonts w:ascii="宋体" w:hAnsi="宋体"/>
          <w:b/>
          <w:sz w:val="24"/>
        </w:rPr>
        <w:t>分钟｡</w:t>
      </w:r>
    </w:p>
    <w:p w14:paraId="3141D718">
      <w:pPr>
        <w:spacing w:line="360" w:lineRule="auto"/>
        <w:jc w:val="left"/>
        <w:textAlignment w:val="center"/>
        <w:rPr>
          <w:rFonts w:ascii="宋体" w:hAnsi="宋体"/>
          <w:b/>
          <w:sz w:val="24"/>
        </w:rPr>
      </w:pPr>
      <w:r>
        <w:rPr>
          <w:rFonts w:ascii="宋体" w:hAnsi="宋体"/>
          <w:b/>
          <w:sz w:val="24"/>
        </w:rPr>
        <w:t>一､选择题（下列各题只有一个正确答案，每小题</w:t>
      </w:r>
      <w:r>
        <w:rPr>
          <w:rFonts w:eastAsia="Times New Roman" w:cs="Times New Roman"/>
          <w:b/>
          <w:sz w:val="24"/>
        </w:rPr>
        <w:t>1</w:t>
      </w:r>
      <w:r>
        <w:rPr>
          <w:rFonts w:ascii="宋体" w:hAnsi="宋体"/>
          <w:b/>
          <w:sz w:val="24"/>
        </w:rPr>
        <w:t>分，共</w:t>
      </w:r>
      <w:r>
        <w:rPr>
          <w:rFonts w:eastAsia="Times New Roman" w:cs="Times New Roman"/>
          <w:b/>
          <w:sz w:val="24"/>
        </w:rPr>
        <w:t>20</w:t>
      </w:r>
      <w:r>
        <w:rPr>
          <w:rFonts w:ascii="宋体" w:hAnsi="宋体"/>
          <w:b/>
          <w:sz w:val="24"/>
        </w:rPr>
        <w:t>分）</w:t>
      </w:r>
    </w:p>
    <w:p w14:paraId="37E1B451">
      <w:pPr>
        <w:spacing w:line="360" w:lineRule="auto"/>
        <w:jc w:val="left"/>
        <w:textAlignment w:val="center"/>
        <w:rPr>
          <w:rFonts w:ascii="宋体" w:hAnsi="宋体"/>
        </w:rPr>
      </w:pPr>
      <w:r>
        <w:t xml:space="preserve">1. </w:t>
      </w:r>
      <w:r>
        <w:rPr>
          <w:rFonts w:ascii="宋体" w:hAnsi="宋体"/>
        </w:rPr>
        <w:t>下列属于生命现象的是（　　）</w:t>
      </w:r>
    </w:p>
    <w:p w14:paraId="6B3DFF27">
      <w:pPr>
        <w:tabs>
          <w:tab w:val="left" w:pos="4873"/>
        </w:tabs>
        <w:spacing w:line="360" w:lineRule="auto"/>
        <w:jc w:val="left"/>
        <w:textAlignment w:val="center"/>
        <w:rPr>
          <w:rFonts w:ascii="宋体" w:hAnsi="宋体"/>
        </w:rPr>
      </w:pPr>
      <w:r>
        <w:rPr>
          <w:rFonts w:hint="eastAsia"/>
        </w:rPr>
        <w:t xml:space="preserve">A. </w:t>
      </w:r>
      <w:r>
        <w:rPr>
          <w:rFonts w:ascii="宋体" w:hAnsi="宋体"/>
        </w:rPr>
        <w:t>木偶人走路</w:t>
      </w:r>
      <w:r>
        <w:rPr>
          <w:rFonts w:hint="eastAsia"/>
        </w:rPr>
        <w:tab/>
      </w:r>
      <w:r>
        <w:rPr>
          <w:rFonts w:hint="eastAsia"/>
        </w:rPr>
        <w:t xml:space="preserve">B. </w:t>
      </w:r>
      <w:r>
        <w:rPr>
          <w:rFonts w:ascii="宋体" w:hAnsi="宋体"/>
        </w:rPr>
        <w:t>玩具蛙跳跃</w:t>
      </w:r>
    </w:p>
    <w:p w14:paraId="646F0F52">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生石花开花</w:t>
      </w:r>
      <w:r>
        <w:rPr>
          <w:rFonts w:hint="eastAsia"/>
        </w:rPr>
        <w:tab/>
      </w:r>
      <w:r>
        <w:rPr>
          <w:rFonts w:hint="eastAsia"/>
        </w:rPr>
        <w:t xml:space="preserve">D. </w:t>
      </w:r>
      <w:r>
        <w:rPr>
          <w:rFonts w:ascii="宋体" w:hAnsi="宋体"/>
        </w:rPr>
        <w:t>钟乳石长大</w:t>
      </w:r>
    </w:p>
    <w:p w14:paraId="541B6886">
      <w:pPr>
        <w:spacing w:line="360" w:lineRule="auto"/>
        <w:textAlignment w:val="center"/>
        <w:rPr>
          <w:color w:val="000000"/>
        </w:rPr>
      </w:pPr>
      <w:r>
        <w:rPr>
          <w:color w:val="2E75B6"/>
        </w:rPr>
        <w:t>【答案】</w:t>
      </w:r>
      <w:r>
        <w:rPr>
          <w:color w:val="000000"/>
        </w:rPr>
        <w:t>C</w:t>
      </w:r>
    </w:p>
    <w:p w14:paraId="206ACAD7">
      <w:pPr>
        <w:spacing w:line="360" w:lineRule="auto"/>
        <w:textAlignment w:val="center"/>
        <w:rPr>
          <w:color w:val="000000"/>
        </w:rPr>
      </w:pPr>
      <w:r>
        <w:rPr>
          <w:color w:val="2E75B6"/>
        </w:rPr>
        <w:t>【解析】</w:t>
      </w:r>
    </w:p>
    <w:p w14:paraId="71881076">
      <w:pPr>
        <w:spacing w:line="360" w:lineRule="auto"/>
        <w:jc w:val="left"/>
        <w:textAlignment w:val="center"/>
        <w:rPr>
          <w:rFonts w:ascii="宋体" w:hAnsi="宋体"/>
          <w:color w:val="000000"/>
        </w:rPr>
      </w:pPr>
      <w:r>
        <w:rPr>
          <w:color w:val="000000"/>
        </w:rPr>
        <w:t>【分析】</w:t>
      </w:r>
      <w:r>
        <w:rPr>
          <w:rFonts w:ascii="宋体" w:hAnsi="宋体"/>
          <w:color w:val="000000"/>
        </w:rPr>
        <w:t>生物的特征有（</w:t>
      </w:r>
      <w:r>
        <w:rPr>
          <w:rFonts w:eastAsia="Times New Roman" w:cs="Times New Roman"/>
          <w:color w:val="000000"/>
        </w:rPr>
        <w:t>1</w:t>
      </w:r>
      <w:r>
        <w:rPr>
          <w:rFonts w:ascii="宋体" w:hAnsi="宋体"/>
          <w:color w:val="000000"/>
        </w:rPr>
        <w:t>）生物的生活需要营养。（</w:t>
      </w:r>
      <w:r>
        <w:rPr>
          <w:rFonts w:eastAsia="Times New Roman" w:cs="Times New Roman"/>
          <w:color w:val="000000"/>
        </w:rPr>
        <w:t>2</w:t>
      </w:r>
      <w:r>
        <w:rPr>
          <w:rFonts w:ascii="宋体" w:hAnsi="宋体"/>
          <w:color w:val="000000"/>
        </w:rPr>
        <w:t>）生物能进行呼吸。</w:t>
      </w:r>
      <w:r>
        <w:rPr>
          <w:rFonts w:eastAsia="Times New Roman" w:cs="Times New Roman"/>
          <w:color w:val="000000"/>
        </w:rPr>
        <w:t xml:space="preserve"> </w:t>
      </w:r>
      <w:r>
        <w:rPr>
          <w:rFonts w:ascii="宋体" w:hAnsi="宋体"/>
          <w:color w:val="000000"/>
        </w:rPr>
        <w:t>（</w:t>
      </w:r>
      <w:r>
        <w:rPr>
          <w:rFonts w:eastAsia="Times New Roman" w:cs="Times New Roman"/>
          <w:color w:val="000000"/>
        </w:rPr>
        <w:t>3</w:t>
      </w:r>
      <w:r>
        <w:rPr>
          <w:rFonts w:ascii="宋体" w:hAnsi="宋体"/>
          <w:color w:val="000000"/>
        </w:rPr>
        <w:t>）生物能排出身体内产生的废物。（</w:t>
      </w:r>
      <w:r>
        <w:rPr>
          <w:rFonts w:eastAsia="Times New Roman" w:cs="Times New Roman"/>
          <w:color w:val="000000"/>
        </w:rPr>
        <w:t>4</w:t>
      </w:r>
      <w:r>
        <w:rPr>
          <w:rFonts w:ascii="宋体" w:hAnsi="宋体"/>
          <w:color w:val="000000"/>
        </w:rPr>
        <w:t>）生物能对外界刺激作出反应（</w:t>
      </w:r>
      <w:r>
        <w:rPr>
          <w:rFonts w:eastAsia="Times New Roman" w:cs="Times New Roman"/>
          <w:color w:val="000000"/>
        </w:rPr>
        <w:t>5</w:t>
      </w:r>
      <w:r>
        <w:rPr>
          <w:rFonts w:ascii="宋体" w:hAnsi="宋体"/>
          <w:color w:val="000000"/>
        </w:rPr>
        <w:t>）生物能生长和繁殖。（</w:t>
      </w:r>
      <w:r>
        <w:rPr>
          <w:rFonts w:eastAsia="Times New Roman" w:cs="Times New Roman"/>
          <w:color w:val="000000"/>
        </w:rPr>
        <w:t>6</w:t>
      </w:r>
      <w:r>
        <w:rPr>
          <w:rFonts w:ascii="宋体" w:hAnsi="宋体"/>
          <w:color w:val="000000"/>
        </w:rPr>
        <w:t>）除病毒以外，生物都是由细胞构成的。</w:t>
      </w:r>
    </w:p>
    <w:p w14:paraId="438F0FD5">
      <w:pPr>
        <w:spacing w:line="360" w:lineRule="auto"/>
        <w:jc w:val="left"/>
        <w:textAlignment w:val="center"/>
        <w:rPr>
          <w:rFonts w:ascii="宋体" w:hAnsi="宋体"/>
          <w:color w:val="000000"/>
        </w:rPr>
      </w:pPr>
      <w:r>
        <w:rPr>
          <w:color w:val="000000"/>
        </w:rPr>
        <w:t>【详解】</w:t>
      </w:r>
      <w:r>
        <w:rPr>
          <w:rFonts w:eastAsia="Times New Roman" w:cs="Times New Roman"/>
          <w:color w:val="000000"/>
        </w:rPr>
        <w:t>AB</w:t>
      </w:r>
      <w:r>
        <w:rPr>
          <w:rFonts w:ascii="宋体" w:hAnsi="宋体"/>
          <w:color w:val="000000"/>
        </w:rPr>
        <w:t>．木偶人走路、玩具蛙跳跃都无生物特征，不属于生命现象，</w:t>
      </w:r>
      <w:r>
        <w:rPr>
          <w:rFonts w:eastAsia="Times New Roman" w:cs="Times New Roman"/>
          <w:color w:val="000000"/>
        </w:rPr>
        <w:t>AB</w:t>
      </w:r>
      <w:r>
        <w:rPr>
          <w:rFonts w:ascii="宋体" w:hAnsi="宋体"/>
          <w:color w:val="000000"/>
        </w:rPr>
        <w:t>错误。</w:t>
      </w:r>
    </w:p>
    <w:p w14:paraId="1BF6CFAD">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．生石花开花，说明生物能繁殖，是生命现象，</w:t>
      </w:r>
      <w:r>
        <w:rPr>
          <w:rFonts w:eastAsia="Times New Roman" w:cs="Times New Roman"/>
          <w:color w:val="000000"/>
        </w:rPr>
        <w:t>C</w:t>
      </w:r>
      <w:r>
        <w:rPr>
          <w:rFonts w:ascii="宋体" w:hAnsi="宋体"/>
          <w:color w:val="000000"/>
        </w:rPr>
        <w:t>正确</w:t>
      </w:r>
      <w:r>
        <w:rPr>
          <w:color w:val="000000"/>
        </w:rPr>
        <w:br w:type="textWrapping"/>
      </w:r>
      <w:r>
        <w:rPr>
          <w:rFonts w:eastAsia="Times New Roman" w:cs="Times New Roman"/>
          <w:color w:val="000000"/>
        </w:rPr>
        <w:t>D</w:t>
      </w:r>
      <w:r>
        <w:rPr>
          <w:rFonts w:ascii="宋体" w:hAnsi="宋体"/>
          <w:color w:val="000000"/>
        </w:rPr>
        <w:t>．钟乳石不具有生物的特征，不属于生物，所以钟乳石慢慢长大不是生命现象，</w:t>
      </w:r>
      <w:r>
        <w:rPr>
          <w:rFonts w:eastAsia="Times New Roman" w:cs="Times New Roman"/>
          <w:color w:val="000000"/>
        </w:rPr>
        <w:t>D</w:t>
      </w:r>
      <w:r>
        <w:rPr>
          <w:rFonts w:ascii="宋体" w:hAnsi="宋体"/>
          <w:color w:val="000000"/>
        </w:rPr>
        <w:t>错误。</w:t>
      </w:r>
    </w:p>
    <w:p w14:paraId="3A747BE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BA10522">
      <w:pPr>
        <w:spacing w:line="360" w:lineRule="auto"/>
        <w:jc w:val="left"/>
        <w:textAlignment w:val="center"/>
        <w:rPr>
          <w:rFonts w:ascii="宋体" w:hAnsi="宋体"/>
          <w:color w:val="000000"/>
        </w:rPr>
      </w:pPr>
      <w:r>
        <w:rPr>
          <w:color w:val="000000"/>
        </w:rPr>
        <w:t xml:space="preserve">2. </w:t>
      </w:r>
      <w:r>
        <w:rPr>
          <w:rFonts w:ascii="宋体" w:hAnsi="宋体"/>
          <w:color w:val="000000"/>
        </w:rPr>
        <w:t>如下图所示，该过程表示细胞的（　　）</w:t>
      </w:r>
    </w:p>
    <w:p w14:paraId="5CFBC2F3">
      <w:pPr>
        <w:spacing w:line="360" w:lineRule="auto"/>
        <w:jc w:val="left"/>
        <w:textAlignment w:val="center"/>
        <w:rPr>
          <w:color w:val="000000"/>
        </w:rPr>
      </w:pPr>
      <w:r>
        <w:rPr>
          <w:rFonts w:ascii="宋体" w:hAnsi="宋体"/>
          <w:color w:val="000000"/>
        </w:rPr>
        <w:drawing>
          <wp:inline distT="0" distB="0" distL="114300" distR="114300">
            <wp:extent cx="2962275" cy="6286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2962275" cy="628650"/>
                    </a:xfrm>
                    <a:prstGeom prst="rect">
                      <a:avLst/>
                    </a:prstGeom>
                  </pic:spPr>
                </pic:pic>
              </a:graphicData>
            </a:graphic>
          </wp:inline>
        </w:drawing>
      </w:r>
    </w:p>
    <w:p w14:paraId="4B018D05">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。生长</w:t>
      </w:r>
      <w:r>
        <w:rPr>
          <w:rFonts w:ascii="宋体" w:hAnsi="宋体"/>
          <w:color w:val="000000"/>
        </w:rPr>
        <w:tab/>
      </w:r>
      <w:r>
        <w:rPr>
          <w:rFonts w:ascii="宋体" w:hAnsi="宋体"/>
          <w:color w:val="000000"/>
        </w:rPr>
        <w:t>B. 分化</w:t>
      </w:r>
      <w:r>
        <w:rPr>
          <w:rFonts w:ascii="宋体" w:hAnsi="宋体"/>
          <w:color w:val="000000"/>
        </w:rPr>
        <w:tab/>
      </w:r>
      <w:r>
        <w:rPr>
          <w:rFonts w:ascii="宋体" w:hAnsi="宋体"/>
          <w:color w:val="000000"/>
        </w:rPr>
        <w:t>C. 分裂</w:t>
      </w:r>
      <w:r>
        <w:rPr>
          <w:rFonts w:ascii="宋体" w:hAnsi="宋体"/>
          <w:color w:val="000000"/>
        </w:rPr>
        <w:tab/>
      </w:r>
      <w:r>
        <w:rPr>
          <w:rFonts w:ascii="宋体" w:hAnsi="宋体"/>
          <w:color w:val="000000"/>
        </w:rPr>
        <w:t>D. 分裂和分化</w:t>
      </w:r>
    </w:p>
    <w:p w14:paraId="3643D130">
      <w:pPr>
        <w:spacing w:line="360" w:lineRule="auto"/>
        <w:textAlignment w:val="center"/>
        <w:rPr>
          <w:color w:val="000000"/>
        </w:rPr>
      </w:pPr>
      <w:r>
        <w:rPr>
          <w:color w:val="2E75B6"/>
        </w:rPr>
        <w:t>【答案】</w:t>
      </w:r>
      <w:r>
        <w:rPr>
          <w:color w:val="000000"/>
        </w:rPr>
        <w:t>C</w:t>
      </w:r>
    </w:p>
    <w:p w14:paraId="2CF51813">
      <w:pPr>
        <w:spacing w:line="360" w:lineRule="auto"/>
        <w:textAlignment w:val="center"/>
        <w:rPr>
          <w:color w:val="000000"/>
        </w:rPr>
      </w:pPr>
      <w:r>
        <w:rPr>
          <w:color w:val="2E75B6"/>
        </w:rPr>
        <w:t>【解析】</w:t>
      </w:r>
    </w:p>
    <w:p w14:paraId="669CF58C">
      <w:pPr>
        <w:spacing w:line="360" w:lineRule="auto"/>
        <w:jc w:val="left"/>
        <w:textAlignment w:val="center"/>
        <w:rPr>
          <w:rFonts w:ascii="宋体" w:hAnsi="宋体"/>
          <w:color w:val="000000"/>
        </w:rPr>
      </w:pPr>
      <w:r>
        <w:rPr>
          <w:color w:val="000000"/>
        </w:rPr>
        <w:t>【分析】</w:t>
      </w:r>
      <w:r>
        <w:rPr>
          <w:rFonts w:ascii="宋体" w:hAnsi="宋体"/>
          <w:color w:val="000000"/>
        </w:rPr>
        <w:t>细胞分裂就是一个细胞分成两个。分裂时先是细胞核一分为二，随后细胞质分成两份，每份含一个细胞核，最后在原来的细胞的中央形成新的细胞膜，植物细胞还形成新的细胞壁，于是一个细胞就分裂成两个细胞。</w:t>
      </w:r>
    </w:p>
    <w:p w14:paraId="1597F50D">
      <w:pPr>
        <w:spacing w:line="360" w:lineRule="auto"/>
        <w:jc w:val="left"/>
        <w:textAlignment w:val="center"/>
        <w:rPr>
          <w:color w:val="000000"/>
        </w:rPr>
      </w:pPr>
      <w:r>
        <w:rPr>
          <w:color w:val="000000"/>
        </w:rPr>
        <w:t>【详解】</w:t>
      </w:r>
      <w:r>
        <w:rPr>
          <w:rFonts w:ascii="宋体" w:hAnsi="宋体"/>
          <w:color w:val="000000"/>
        </w:rPr>
        <w:t>细胞分裂就是一个细胞分成两个细胞的过程，细胞分裂使细胞数目增多。图中过程中只有细胞数目的增加，细胞的形态结构没有发生变化，因此表示细胞的分裂，</w:t>
      </w:r>
      <w:r>
        <w:rPr>
          <w:color w:val="000000"/>
        </w:rPr>
        <w:t>C正确。</w:t>
      </w:r>
    </w:p>
    <w:p w14:paraId="1E9C8E56">
      <w:pPr>
        <w:spacing w:line="360" w:lineRule="auto"/>
        <w:jc w:val="left"/>
        <w:textAlignment w:val="center"/>
        <w:rPr>
          <w:color w:val="000000"/>
        </w:rPr>
      </w:pPr>
      <w:r>
        <w:rPr>
          <w:color w:val="000000"/>
        </w:rPr>
        <w:t>故选C。</w:t>
      </w:r>
    </w:p>
    <w:p w14:paraId="7B658DE6">
      <w:pPr>
        <w:spacing w:line="360" w:lineRule="auto"/>
        <w:jc w:val="left"/>
        <w:textAlignment w:val="center"/>
        <w:rPr>
          <w:rFonts w:ascii="宋体" w:hAnsi="宋体"/>
          <w:color w:val="000000"/>
        </w:rPr>
      </w:pPr>
      <w:r>
        <w:rPr>
          <w:color w:val="000000"/>
        </w:rPr>
        <w:t xml:space="preserve">3. </w:t>
      </w:r>
      <w:r>
        <w:rPr>
          <w:rFonts w:ascii="宋体" w:hAnsi="宋体"/>
          <w:color w:val="000000"/>
        </w:rPr>
        <w:t>男性和女性主要的生殖器官分别是（　　）</w:t>
      </w:r>
    </w:p>
    <w:p w14:paraId="0CA361D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睾丸､子宫</w:t>
      </w:r>
      <w:r>
        <w:rPr>
          <w:color w:val="000000"/>
        </w:rPr>
        <w:tab/>
      </w:r>
      <w:r>
        <w:rPr>
          <w:color w:val="000000"/>
        </w:rPr>
        <w:t xml:space="preserve">B. </w:t>
      </w:r>
      <w:r>
        <w:rPr>
          <w:rFonts w:ascii="宋体" w:hAnsi="宋体"/>
          <w:color w:val="000000"/>
        </w:rPr>
        <w:t>睾丸､卵巢</w:t>
      </w:r>
    </w:p>
    <w:p w14:paraId="1392DBC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附睾､卵巢</w:t>
      </w:r>
      <w:r>
        <w:rPr>
          <w:color w:val="000000"/>
        </w:rPr>
        <w:tab/>
      </w:r>
      <w:r>
        <w:rPr>
          <w:color w:val="000000"/>
        </w:rPr>
        <w:t xml:space="preserve">D. </w:t>
      </w:r>
      <w:r>
        <w:rPr>
          <w:rFonts w:ascii="宋体" w:hAnsi="宋体"/>
          <w:color w:val="000000"/>
        </w:rPr>
        <w:t>附睾､子宫</w:t>
      </w:r>
    </w:p>
    <w:p w14:paraId="108AF4F2">
      <w:pPr>
        <w:spacing w:line="360" w:lineRule="auto"/>
        <w:textAlignment w:val="center"/>
        <w:rPr>
          <w:color w:val="000000"/>
        </w:rPr>
      </w:pPr>
      <w:r>
        <w:rPr>
          <w:color w:val="2E75B6"/>
        </w:rPr>
        <w:t>【答案】</w:t>
      </w:r>
      <w:r>
        <w:rPr>
          <w:color w:val="000000"/>
        </w:rPr>
        <w:t>B</w:t>
      </w:r>
    </w:p>
    <w:p w14:paraId="11A83B11">
      <w:pPr>
        <w:spacing w:line="360" w:lineRule="auto"/>
        <w:textAlignment w:val="center"/>
        <w:rPr>
          <w:color w:val="000000"/>
        </w:rPr>
      </w:pPr>
      <w:r>
        <w:rPr>
          <w:color w:val="2E75B6"/>
        </w:rPr>
        <w:t>【解析】</w:t>
      </w:r>
    </w:p>
    <w:p w14:paraId="7B98555C">
      <w:pPr>
        <w:spacing w:line="360" w:lineRule="auto"/>
        <w:jc w:val="left"/>
        <w:textAlignment w:val="center"/>
        <w:rPr>
          <w:color w:val="000000"/>
        </w:rPr>
      </w:pPr>
      <w:r>
        <w:rPr>
          <w:color w:val="000000"/>
        </w:rPr>
        <w:t>【分析】男性的生殖系统包括精囊、输精管、睾丸、阴茎等，女性的生殖系统包括卵巢、输卵管、子宫、阴道等。</w:t>
      </w:r>
    </w:p>
    <w:p w14:paraId="16107840">
      <w:pPr>
        <w:spacing w:line="360" w:lineRule="auto"/>
        <w:jc w:val="left"/>
        <w:textAlignment w:val="center"/>
        <w:rPr>
          <w:color w:val="000000"/>
        </w:rPr>
      </w:pPr>
      <w:r>
        <w:rPr>
          <w:color w:val="000000"/>
        </w:rPr>
        <w:t>【详解】男性产生生殖细胞——精子的器官是睾丸，同时睾丸也可以分泌雄性激素，又属于内分泌器官，睾丸是男性的主要生殖器官；女性产生生殖细胞——卵细胞的器官是卵巢，同时卵巢也可以分泌雌性激素，又属于内分泌器官，卵巢是女性的主要生殖器官。</w:t>
      </w:r>
    </w:p>
    <w:p w14:paraId="209AAC2F">
      <w:pPr>
        <w:spacing w:line="360" w:lineRule="auto"/>
        <w:jc w:val="left"/>
        <w:textAlignment w:val="center"/>
        <w:rPr>
          <w:color w:val="000000"/>
        </w:rPr>
      </w:pPr>
      <w:r>
        <w:rPr>
          <w:color w:val="000000"/>
        </w:rPr>
        <w:t>故选B。</w:t>
      </w:r>
    </w:p>
    <w:p w14:paraId="1C77B0F8">
      <w:pPr>
        <w:spacing w:line="360" w:lineRule="auto"/>
        <w:jc w:val="left"/>
        <w:textAlignment w:val="center"/>
        <w:rPr>
          <w:rFonts w:ascii="宋体" w:hAnsi="宋体"/>
          <w:color w:val="000000"/>
        </w:rPr>
      </w:pPr>
      <w:r>
        <w:rPr>
          <w:color w:val="000000"/>
        </w:rPr>
        <w:t xml:space="preserve">4. </w:t>
      </w:r>
      <w:r>
        <w:rPr>
          <w:rFonts w:ascii="宋体" w:hAnsi="宋体"/>
          <w:color w:val="000000"/>
        </w:rPr>
        <w:t>某生物的细胞色素</w:t>
      </w:r>
      <w:r>
        <w:rPr>
          <w:rFonts w:eastAsia="Times New Roman" w:cs="Times New Roman"/>
          <w:color w:val="000000"/>
        </w:rPr>
        <w:t>C</w:t>
      </w:r>
      <w:r>
        <w:rPr>
          <w:rFonts w:ascii="宋体" w:hAnsi="宋体"/>
          <w:color w:val="000000"/>
        </w:rPr>
        <w:t>的氨基酸组成与人的差异越小，他们的亲缘关系越近｡依据下表数据判断哪种生物与人亲缘关系最远（　　）</w:t>
      </w:r>
    </w:p>
    <w:tbl>
      <w:tblPr>
        <w:tblStyle w:val="5"/>
        <w:tblW w:w="55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30"/>
        <w:gridCol w:w="3735"/>
      </w:tblGrid>
      <w:tr w14:paraId="02E7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FE307B">
            <w:pPr>
              <w:spacing w:line="360" w:lineRule="auto"/>
              <w:jc w:val="left"/>
              <w:textAlignment w:val="center"/>
              <w:rPr>
                <w:rFonts w:ascii="宋体" w:hAnsi="宋体"/>
                <w:color w:val="000000"/>
              </w:rPr>
            </w:pPr>
            <w:r>
              <w:rPr>
                <w:rFonts w:ascii="宋体" w:hAnsi="宋体"/>
                <w:color w:val="000000"/>
              </w:rPr>
              <w:t>生物名称</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F07DE0">
            <w:pPr>
              <w:spacing w:line="360" w:lineRule="auto"/>
              <w:jc w:val="left"/>
              <w:textAlignment w:val="center"/>
              <w:rPr>
                <w:rFonts w:eastAsia="Times New Roman" w:cs="Times New Roman"/>
                <w:color w:val="000000"/>
              </w:rPr>
            </w:pPr>
            <w:r>
              <w:rPr>
                <w:rFonts w:ascii="宋体" w:hAnsi="宋体"/>
                <w:color w:val="000000"/>
              </w:rPr>
              <w:t>细胞色素</w:t>
            </w:r>
            <w:r>
              <w:rPr>
                <w:rFonts w:eastAsia="Times New Roman" w:cs="Times New Roman"/>
                <w:color w:val="000000"/>
              </w:rPr>
              <w:t xml:space="preserve">c </w:t>
            </w:r>
            <w:r>
              <w:rPr>
                <w:rFonts w:ascii="宋体" w:hAnsi="宋体"/>
                <w:color w:val="000000"/>
              </w:rPr>
              <w:t>的氨基酸差异</w:t>
            </w:r>
            <w:r>
              <w:rPr>
                <w:rFonts w:eastAsia="Times New Roman" w:cs="Times New Roman"/>
                <w:color w:val="000000"/>
              </w:rPr>
              <w:t>(</w:t>
            </w:r>
            <w:r>
              <w:rPr>
                <w:rFonts w:ascii="宋体" w:hAnsi="宋体"/>
                <w:color w:val="000000"/>
              </w:rPr>
              <w:t>个</w:t>
            </w:r>
            <w:r>
              <w:rPr>
                <w:rFonts w:eastAsia="Times New Roman" w:cs="Times New Roman"/>
                <w:color w:val="000000"/>
              </w:rPr>
              <w:t>)</w:t>
            </w:r>
          </w:p>
        </w:tc>
      </w:tr>
      <w:tr w14:paraId="0E4E3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D30668">
            <w:pPr>
              <w:spacing w:line="360" w:lineRule="auto"/>
              <w:jc w:val="left"/>
              <w:textAlignment w:val="center"/>
              <w:rPr>
                <w:rFonts w:ascii="宋体" w:hAnsi="宋体"/>
                <w:color w:val="000000"/>
              </w:rPr>
            </w:pPr>
            <w:r>
              <w:rPr>
                <w:rFonts w:ascii="宋体" w:hAnsi="宋体"/>
                <w:color w:val="000000"/>
              </w:rPr>
              <w:t>黑猩猩</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867D23">
            <w:pPr>
              <w:spacing w:line="360" w:lineRule="auto"/>
              <w:jc w:val="left"/>
              <w:textAlignment w:val="center"/>
              <w:rPr>
                <w:rFonts w:eastAsia="Times New Roman" w:cs="Times New Roman"/>
                <w:color w:val="000000"/>
              </w:rPr>
            </w:pPr>
            <w:r>
              <w:rPr>
                <w:rFonts w:eastAsia="Times New Roman" w:cs="Times New Roman"/>
                <w:color w:val="000000"/>
              </w:rPr>
              <w:t>0</w:t>
            </w:r>
          </w:p>
        </w:tc>
      </w:tr>
      <w:tr w14:paraId="5A284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14590E">
            <w:pPr>
              <w:spacing w:line="360" w:lineRule="auto"/>
              <w:jc w:val="left"/>
              <w:textAlignment w:val="center"/>
              <w:rPr>
                <w:rFonts w:ascii="宋体" w:hAnsi="宋体"/>
                <w:color w:val="000000"/>
              </w:rPr>
            </w:pPr>
            <w:r>
              <w:rPr>
                <w:rFonts w:ascii="宋体" w:hAnsi="宋体"/>
                <w:color w:val="000000"/>
              </w:rPr>
              <w:t>马</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FB99C0">
            <w:pPr>
              <w:spacing w:line="360" w:lineRule="auto"/>
              <w:jc w:val="left"/>
              <w:textAlignment w:val="center"/>
              <w:rPr>
                <w:rFonts w:eastAsia="Times New Roman" w:cs="Times New Roman"/>
                <w:color w:val="000000"/>
              </w:rPr>
            </w:pPr>
            <w:r>
              <w:rPr>
                <w:rFonts w:eastAsia="Times New Roman" w:cs="Times New Roman"/>
                <w:color w:val="000000"/>
              </w:rPr>
              <w:t>12</w:t>
            </w:r>
          </w:p>
        </w:tc>
      </w:tr>
      <w:tr w14:paraId="29CDB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F24DA3">
            <w:pPr>
              <w:spacing w:line="360" w:lineRule="auto"/>
              <w:jc w:val="left"/>
              <w:textAlignment w:val="center"/>
              <w:rPr>
                <w:rFonts w:ascii="宋体" w:hAnsi="宋体"/>
                <w:color w:val="000000"/>
              </w:rPr>
            </w:pPr>
            <w:r>
              <w:rPr>
                <w:rFonts w:ascii="宋体" w:hAnsi="宋体"/>
                <w:color w:val="000000"/>
              </w:rPr>
              <w:t>果蝇</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115370">
            <w:pPr>
              <w:spacing w:line="360" w:lineRule="auto"/>
              <w:jc w:val="left"/>
              <w:textAlignment w:val="center"/>
              <w:rPr>
                <w:rFonts w:eastAsia="Times New Roman" w:cs="Times New Roman"/>
                <w:color w:val="000000"/>
              </w:rPr>
            </w:pPr>
            <w:r>
              <w:rPr>
                <w:rFonts w:eastAsia="Times New Roman" w:cs="Times New Roman"/>
                <w:color w:val="000000"/>
              </w:rPr>
              <w:t>27</w:t>
            </w:r>
          </w:p>
        </w:tc>
      </w:tr>
      <w:tr w14:paraId="37549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8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E11B18">
            <w:pPr>
              <w:spacing w:line="360" w:lineRule="auto"/>
              <w:jc w:val="left"/>
              <w:textAlignment w:val="center"/>
              <w:rPr>
                <w:rFonts w:ascii="宋体" w:hAnsi="宋体"/>
                <w:color w:val="000000"/>
              </w:rPr>
            </w:pPr>
            <w:r>
              <w:rPr>
                <w:rFonts w:ascii="宋体" w:hAnsi="宋体"/>
                <w:color w:val="000000"/>
              </w:rPr>
              <w:t>酵母菌</w:t>
            </w:r>
          </w:p>
        </w:tc>
        <w:tc>
          <w:tcPr>
            <w:tcW w:w="373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CF60E9">
            <w:pPr>
              <w:spacing w:line="360" w:lineRule="auto"/>
              <w:jc w:val="left"/>
              <w:textAlignment w:val="center"/>
              <w:rPr>
                <w:rFonts w:eastAsia="Times New Roman" w:cs="Times New Roman"/>
                <w:color w:val="000000"/>
              </w:rPr>
            </w:pPr>
            <w:r>
              <w:rPr>
                <w:rFonts w:eastAsia="Times New Roman" w:cs="Times New Roman"/>
                <w:color w:val="000000"/>
              </w:rPr>
              <w:t>44</w:t>
            </w:r>
          </w:p>
        </w:tc>
      </w:tr>
    </w:tbl>
    <w:p w14:paraId="0EB4EB5E">
      <w:pPr>
        <w:spacing w:line="360" w:lineRule="auto"/>
        <w:jc w:val="left"/>
        <w:textAlignment w:val="center"/>
        <w:rPr>
          <w:color w:val="000000"/>
        </w:rPr>
      </w:pPr>
    </w:p>
    <w:p w14:paraId="6EE66BD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黑猩猩</w:t>
      </w:r>
      <w:r>
        <w:rPr>
          <w:color w:val="000000"/>
        </w:rPr>
        <w:tab/>
      </w:r>
      <w:r>
        <w:rPr>
          <w:color w:val="000000"/>
        </w:rPr>
        <w:t xml:space="preserve">B. </w:t>
      </w:r>
      <w:r>
        <w:rPr>
          <w:rFonts w:ascii="宋体" w:hAnsi="宋体"/>
          <w:color w:val="000000"/>
        </w:rPr>
        <w:t>马</w:t>
      </w:r>
      <w:r>
        <w:rPr>
          <w:color w:val="000000"/>
        </w:rPr>
        <w:tab/>
      </w:r>
      <w:r>
        <w:rPr>
          <w:color w:val="000000"/>
        </w:rPr>
        <w:t xml:space="preserve">C. </w:t>
      </w:r>
      <w:r>
        <w:rPr>
          <w:rFonts w:ascii="宋体" w:hAnsi="宋体"/>
          <w:color w:val="000000"/>
        </w:rPr>
        <w:t>果蝇</w:t>
      </w:r>
      <w:r>
        <w:rPr>
          <w:color w:val="000000"/>
        </w:rPr>
        <w:tab/>
      </w:r>
      <w:r>
        <w:rPr>
          <w:color w:val="000000"/>
        </w:rPr>
        <w:t xml:space="preserve">D. </w:t>
      </w:r>
      <w:r>
        <w:rPr>
          <w:rFonts w:ascii="宋体" w:hAnsi="宋体"/>
          <w:color w:val="000000"/>
        </w:rPr>
        <w:t>酵母菌</w:t>
      </w:r>
    </w:p>
    <w:p w14:paraId="40D63893">
      <w:pPr>
        <w:spacing w:line="360" w:lineRule="auto"/>
        <w:textAlignment w:val="center"/>
        <w:rPr>
          <w:color w:val="000000"/>
        </w:rPr>
      </w:pPr>
      <w:r>
        <w:rPr>
          <w:color w:val="2E75B6"/>
        </w:rPr>
        <w:t>【答案】</w:t>
      </w:r>
      <w:r>
        <w:rPr>
          <w:color w:val="000000"/>
        </w:rPr>
        <w:t>D</w:t>
      </w:r>
    </w:p>
    <w:p w14:paraId="70C44BC4">
      <w:pPr>
        <w:spacing w:line="360" w:lineRule="auto"/>
        <w:textAlignment w:val="center"/>
        <w:rPr>
          <w:color w:val="000000"/>
        </w:rPr>
      </w:pPr>
      <w:r>
        <w:rPr>
          <w:color w:val="2E75B6"/>
        </w:rPr>
        <w:t>【解析】</w:t>
      </w:r>
    </w:p>
    <w:p w14:paraId="305DA63F">
      <w:pPr>
        <w:spacing w:line="360" w:lineRule="auto"/>
        <w:jc w:val="left"/>
        <w:textAlignment w:val="center"/>
        <w:rPr>
          <w:color w:val="000000"/>
        </w:rPr>
      </w:pPr>
      <w:r>
        <w:rPr>
          <w:color w:val="000000"/>
        </w:rPr>
        <w:t>【分析】此题考查的知识点是：亲缘关系越近的生物，细胞色素C的差异越小，分析解答。</w:t>
      </w:r>
    </w:p>
    <w:p w14:paraId="222D6D62">
      <w:pPr>
        <w:spacing w:line="360" w:lineRule="auto"/>
        <w:jc w:val="left"/>
        <w:textAlignment w:val="center"/>
        <w:rPr>
          <w:color w:val="000000"/>
        </w:rPr>
      </w:pPr>
      <w:r>
        <w:rPr>
          <w:color w:val="000000"/>
        </w:rPr>
        <w:t>【详解】比较法是通过观察，分析，找出研究对象的相同点和不同点，它是认识事物的一种基本方法，是研究动物行为的主要方法。动植物体都有细胞色素C的事实说明动植物具有一定的亲缘关系，亲缘关系越近的生物，细胞色素C的差异越小；亲缘关系越远的生物，细胞色素C的差异则越大。由表可知，人与酵母菌的细胞色素C的氨基酸差异最大，亲缘关系最远。</w:t>
      </w:r>
    </w:p>
    <w:p w14:paraId="7B87BBFF">
      <w:pPr>
        <w:spacing w:line="360" w:lineRule="auto"/>
        <w:jc w:val="left"/>
        <w:textAlignment w:val="center"/>
        <w:rPr>
          <w:color w:val="000000"/>
        </w:rPr>
      </w:pPr>
      <w:r>
        <w:rPr>
          <w:color w:val="000000"/>
        </w:rPr>
        <w:t>故选D。</w:t>
      </w:r>
    </w:p>
    <w:p w14:paraId="30C3E9FD">
      <w:pPr>
        <w:spacing w:line="360" w:lineRule="auto"/>
        <w:jc w:val="left"/>
        <w:textAlignment w:val="center"/>
        <w:rPr>
          <w:rFonts w:ascii="宋体" w:hAnsi="宋体"/>
          <w:color w:val="000000"/>
        </w:rPr>
      </w:pPr>
      <w:r>
        <w:rPr>
          <w:color w:val="000000"/>
        </w:rPr>
        <w:t xml:space="preserve">5. </w:t>
      </w:r>
      <w:r>
        <w:rPr>
          <w:rFonts w:ascii="宋体" w:hAnsi="宋体"/>
          <w:color w:val="000000"/>
        </w:rPr>
        <w:t>我国未朝时期就已采用接种人痘的方法来预防天花｡接种人痘属于传染病预防措施中的（　　）</w:t>
      </w:r>
    </w:p>
    <w:p w14:paraId="15289CC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保护易感人群</w:t>
      </w:r>
      <w:r>
        <w:rPr>
          <w:color w:val="000000"/>
        </w:rPr>
        <w:tab/>
      </w:r>
      <w:r>
        <w:rPr>
          <w:color w:val="000000"/>
        </w:rPr>
        <w:t xml:space="preserve">B. </w:t>
      </w:r>
      <w:r>
        <w:rPr>
          <w:rFonts w:ascii="宋体" w:hAnsi="宋体"/>
          <w:color w:val="000000"/>
        </w:rPr>
        <w:t>控制传染源</w:t>
      </w:r>
    </w:p>
    <w:p w14:paraId="0B12F49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切断传播途径</w:t>
      </w:r>
      <w:r>
        <w:rPr>
          <w:color w:val="000000"/>
        </w:rPr>
        <w:tab/>
      </w:r>
      <w:r>
        <w:rPr>
          <w:color w:val="000000"/>
        </w:rPr>
        <w:t xml:space="preserve">D. </w:t>
      </w:r>
      <w:r>
        <w:rPr>
          <w:rFonts w:ascii="宋体" w:hAnsi="宋体"/>
          <w:color w:val="000000"/>
        </w:rPr>
        <w:t>消灭病原体</w:t>
      </w:r>
    </w:p>
    <w:p w14:paraId="1C2D8A6C">
      <w:pPr>
        <w:spacing w:line="360" w:lineRule="auto"/>
        <w:textAlignment w:val="center"/>
        <w:rPr>
          <w:color w:val="000000"/>
        </w:rPr>
      </w:pPr>
      <w:r>
        <w:rPr>
          <w:color w:val="2E75B6"/>
        </w:rPr>
        <w:t>【答案】</w:t>
      </w:r>
      <w:r>
        <w:rPr>
          <w:color w:val="000000"/>
        </w:rPr>
        <w:t>A</w:t>
      </w:r>
    </w:p>
    <w:p w14:paraId="37881DDA">
      <w:pPr>
        <w:spacing w:line="360" w:lineRule="auto"/>
        <w:textAlignment w:val="center"/>
        <w:rPr>
          <w:color w:val="000000"/>
        </w:rPr>
      </w:pPr>
      <w:r>
        <w:rPr>
          <w:color w:val="2E75B6"/>
        </w:rPr>
        <w:t>【解析】</w:t>
      </w:r>
    </w:p>
    <w:p w14:paraId="1C9F84BD">
      <w:pPr>
        <w:spacing w:line="360" w:lineRule="auto"/>
        <w:jc w:val="left"/>
        <w:textAlignment w:val="center"/>
        <w:rPr>
          <w:rFonts w:ascii="宋体" w:hAnsi="宋体"/>
          <w:color w:val="000000"/>
        </w:rPr>
      </w:pPr>
      <w:r>
        <w:rPr>
          <w:color w:val="000000"/>
        </w:rPr>
        <w:t>【分析】</w:t>
      </w:r>
      <w:r>
        <w:rPr>
          <w:rFonts w:ascii="宋体" w:hAnsi="宋体"/>
          <w:color w:val="000000"/>
        </w:rPr>
        <w:t>传染病是指由病原体引起的，能够在人与人之间、人与动物之间传播的疾病，具有传染性和流行性的特点。传染病在人群中流行，必须同时具备三个基本环节，即传染源、传播途径和易感人群，三个环节缺一不可。预防传染病的措施包括控制传染源、切断传播途径、保护易感人群等。</w:t>
      </w:r>
    </w:p>
    <w:p w14:paraId="66A2CB97">
      <w:pPr>
        <w:spacing w:line="360" w:lineRule="auto"/>
        <w:jc w:val="left"/>
        <w:textAlignment w:val="center"/>
        <w:rPr>
          <w:rFonts w:ascii="宋体" w:hAnsi="宋体"/>
          <w:color w:val="000000"/>
        </w:rPr>
      </w:pPr>
      <w:r>
        <w:rPr>
          <w:color w:val="000000"/>
        </w:rPr>
        <w:t>【详解】</w:t>
      </w:r>
      <w:r>
        <w:rPr>
          <w:rFonts w:ascii="宋体" w:hAnsi="宋体"/>
          <w:color w:val="000000"/>
        </w:rPr>
        <w:t>传染病的预防措施包括控制传染源、切断传播途径、保护易感人群等措施。传染源是指能够散播病原体的人或动物；传播途径是指病原体离开传染源到达健康人所经过的途径；易感人群是指对某种病原体缺乏免疫力而容易感染该病的人群。通过接种人痘预防病毒的感染属于传染病预防措施中的保护易感人群。</w:t>
      </w:r>
    </w:p>
    <w:p w14:paraId="733AEE5A">
      <w:pPr>
        <w:spacing w:line="360" w:lineRule="auto"/>
        <w:jc w:val="left"/>
        <w:textAlignment w:val="center"/>
        <w:rPr>
          <w:color w:val="000000"/>
        </w:rPr>
      </w:pPr>
      <w:r>
        <w:rPr>
          <w:color w:val="000000"/>
        </w:rPr>
        <w:t>故选A。</w:t>
      </w:r>
    </w:p>
    <w:p w14:paraId="421234D5">
      <w:pPr>
        <w:spacing w:line="360" w:lineRule="auto"/>
        <w:jc w:val="left"/>
        <w:textAlignment w:val="center"/>
        <w:rPr>
          <w:rFonts w:ascii="宋体" w:hAnsi="宋体"/>
          <w:color w:val="000000"/>
        </w:rPr>
      </w:pPr>
      <w:r>
        <w:rPr>
          <w:color w:val="000000"/>
        </w:rPr>
        <w:t xml:space="preserve">6. </w:t>
      </w:r>
      <w:r>
        <w:rPr>
          <w:rFonts w:ascii="宋体" w:hAnsi="宋体"/>
          <w:color w:val="000000"/>
        </w:rPr>
        <w:t>某家庭二胎生了一个男孩，这个孩子体细胞内染色体组成为（　　）</w:t>
      </w:r>
    </w:p>
    <w:p w14:paraId="0981A01D">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22</w:t>
      </w:r>
      <w:r>
        <w:rPr>
          <w:rFonts w:ascii="宋体" w:hAnsi="宋体"/>
          <w:color w:val="000000"/>
        </w:rPr>
        <w:t>条</w:t>
      </w:r>
      <w:r>
        <w:rPr>
          <w:rFonts w:eastAsia="Times New Roman" w:cs="Times New Roman"/>
          <w:color w:val="000000"/>
        </w:rPr>
        <w:t>+X</w:t>
      </w:r>
      <w:r>
        <w:rPr>
          <w:color w:val="000000"/>
        </w:rPr>
        <w:tab/>
      </w:r>
      <w:r>
        <w:rPr>
          <w:color w:val="000000"/>
        </w:rPr>
        <w:t xml:space="preserve">B. </w:t>
      </w:r>
      <w:r>
        <w:rPr>
          <w:rFonts w:eastAsia="Times New Roman" w:cs="Times New Roman"/>
          <w:color w:val="000000"/>
        </w:rPr>
        <w:t>22</w:t>
      </w:r>
      <w:r>
        <w:rPr>
          <w:rFonts w:ascii="宋体" w:hAnsi="宋体"/>
          <w:color w:val="000000"/>
        </w:rPr>
        <w:t>条</w:t>
      </w:r>
      <w:r>
        <w:rPr>
          <w:rFonts w:eastAsia="Times New Roman" w:cs="Times New Roman"/>
          <w:color w:val="000000"/>
        </w:rPr>
        <w:t>+Y</w:t>
      </w:r>
      <w:r>
        <w:rPr>
          <w:color w:val="000000"/>
        </w:rPr>
        <w:tab/>
      </w:r>
      <w:r>
        <w:rPr>
          <w:color w:val="000000"/>
        </w:rPr>
        <w:t xml:space="preserve">C. </w:t>
      </w:r>
      <w:r>
        <w:rPr>
          <w:rFonts w:eastAsia="Times New Roman" w:cs="Times New Roman"/>
          <w:color w:val="000000"/>
        </w:rPr>
        <w:t>22</w:t>
      </w:r>
      <w:r>
        <w:rPr>
          <w:rFonts w:ascii="宋体" w:hAnsi="宋体"/>
          <w:color w:val="000000"/>
        </w:rPr>
        <w:t>对</w:t>
      </w:r>
      <w:r>
        <w:rPr>
          <w:rFonts w:eastAsia="Times New Roman" w:cs="Times New Roman"/>
          <w:color w:val="000000"/>
        </w:rPr>
        <w:t>+XX</w:t>
      </w:r>
      <w:r>
        <w:rPr>
          <w:color w:val="000000"/>
        </w:rPr>
        <w:tab/>
      </w:r>
      <w:r>
        <w:rPr>
          <w:color w:val="000000"/>
        </w:rPr>
        <w:t xml:space="preserve">D. </w:t>
      </w:r>
      <w:r>
        <w:rPr>
          <w:rFonts w:eastAsia="Times New Roman" w:cs="Times New Roman"/>
          <w:color w:val="000000"/>
        </w:rPr>
        <w:t>22</w:t>
      </w:r>
      <w:r>
        <w:rPr>
          <w:rFonts w:ascii="宋体" w:hAnsi="宋体"/>
          <w:color w:val="000000"/>
        </w:rPr>
        <w:t>对</w:t>
      </w:r>
      <w:r>
        <w:rPr>
          <w:rFonts w:eastAsia="Times New Roman" w:cs="Times New Roman"/>
          <w:color w:val="000000"/>
        </w:rPr>
        <w:t>+XY</w:t>
      </w:r>
    </w:p>
    <w:p w14:paraId="7848778F">
      <w:pPr>
        <w:spacing w:line="360" w:lineRule="auto"/>
        <w:textAlignment w:val="center"/>
        <w:rPr>
          <w:color w:val="000000"/>
        </w:rPr>
      </w:pPr>
      <w:r>
        <w:rPr>
          <w:color w:val="2E75B6"/>
        </w:rPr>
        <w:t>【答案】</w:t>
      </w:r>
      <w:r>
        <w:rPr>
          <w:color w:val="000000"/>
        </w:rPr>
        <w:t>D</w:t>
      </w:r>
    </w:p>
    <w:p w14:paraId="385C4D69">
      <w:pPr>
        <w:spacing w:line="360" w:lineRule="auto"/>
        <w:textAlignment w:val="center"/>
        <w:rPr>
          <w:color w:val="000000"/>
        </w:rPr>
      </w:pPr>
      <w:r>
        <w:rPr>
          <w:color w:val="2E75B6"/>
        </w:rPr>
        <w:t>【解析】</w:t>
      </w:r>
    </w:p>
    <w:p w14:paraId="58F0EF5D">
      <w:pPr>
        <w:spacing w:line="360" w:lineRule="auto"/>
        <w:jc w:val="left"/>
        <w:textAlignment w:val="center"/>
        <w:rPr>
          <w:color w:val="000000"/>
        </w:rPr>
      </w:pPr>
      <w:r>
        <w:rPr>
          <w:color w:val="000000"/>
        </w:rPr>
        <w:t>【分析】人的体细胞内的23对染色体，有一对染色体与人的性别有关，叫做性染色体；男性的性染色体是XY,女性的性染色体是XX。</w:t>
      </w:r>
    </w:p>
    <w:p w14:paraId="4DA21DFC">
      <w:pPr>
        <w:spacing w:line="360" w:lineRule="auto"/>
        <w:jc w:val="left"/>
        <w:textAlignment w:val="center"/>
        <w:rPr>
          <w:color w:val="000000"/>
        </w:rPr>
      </w:pPr>
      <w:r>
        <w:rPr>
          <w:color w:val="000000"/>
        </w:rPr>
        <w:t>【详解】4每种生物的体细胞内都含有一定数量的结构不同的染色体，这些染色体是成对存在的，正常人的体细胞染色体数目为23对，其中有一对与人的性别决定有关，叫做性染色体；男性的性染色体是XY，女性的性染色体是XX。某家庭二胎生了一个男孩，这个孩子的体细胞内染色体的组成是22对常染色体和一对性染色体XY，即22对+XY。</w:t>
      </w:r>
    </w:p>
    <w:p w14:paraId="5CFFE0F6">
      <w:pPr>
        <w:spacing w:line="360" w:lineRule="auto"/>
        <w:jc w:val="left"/>
        <w:textAlignment w:val="center"/>
        <w:rPr>
          <w:color w:val="000000"/>
        </w:rPr>
      </w:pPr>
      <w:r>
        <w:rPr>
          <w:color w:val="000000"/>
        </w:rPr>
        <w:t>故选D。</w:t>
      </w:r>
    </w:p>
    <w:p w14:paraId="3D0B1AFF">
      <w:pPr>
        <w:spacing w:line="360" w:lineRule="auto"/>
        <w:jc w:val="left"/>
        <w:textAlignment w:val="center"/>
        <w:rPr>
          <w:rFonts w:ascii="宋体" w:hAnsi="宋体"/>
          <w:color w:val="000000"/>
        </w:rPr>
      </w:pPr>
      <w:r>
        <w:rPr>
          <w:color w:val="000000"/>
        </w:rPr>
        <w:t xml:space="preserve">7. </w:t>
      </w:r>
      <w:r>
        <w:rPr>
          <w:rFonts w:ascii="宋体" w:hAnsi="宋体"/>
          <w:color w:val="000000"/>
        </w:rPr>
        <w:t>下列四个选项中，正确表示食物链的是（　　）</w:t>
      </w:r>
    </w:p>
    <w:p w14:paraId="00531E9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草→蝗虫→青蛙→蛇</w:t>
      </w:r>
      <w:r>
        <w:rPr>
          <w:color w:val="000000"/>
        </w:rPr>
        <w:tab/>
      </w:r>
      <w:r>
        <w:rPr>
          <w:color w:val="000000"/>
        </w:rPr>
        <w:t xml:space="preserve">B. </w:t>
      </w:r>
      <w:r>
        <w:rPr>
          <w:rFonts w:ascii="宋体" w:hAnsi="宋体"/>
          <w:color w:val="000000"/>
        </w:rPr>
        <w:t>草→蝗虫→蛇→青蛙</w:t>
      </w:r>
    </w:p>
    <w:p w14:paraId="7A7CCE8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阳光→草→蝗虫→青蛙</w:t>
      </w:r>
      <w:r>
        <w:rPr>
          <w:color w:val="000000"/>
        </w:rPr>
        <w:tab/>
      </w:r>
      <w:r>
        <w:rPr>
          <w:color w:val="000000"/>
        </w:rPr>
        <w:t xml:space="preserve">D. </w:t>
      </w:r>
      <w:r>
        <w:rPr>
          <w:rFonts w:ascii="宋体" w:hAnsi="宋体"/>
          <w:color w:val="000000"/>
        </w:rPr>
        <w:t>草←蝗虫←青蛙←蛇</w:t>
      </w:r>
    </w:p>
    <w:p w14:paraId="466EBA12">
      <w:pPr>
        <w:spacing w:line="360" w:lineRule="auto"/>
        <w:textAlignment w:val="center"/>
        <w:rPr>
          <w:color w:val="000000"/>
        </w:rPr>
      </w:pPr>
      <w:r>
        <w:rPr>
          <w:color w:val="2E75B6"/>
        </w:rPr>
        <w:t>【答案】</w:t>
      </w:r>
      <w:r>
        <w:rPr>
          <w:color w:val="000000"/>
        </w:rPr>
        <w:t>A</w:t>
      </w:r>
    </w:p>
    <w:p w14:paraId="7C70F980">
      <w:pPr>
        <w:spacing w:line="360" w:lineRule="auto"/>
        <w:textAlignment w:val="center"/>
        <w:rPr>
          <w:color w:val="000000"/>
        </w:rPr>
      </w:pPr>
      <w:r>
        <w:rPr>
          <w:color w:val="2E75B6"/>
        </w:rPr>
        <w:t>【解析】</w:t>
      </w:r>
    </w:p>
    <w:p w14:paraId="153AEC02">
      <w:pPr>
        <w:spacing w:line="360" w:lineRule="auto"/>
        <w:jc w:val="left"/>
        <w:textAlignment w:val="center"/>
        <w:rPr>
          <w:color w:val="000000"/>
        </w:rPr>
      </w:pPr>
      <w:r>
        <w:rPr>
          <w:color w:val="000000"/>
        </w:rPr>
        <w:t>【分析】食物链反映的是生产者与消费者之间吃与被吃的关系，所以食物链中不应该出现分解者和非生物部分。食物链的正确写法是：生产者→初级消费者→次级消费者。注意起始点是生产者。</w:t>
      </w:r>
    </w:p>
    <w:p w14:paraId="7970E161">
      <w:pPr>
        <w:spacing w:line="360" w:lineRule="auto"/>
        <w:jc w:val="left"/>
        <w:textAlignment w:val="center"/>
        <w:rPr>
          <w:color w:val="000000"/>
        </w:rPr>
      </w:pPr>
      <w:r>
        <w:rPr>
          <w:color w:val="000000"/>
        </w:rPr>
        <w:t>【详解】A．该链状结构正确的表示了生产者草与消费者蝗虫、青蛙、蛇它们四者之间吃与被吃的关系，A正确。</w:t>
      </w:r>
    </w:p>
    <w:p w14:paraId="2094AD14">
      <w:pPr>
        <w:spacing w:line="360" w:lineRule="auto"/>
        <w:jc w:val="left"/>
        <w:textAlignment w:val="center"/>
        <w:rPr>
          <w:color w:val="000000"/>
        </w:rPr>
      </w:pPr>
      <w:r>
        <w:rPr>
          <w:color w:val="000000"/>
        </w:rPr>
        <w:t>B．食物链以生产者开始，以最高营养级结束，该链状结构的捕食关系错误，B错误。</w:t>
      </w:r>
    </w:p>
    <w:p w14:paraId="5E9AAE36">
      <w:pPr>
        <w:spacing w:line="360" w:lineRule="auto"/>
        <w:jc w:val="left"/>
        <w:textAlignment w:val="center"/>
        <w:rPr>
          <w:color w:val="000000"/>
        </w:rPr>
      </w:pPr>
      <w:r>
        <w:rPr>
          <w:color w:val="000000"/>
        </w:rPr>
        <w:t>C．食物链中只包含生产者和消费者，不包括分解者和非生物部分，阳光属于非生物部分，C错误。</w:t>
      </w:r>
    </w:p>
    <w:p w14:paraId="0E4FF07F">
      <w:pPr>
        <w:spacing w:line="360" w:lineRule="auto"/>
        <w:jc w:val="left"/>
        <w:textAlignment w:val="center"/>
        <w:rPr>
          <w:color w:val="000000"/>
        </w:rPr>
      </w:pPr>
      <w:r>
        <w:rPr>
          <w:color w:val="000000"/>
        </w:rPr>
        <w:t>D．食物链中的箭头由被捕食者指向捕食者，该链状结构箭头指向错误，D错误。</w:t>
      </w:r>
    </w:p>
    <w:p w14:paraId="367C3549">
      <w:pPr>
        <w:spacing w:line="360" w:lineRule="auto"/>
        <w:jc w:val="left"/>
        <w:textAlignment w:val="center"/>
        <w:rPr>
          <w:color w:val="000000"/>
        </w:rPr>
      </w:pPr>
      <w:r>
        <w:rPr>
          <w:color w:val="000000"/>
        </w:rPr>
        <w:t>故选A。</w:t>
      </w:r>
    </w:p>
    <w:p w14:paraId="687465F1">
      <w:pPr>
        <w:spacing w:line="360" w:lineRule="auto"/>
        <w:jc w:val="left"/>
        <w:textAlignment w:val="center"/>
        <w:rPr>
          <w:rFonts w:ascii="宋体" w:hAnsi="宋体"/>
          <w:color w:val="000000"/>
        </w:rPr>
      </w:pPr>
      <w:r>
        <w:rPr>
          <w:color w:val="000000"/>
        </w:rPr>
        <w:t xml:space="preserve">8. </w:t>
      </w:r>
      <w:r>
        <w:rPr>
          <w:rFonts w:ascii="宋体" w:hAnsi="宋体"/>
          <w:color w:val="000000"/>
        </w:rPr>
        <w:t>下表为某人尿常规化验结果中的几项指标数据，据此判断此人肾脏中发生病变的部位是（　　）</w:t>
      </w:r>
    </w:p>
    <w:tbl>
      <w:tblPr>
        <w:tblStyle w:val="5"/>
        <w:tblW w:w="78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560"/>
        <w:gridCol w:w="1560"/>
        <w:gridCol w:w="1560"/>
        <w:gridCol w:w="1560"/>
        <w:gridCol w:w="1560"/>
      </w:tblGrid>
      <w:tr w14:paraId="7845C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F4D161">
            <w:pPr>
              <w:spacing w:line="360" w:lineRule="auto"/>
              <w:jc w:val="left"/>
              <w:textAlignment w:val="center"/>
              <w:rPr>
                <w:rFonts w:ascii="宋体" w:hAnsi="宋体"/>
                <w:color w:val="000000"/>
              </w:rPr>
            </w:pPr>
            <w:r>
              <w:rPr>
                <w:rFonts w:ascii="宋体" w:hAnsi="宋体"/>
                <w:color w:val="000000"/>
              </w:rPr>
              <w:t>红细胞</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7852BA">
            <w:pPr>
              <w:spacing w:line="360" w:lineRule="auto"/>
              <w:jc w:val="left"/>
              <w:textAlignment w:val="center"/>
              <w:rPr>
                <w:rFonts w:ascii="宋体" w:hAnsi="宋体"/>
                <w:color w:val="000000"/>
              </w:rPr>
            </w:pPr>
            <w:r>
              <w:rPr>
                <w:rFonts w:ascii="宋体" w:hAnsi="宋体"/>
                <w:color w:val="000000"/>
              </w:rPr>
              <w:t>蛋白质</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A93DC8">
            <w:pPr>
              <w:spacing w:line="360" w:lineRule="auto"/>
              <w:jc w:val="left"/>
              <w:textAlignment w:val="center"/>
              <w:rPr>
                <w:rFonts w:ascii="宋体" w:hAnsi="宋体"/>
                <w:color w:val="000000"/>
              </w:rPr>
            </w:pPr>
            <w:r>
              <w:rPr>
                <w:rFonts w:ascii="宋体" w:hAnsi="宋体"/>
                <w:color w:val="000000"/>
              </w:rPr>
              <w:t>水</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389705">
            <w:pPr>
              <w:spacing w:line="360" w:lineRule="auto"/>
              <w:jc w:val="left"/>
              <w:textAlignment w:val="center"/>
              <w:rPr>
                <w:rFonts w:ascii="宋体" w:hAnsi="宋体"/>
                <w:color w:val="000000"/>
              </w:rPr>
            </w:pPr>
            <w:r>
              <w:rPr>
                <w:rFonts w:ascii="宋体" w:hAnsi="宋体"/>
                <w:color w:val="000000"/>
              </w:rPr>
              <w:t>尿素</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CFF2F9">
            <w:pPr>
              <w:spacing w:line="360" w:lineRule="auto"/>
              <w:jc w:val="left"/>
              <w:textAlignment w:val="center"/>
              <w:rPr>
                <w:rFonts w:ascii="宋体" w:hAnsi="宋体"/>
                <w:color w:val="000000"/>
              </w:rPr>
            </w:pPr>
            <w:r>
              <w:rPr>
                <w:rFonts w:ascii="宋体" w:hAnsi="宋体"/>
                <w:color w:val="000000"/>
              </w:rPr>
              <w:t>无机盐</w:t>
            </w:r>
          </w:p>
        </w:tc>
      </w:tr>
      <w:tr w14:paraId="52F83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42DA39">
            <w:pPr>
              <w:spacing w:line="360" w:lineRule="auto"/>
              <w:jc w:val="left"/>
              <w:textAlignment w:val="center"/>
              <w:rPr>
                <w:rFonts w:eastAsia="Times New Roman" w:cs="Times New Roman"/>
                <w:color w:val="000000"/>
              </w:rPr>
            </w:pPr>
            <w:r>
              <w:rPr>
                <w:rFonts w:eastAsia="Times New Roman" w:cs="Times New Roman"/>
                <w:color w:val="000000"/>
              </w:rPr>
              <w:t>+</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DD7D3F">
            <w:pPr>
              <w:spacing w:line="360" w:lineRule="auto"/>
              <w:jc w:val="left"/>
              <w:textAlignment w:val="center"/>
              <w:rPr>
                <w:rFonts w:eastAsia="Times New Roman" w:cs="Times New Roman"/>
                <w:color w:val="000000"/>
              </w:rPr>
            </w:pPr>
            <w:r>
              <w:rPr>
                <w:rFonts w:eastAsia="Times New Roman" w:cs="Times New Roman"/>
                <w:color w:val="000000"/>
              </w:rPr>
              <w:t>+</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9F3573">
            <w:pPr>
              <w:spacing w:line="360" w:lineRule="auto"/>
              <w:jc w:val="left"/>
              <w:textAlignment w:val="center"/>
              <w:rPr>
                <w:rFonts w:eastAsia="Times New Roman" w:cs="Times New Roman"/>
                <w:color w:val="000000"/>
              </w:rPr>
            </w:pPr>
            <w:r>
              <w:rPr>
                <w:rFonts w:eastAsia="Times New Roman" w:cs="Times New Roman"/>
                <w:color w:val="000000"/>
              </w:rPr>
              <w:t>96</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5C413C">
            <w:pPr>
              <w:spacing w:line="360" w:lineRule="auto"/>
              <w:jc w:val="left"/>
              <w:textAlignment w:val="center"/>
              <w:rPr>
                <w:rFonts w:eastAsia="Times New Roman" w:cs="Times New Roman"/>
                <w:color w:val="000000"/>
              </w:rPr>
            </w:pPr>
            <w:r>
              <w:rPr>
                <w:rFonts w:eastAsia="Times New Roman" w:cs="Times New Roman"/>
                <w:color w:val="000000"/>
              </w:rPr>
              <w:t>1.8</w:t>
            </w:r>
          </w:p>
        </w:tc>
        <w:tc>
          <w:tcPr>
            <w:tcW w:w="156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6100E6">
            <w:pPr>
              <w:spacing w:line="360" w:lineRule="auto"/>
              <w:jc w:val="left"/>
              <w:textAlignment w:val="center"/>
              <w:rPr>
                <w:rFonts w:eastAsia="Times New Roman" w:cs="Times New Roman"/>
                <w:color w:val="000000"/>
              </w:rPr>
            </w:pPr>
            <w:r>
              <w:rPr>
                <w:rFonts w:eastAsia="Times New Roman" w:cs="Times New Roman"/>
                <w:color w:val="000000"/>
              </w:rPr>
              <w:t>1.9</w:t>
            </w:r>
          </w:p>
        </w:tc>
      </w:tr>
    </w:tbl>
    <w:p w14:paraId="207948B0">
      <w:pPr>
        <w:spacing w:line="360" w:lineRule="auto"/>
        <w:jc w:val="left"/>
        <w:textAlignment w:val="center"/>
        <w:rPr>
          <w:rFonts w:ascii="宋体" w:hAnsi="宋体"/>
          <w:color w:val="000000"/>
        </w:rPr>
      </w:pPr>
      <w:r>
        <w:rPr>
          <w:rFonts w:ascii="宋体" w:hAnsi="宋体"/>
          <w:color w:val="000000"/>
        </w:rPr>
        <w:t>注：“</w:t>
      </w:r>
      <w:r>
        <w:rPr>
          <w:rFonts w:eastAsia="Times New Roman" w:cs="Times New Roman"/>
          <w:color w:val="000000"/>
        </w:rPr>
        <w:t>+</w:t>
      </w:r>
      <w:r>
        <w:rPr>
          <w:rFonts w:ascii="宋体" w:hAnsi="宋体"/>
          <w:color w:val="000000"/>
        </w:rPr>
        <w:t>”代表超过标准值</w:t>
      </w:r>
      <w:r>
        <w:rPr>
          <w:rFonts w:eastAsia="Times New Roman" w:cs="Times New Roman"/>
          <w:color w:val="000000"/>
        </w:rPr>
        <w:t xml:space="preserve">    </w:t>
      </w:r>
      <w:r>
        <w:rPr>
          <w:rFonts w:ascii="宋体" w:hAnsi="宋体"/>
          <w:color w:val="000000"/>
        </w:rPr>
        <w:t>（单位</w:t>
      </w:r>
      <w:r>
        <w:rPr>
          <w:rFonts w:eastAsia="Times New Roman" w:cs="Times New Roman"/>
          <w:color w:val="000000"/>
        </w:rPr>
        <w:t>g/100ml</w:t>
      </w:r>
      <w:r>
        <w:rPr>
          <w:rFonts w:ascii="宋体" w:hAnsi="宋体"/>
          <w:color w:val="000000"/>
        </w:rPr>
        <w:t>）</w:t>
      </w:r>
    </w:p>
    <w:p w14:paraId="49DD4A8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肾动脉</w:t>
      </w:r>
      <w:r>
        <w:rPr>
          <w:color w:val="000000"/>
        </w:rPr>
        <w:tab/>
      </w:r>
      <w:r>
        <w:rPr>
          <w:color w:val="000000"/>
        </w:rPr>
        <w:t xml:space="preserve">B. </w:t>
      </w:r>
      <w:r>
        <w:rPr>
          <w:rFonts w:ascii="宋体" w:hAnsi="宋体"/>
          <w:color w:val="000000"/>
        </w:rPr>
        <w:t>肾小球</w:t>
      </w:r>
      <w:r>
        <w:rPr>
          <w:color w:val="000000"/>
        </w:rPr>
        <w:tab/>
      </w:r>
      <w:r>
        <w:rPr>
          <w:color w:val="000000"/>
        </w:rPr>
        <w:t xml:space="preserve">C. </w:t>
      </w:r>
      <w:r>
        <w:rPr>
          <w:rFonts w:ascii="宋体" w:hAnsi="宋体"/>
          <w:color w:val="000000"/>
        </w:rPr>
        <w:t>肾小囊</w:t>
      </w:r>
      <w:r>
        <w:rPr>
          <w:color w:val="000000"/>
        </w:rPr>
        <w:tab/>
      </w:r>
      <w:r>
        <w:rPr>
          <w:color w:val="000000"/>
        </w:rPr>
        <w:t xml:space="preserve">D. </w:t>
      </w:r>
      <w:r>
        <w:rPr>
          <w:rFonts w:ascii="宋体" w:hAnsi="宋体"/>
          <w:color w:val="000000"/>
        </w:rPr>
        <w:t>肾小管</w:t>
      </w:r>
    </w:p>
    <w:p w14:paraId="03C0FD11">
      <w:pPr>
        <w:spacing w:line="360" w:lineRule="auto"/>
        <w:textAlignment w:val="center"/>
        <w:rPr>
          <w:color w:val="000000"/>
        </w:rPr>
      </w:pPr>
      <w:r>
        <w:rPr>
          <w:color w:val="2E75B6"/>
        </w:rPr>
        <w:t>【答案】</w:t>
      </w:r>
      <w:r>
        <w:rPr>
          <w:color w:val="000000"/>
        </w:rPr>
        <w:t>B</w:t>
      </w:r>
    </w:p>
    <w:p w14:paraId="18E575D3">
      <w:pPr>
        <w:spacing w:line="360" w:lineRule="auto"/>
        <w:textAlignment w:val="center"/>
        <w:rPr>
          <w:color w:val="000000"/>
        </w:rPr>
      </w:pPr>
      <w:r>
        <w:rPr>
          <w:color w:val="2E75B6"/>
        </w:rPr>
        <w:t>【解析】</w:t>
      </w:r>
    </w:p>
    <w:p w14:paraId="49ED96F5">
      <w:pPr>
        <w:spacing w:line="360" w:lineRule="auto"/>
        <w:jc w:val="left"/>
        <w:textAlignment w:val="center"/>
        <w:rPr>
          <w:rFonts w:ascii="宋体" w:hAnsi="宋体"/>
          <w:color w:val="000000"/>
        </w:rPr>
      </w:pPr>
      <w:r>
        <w:rPr>
          <w:color w:val="000000"/>
        </w:rPr>
        <w:t>【分析】</w:t>
      </w:r>
      <w:r>
        <w:rPr>
          <w:rFonts w:ascii="宋体" w:hAnsi="宋体"/>
          <w:color w:val="000000"/>
        </w:rPr>
        <w:t>尿的形成要经过肾小球的过滤和肾小管的重吸收作用。当血液流经肾小球时，除了血细胞和大分子的蛋白质外，其他的如水、无机盐、尿素、葡萄糖会过滤到肾小囊腔形成原尿；当原尿流经肾小管时，其中大部分水、部分无机盐和全部的葡萄糖被重新吸收回血液，而剩下的如尿素、一部分无机盐和水等由肾小管流出形成尿液。</w:t>
      </w:r>
    </w:p>
    <w:p w14:paraId="77FEE6A7">
      <w:pPr>
        <w:spacing w:line="360" w:lineRule="auto"/>
        <w:jc w:val="left"/>
        <w:textAlignment w:val="center"/>
        <w:rPr>
          <w:rFonts w:ascii="宋体" w:hAnsi="宋体"/>
          <w:color w:val="000000"/>
        </w:rPr>
      </w:pPr>
      <w:r>
        <w:rPr>
          <w:color w:val="000000"/>
        </w:rPr>
        <w:t>【详解】</w:t>
      </w:r>
      <w:r>
        <w:rPr>
          <w:rFonts w:ascii="宋体" w:hAnsi="宋体"/>
          <w:color w:val="000000"/>
        </w:rPr>
        <w:t>当血液流经肾小球时，除了血细胞和大分子的蛋白质外。其余一切水溶性物质（如血浆中的一部分水、无机盐、葡萄糖和尿素等）都可以过滤到肾小囊的腔内，形成原尿；通过表中某人尿检化验单显示，尿液中含有红细胞和蛋白质，此人肾脏中肾小球的滤过作用可能出现了问题。</w:t>
      </w:r>
    </w:p>
    <w:p w14:paraId="00723608">
      <w:pPr>
        <w:spacing w:line="360" w:lineRule="auto"/>
        <w:jc w:val="left"/>
        <w:textAlignment w:val="center"/>
        <w:rPr>
          <w:color w:val="000000"/>
        </w:rPr>
      </w:pPr>
      <w:r>
        <w:rPr>
          <w:color w:val="000000"/>
        </w:rPr>
        <w:t>故选B。</w:t>
      </w:r>
      <w:r>
        <w:rPr>
          <w:color w:val="000000"/>
        </w:rPr>
        <w:br w:type="textWrapping"/>
      </w:r>
    </w:p>
    <w:p w14:paraId="3D732AA6">
      <w:pPr>
        <w:spacing w:line="360" w:lineRule="auto"/>
        <w:jc w:val="left"/>
        <w:textAlignment w:val="center"/>
        <w:rPr>
          <w:rFonts w:ascii="宋体" w:hAnsi="宋体"/>
          <w:color w:val="000000"/>
        </w:rPr>
      </w:pPr>
      <w:r>
        <w:rPr>
          <w:color w:val="000000"/>
        </w:rPr>
        <w:t xml:space="preserve">9. </w:t>
      </w:r>
      <w:r>
        <w:rPr>
          <w:rFonts w:ascii="宋体" w:hAnsi="宋体"/>
          <w:color w:val="000000"/>
        </w:rPr>
        <w:t>食用富含以下哪种营养成分的水果可以预防牙龈出血（　　）</w:t>
      </w:r>
    </w:p>
    <w:p w14:paraId="2998054C">
      <w:pPr>
        <w:tabs>
          <w:tab w:val="left" w:pos="4873"/>
        </w:tabs>
        <w:spacing w:line="360" w:lineRule="auto"/>
        <w:jc w:val="left"/>
        <w:textAlignment w:val="center"/>
        <w:rPr>
          <w:rFonts w:eastAsia="Times New Roman" w:cs="Times New Roman"/>
          <w:color w:val="000000"/>
        </w:rPr>
      </w:pPr>
      <w:r>
        <w:rPr>
          <w:color w:val="000000"/>
        </w:rPr>
        <w:t xml:space="preserve">A. </w:t>
      </w:r>
      <w:r>
        <w:rPr>
          <w:rFonts w:ascii="宋体" w:hAnsi="宋体"/>
          <w:color w:val="000000"/>
        </w:rPr>
        <w:t>维生素</w:t>
      </w:r>
      <w:r>
        <w:rPr>
          <w:rFonts w:eastAsia="Times New Roman" w:cs="Times New Roman"/>
          <w:color w:val="000000"/>
        </w:rPr>
        <w:t>A</w:t>
      </w:r>
      <w:r>
        <w:rPr>
          <w:color w:val="000000"/>
        </w:rPr>
        <w:tab/>
      </w:r>
      <w:r>
        <w:rPr>
          <w:color w:val="000000"/>
        </w:rPr>
        <w:t xml:space="preserve">B. </w:t>
      </w:r>
      <w:r>
        <w:rPr>
          <w:rFonts w:ascii="宋体" w:hAnsi="宋体"/>
          <w:color w:val="000000"/>
        </w:rPr>
        <w:t>维生素</w:t>
      </w:r>
      <w:r>
        <w:rPr>
          <w:rFonts w:eastAsia="Times New Roman" w:cs="Times New Roman"/>
          <w:color w:val="000000"/>
        </w:rPr>
        <w:t>B</w:t>
      </w:r>
      <w:r>
        <w:rPr>
          <w:rFonts w:eastAsia="Times New Roman" w:cs="Times New Roman"/>
          <w:color w:val="000000"/>
          <w:vertAlign w:val="subscript"/>
        </w:rPr>
        <w:t>1</w:t>
      </w:r>
    </w:p>
    <w:p w14:paraId="58296E49">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维生素</w:t>
      </w:r>
      <w:r>
        <w:rPr>
          <w:rFonts w:eastAsia="Times New Roman" w:cs="Times New Roman"/>
          <w:color w:val="000000"/>
        </w:rPr>
        <w:t>C</w:t>
      </w:r>
      <w:r>
        <w:rPr>
          <w:color w:val="000000"/>
        </w:rPr>
        <w:tab/>
      </w:r>
      <w:r>
        <w:rPr>
          <w:color w:val="000000"/>
        </w:rPr>
        <w:t xml:space="preserve">D. </w:t>
      </w:r>
      <w:r>
        <w:rPr>
          <w:rFonts w:ascii="宋体" w:hAnsi="宋体"/>
          <w:color w:val="000000"/>
        </w:rPr>
        <w:t>维生素</w:t>
      </w:r>
      <w:r>
        <w:rPr>
          <w:rFonts w:eastAsia="Times New Roman" w:cs="Times New Roman"/>
          <w:color w:val="000000"/>
        </w:rPr>
        <w:t>D</w:t>
      </w:r>
    </w:p>
    <w:p w14:paraId="732FA014">
      <w:pPr>
        <w:spacing w:line="360" w:lineRule="auto"/>
        <w:textAlignment w:val="center"/>
        <w:rPr>
          <w:color w:val="000000"/>
        </w:rPr>
      </w:pPr>
      <w:r>
        <w:rPr>
          <w:color w:val="2E75B6"/>
        </w:rPr>
        <w:t>【答案】</w:t>
      </w:r>
      <w:r>
        <w:rPr>
          <w:color w:val="000000"/>
        </w:rPr>
        <w:t>C</w:t>
      </w:r>
    </w:p>
    <w:p w14:paraId="5E2BD543">
      <w:pPr>
        <w:spacing w:line="360" w:lineRule="auto"/>
        <w:textAlignment w:val="center"/>
        <w:rPr>
          <w:color w:val="000000"/>
        </w:rPr>
      </w:pPr>
      <w:r>
        <w:rPr>
          <w:color w:val="2E75B6"/>
        </w:rPr>
        <w:t>【解析】</w:t>
      </w:r>
    </w:p>
    <w:p w14:paraId="6908CEBB">
      <w:pPr>
        <w:spacing w:line="360" w:lineRule="auto"/>
        <w:jc w:val="left"/>
        <w:textAlignment w:val="center"/>
        <w:rPr>
          <w:color w:val="000000"/>
        </w:rPr>
      </w:pPr>
      <w:r>
        <w:rPr>
          <w:color w:val="000000"/>
        </w:rPr>
        <w:t>【分析】维生素不是构成细胞的主要原料，不为人体提供能量，人体每日对它们的需要量也很小。但是，维生素对人体的重要作用是其他营养物质所不能代替的。人体一旦缺乏维生素，就会影响正常的生长发育，其至患病。</w:t>
      </w:r>
    </w:p>
    <w:p w14:paraId="0D6D24FE">
      <w:pPr>
        <w:spacing w:line="360" w:lineRule="auto"/>
        <w:jc w:val="left"/>
        <w:textAlignment w:val="center"/>
        <w:rPr>
          <w:color w:val="000000"/>
        </w:rPr>
      </w:pPr>
      <w:r>
        <w:rPr>
          <w:color w:val="000000"/>
        </w:rPr>
        <w:t>【详解】A．维生素A对维持人体的正常视觉有很重要的作用，人体缺乏易患夜盲症，干眼症，皮肤干燥和脱屑等病症， A不符合题意。</w:t>
      </w:r>
    </w:p>
    <w:p w14:paraId="33CD8A77">
      <w:pPr>
        <w:spacing w:line="360" w:lineRule="auto"/>
        <w:jc w:val="left"/>
        <w:textAlignment w:val="center"/>
        <w:rPr>
          <w:color w:val="000000"/>
        </w:rPr>
      </w:pPr>
      <w:r>
        <w:rPr>
          <w:color w:val="000000"/>
        </w:rPr>
        <w:t>B．维生素B</w:t>
      </w:r>
      <w:r>
        <w:rPr>
          <w:color w:val="000000"/>
          <w:vertAlign w:val="subscript"/>
        </w:rPr>
        <w:t>1</w:t>
      </w:r>
      <w:r>
        <w:rPr>
          <w:color w:val="000000"/>
        </w:rPr>
        <w:t>有促进生长和消化，改善神经组织的功能，缺少了人体易患神经炎，脚气病、食欲不振，消化不良，生长迟缓等症状，B不符合题意。</w:t>
      </w:r>
    </w:p>
    <w:p w14:paraId="40A2AB75">
      <w:pPr>
        <w:spacing w:line="360" w:lineRule="auto"/>
        <w:jc w:val="left"/>
        <w:textAlignment w:val="center"/>
        <w:rPr>
          <w:color w:val="000000"/>
        </w:rPr>
      </w:pPr>
      <w:r>
        <w:rPr>
          <w:color w:val="000000"/>
        </w:rPr>
        <w:t>C．维生素C能够增强人体的抵抗力，主要存在于新鲜的蔬菜和水果中，缺乏易患坏血病和抵抗力下降；牙龈出血，这是坏血病的表现，是体内缺乏维生素C造成的，C符合题意。</w:t>
      </w:r>
    </w:p>
    <w:p w14:paraId="50664D13">
      <w:pPr>
        <w:spacing w:line="360" w:lineRule="auto"/>
        <w:jc w:val="left"/>
        <w:textAlignment w:val="center"/>
        <w:rPr>
          <w:color w:val="000000"/>
        </w:rPr>
      </w:pPr>
      <w:r>
        <w:rPr>
          <w:color w:val="000000"/>
        </w:rPr>
        <w:t>D．维生素D能够促进鈣、磷的吸收，D不符合题意。</w:t>
      </w:r>
    </w:p>
    <w:p w14:paraId="6DD7BBDF">
      <w:pPr>
        <w:spacing w:line="360" w:lineRule="auto"/>
        <w:jc w:val="left"/>
        <w:textAlignment w:val="center"/>
        <w:rPr>
          <w:color w:val="000000"/>
        </w:rPr>
      </w:pPr>
      <w:r>
        <w:rPr>
          <w:color w:val="000000"/>
        </w:rPr>
        <w:t>故选C。</w:t>
      </w:r>
    </w:p>
    <w:p w14:paraId="642FC92F">
      <w:pPr>
        <w:spacing w:line="360" w:lineRule="auto"/>
        <w:jc w:val="left"/>
        <w:textAlignment w:val="center"/>
        <w:rPr>
          <w:rFonts w:ascii="宋体" w:hAnsi="宋体"/>
          <w:color w:val="000000"/>
        </w:rPr>
      </w:pPr>
      <w:r>
        <w:rPr>
          <w:color w:val="000000"/>
        </w:rPr>
        <w:t xml:space="preserve">10. </w:t>
      </w:r>
      <w:r>
        <w:rPr>
          <w:rFonts w:ascii="宋体" w:hAnsi="宋体"/>
          <w:color w:val="000000"/>
        </w:rPr>
        <w:t>下列不属于动物社会行为的是（　　）</w:t>
      </w:r>
    </w:p>
    <w:p w14:paraId="0F0DE380">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啄木鸟啄击树干</w:t>
      </w:r>
      <w:r>
        <w:rPr>
          <w:color w:val="000000"/>
        </w:rPr>
        <w:tab/>
      </w:r>
      <w:r>
        <w:rPr>
          <w:color w:val="000000"/>
        </w:rPr>
        <w:t xml:space="preserve">B. </w:t>
      </w:r>
      <w:r>
        <w:rPr>
          <w:rFonts w:ascii="宋体" w:hAnsi="宋体"/>
          <w:color w:val="000000"/>
        </w:rPr>
        <w:t>雌性狮子在狮群中负责捕食</w:t>
      </w:r>
    </w:p>
    <w:p w14:paraId="5385EA0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蚁后在蚁群中专职产卵</w:t>
      </w:r>
      <w:r>
        <w:rPr>
          <w:color w:val="000000"/>
        </w:rPr>
        <w:tab/>
      </w:r>
      <w:r>
        <w:rPr>
          <w:color w:val="000000"/>
        </w:rPr>
        <w:t xml:space="preserve">D. </w:t>
      </w:r>
      <w:r>
        <w:rPr>
          <w:rFonts w:ascii="宋体" w:hAnsi="宋体"/>
          <w:color w:val="000000"/>
        </w:rPr>
        <w:t>狒狒首领优先占有食物和配偶</w:t>
      </w:r>
    </w:p>
    <w:p w14:paraId="6D310703">
      <w:pPr>
        <w:spacing w:line="360" w:lineRule="auto"/>
        <w:textAlignment w:val="center"/>
        <w:rPr>
          <w:color w:val="000000"/>
        </w:rPr>
      </w:pPr>
      <w:r>
        <w:rPr>
          <w:color w:val="2E75B6"/>
        </w:rPr>
        <w:t>【答案】</w:t>
      </w:r>
      <w:r>
        <w:rPr>
          <w:color w:val="000000"/>
        </w:rPr>
        <w:t>A</w:t>
      </w:r>
    </w:p>
    <w:p w14:paraId="24546FC4">
      <w:pPr>
        <w:spacing w:line="360" w:lineRule="auto"/>
        <w:textAlignment w:val="center"/>
        <w:rPr>
          <w:color w:val="000000"/>
        </w:rPr>
      </w:pPr>
      <w:r>
        <w:rPr>
          <w:color w:val="2E75B6"/>
        </w:rPr>
        <w:t>【解析】</w:t>
      </w:r>
    </w:p>
    <w:p w14:paraId="39EE2D47">
      <w:pPr>
        <w:spacing w:line="360" w:lineRule="auto"/>
        <w:jc w:val="left"/>
        <w:textAlignment w:val="center"/>
        <w:rPr>
          <w:color w:val="000000"/>
        </w:rPr>
      </w:pPr>
      <w:r>
        <w:rPr>
          <w:color w:val="000000"/>
        </w:rPr>
        <w:t>【分析】社会行为是一些营群体生活的动物，群体内形成一定的组织，成员之间有明确分工，共同维持群体生活的行为，如蜂群中的蜂王、工蜂、雄蜂各有分工。有的群体中还会形成等级，如草原上的雄性头羊总是优先占领配偶。</w:t>
      </w:r>
    </w:p>
    <w:p w14:paraId="4325D698">
      <w:pPr>
        <w:spacing w:line="360" w:lineRule="auto"/>
        <w:jc w:val="left"/>
        <w:textAlignment w:val="center"/>
        <w:rPr>
          <w:color w:val="000000"/>
        </w:rPr>
      </w:pPr>
      <w:r>
        <w:rPr>
          <w:color w:val="000000"/>
        </w:rPr>
        <w:t>【详解】雌性狮子在狮群中负责捕食、蚁后在蚁群中专职产卵都体现了群体内形成一定的组织，成员之间有明确分工，狒狒首领优先占有食物和配偶体现了群体中会形成等级，都属于社会行为。啄木鸟啄击树干没有明确的分工，也没有严格的等级，因此不属于社会行为。</w:t>
      </w:r>
    </w:p>
    <w:p w14:paraId="63A0502E">
      <w:pPr>
        <w:spacing w:line="360" w:lineRule="auto"/>
        <w:jc w:val="left"/>
        <w:textAlignment w:val="center"/>
        <w:rPr>
          <w:color w:val="000000"/>
        </w:rPr>
      </w:pPr>
      <w:r>
        <w:rPr>
          <w:color w:val="000000"/>
        </w:rPr>
        <w:t>故选A。</w:t>
      </w:r>
      <w:r>
        <w:rPr>
          <w:color w:val="000000"/>
        </w:rPr>
        <w:br w:type="textWrapping"/>
      </w:r>
    </w:p>
    <w:p w14:paraId="0874CDE2">
      <w:pPr>
        <w:spacing w:line="360" w:lineRule="auto"/>
        <w:jc w:val="left"/>
        <w:textAlignment w:val="center"/>
        <w:rPr>
          <w:rFonts w:ascii="宋体" w:hAnsi="宋体"/>
          <w:color w:val="000000"/>
        </w:rPr>
      </w:pPr>
      <w:r>
        <w:rPr>
          <w:color w:val="000000"/>
        </w:rPr>
        <w:t xml:space="preserve">11. </w:t>
      </w:r>
      <w:r>
        <w:rPr>
          <w:rFonts w:ascii="宋体" w:hAnsi="宋体"/>
          <w:color w:val="000000"/>
        </w:rPr>
        <w:t>下图同学托镜座的手臂肱二头肌和肱三头肌的状态分别是（　　）</w:t>
      </w:r>
    </w:p>
    <w:p w14:paraId="217A2AE6">
      <w:pPr>
        <w:spacing w:line="360" w:lineRule="auto"/>
        <w:jc w:val="left"/>
        <w:textAlignment w:val="center"/>
        <w:rPr>
          <w:color w:val="000000"/>
        </w:rPr>
      </w:pPr>
      <w:r>
        <w:rPr>
          <w:color w:val="000000"/>
        </w:rPr>
        <w:drawing>
          <wp:inline distT="0" distB="0" distL="114300" distR="114300">
            <wp:extent cx="1009650" cy="15335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1009650" cy="1533525"/>
                    </a:xfrm>
                    <a:prstGeom prst="rect">
                      <a:avLst/>
                    </a:prstGeom>
                  </pic:spPr>
                </pic:pic>
              </a:graphicData>
            </a:graphic>
          </wp:inline>
        </w:drawing>
      </w:r>
    </w:p>
    <w:p w14:paraId="4789899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收缩､舒张</w:t>
      </w:r>
      <w:r>
        <w:rPr>
          <w:color w:val="000000"/>
        </w:rPr>
        <w:tab/>
      </w:r>
      <w:r>
        <w:rPr>
          <w:color w:val="000000"/>
        </w:rPr>
        <w:t xml:space="preserve">B. </w:t>
      </w:r>
      <w:r>
        <w:rPr>
          <w:rFonts w:ascii="宋体" w:hAnsi="宋体"/>
          <w:color w:val="000000"/>
        </w:rPr>
        <w:t>舒张､收缩</w:t>
      </w:r>
    </w:p>
    <w:p w14:paraId="19823F8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收缩､收缩</w:t>
      </w:r>
      <w:r>
        <w:rPr>
          <w:color w:val="000000"/>
        </w:rPr>
        <w:tab/>
      </w:r>
      <w:r>
        <w:rPr>
          <w:color w:val="000000"/>
        </w:rPr>
        <w:t xml:space="preserve">D. </w:t>
      </w:r>
      <w:r>
        <w:rPr>
          <w:rFonts w:ascii="宋体" w:hAnsi="宋体"/>
          <w:color w:val="000000"/>
        </w:rPr>
        <w:t>舒张､舒张</w:t>
      </w:r>
    </w:p>
    <w:p w14:paraId="2B77362D">
      <w:pPr>
        <w:spacing w:line="360" w:lineRule="auto"/>
        <w:textAlignment w:val="center"/>
        <w:rPr>
          <w:color w:val="000000"/>
        </w:rPr>
      </w:pPr>
      <w:r>
        <w:rPr>
          <w:color w:val="2E75B6"/>
        </w:rPr>
        <w:t>【答案】</w:t>
      </w:r>
      <w:r>
        <w:rPr>
          <w:color w:val="000000"/>
        </w:rPr>
        <w:t>A</w:t>
      </w:r>
    </w:p>
    <w:p w14:paraId="47F3CE87">
      <w:pPr>
        <w:spacing w:line="360" w:lineRule="auto"/>
        <w:textAlignment w:val="center"/>
        <w:rPr>
          <w:color w:val="000000"/>
        </w:rPr>
      </w:pPr>
      <w:r>
        <w:rPr>
          <w:color w:val="2E75B6"/>
        </w:rPr>
        <w:t>【解析】</w:t>
      </w:r>
    </w:p>
    <w:p w14:paraId="350E00C6">
      <w:pPr>
        <w:spacing w:line="360" w:lineRule="auto"/>
        <w:jc w:val="left"/>
        <w:textAlignment w:val="center"/>
        <w:rPr>
          <w:color w:val="000000"/>
        </w:rPr>
      </w:pPr>
      <w:r>
        <w:rPr>
          <w:color w:val="000000"/>
        </w:rPr>
        <w:t>【分析】骨骼肌有受刺激收缩的特性，骨骼肌只能收缩牵拉骨而不能将骨推开，因此每一个动作的完成总是由两组肌肉相互配合活动，共同完成的。</w:t>
      </w:r>
    </w:p>
    <w:p w14:paraId="0C4C81DE">
      <w:pPr>
        <w:spacing w:line="360" w:lineRule="auto"/>
        <w:jc w:val="left"/>
        <w:textAlignment w:val="center"/>
        <w:rPr>
          <w:color w:val="000000"/>
        </w:rPr>
      </w:pPr>
      <w:r>
        <w:rPr>
          <w:color w:val="000000"/>
        </w:rPr>
        <w:t>【详解】同一块骨骼肌的两端跨过关节分别固定在两块不同的骨上。骨骼肌有受刺激收缩的特性，骨骼肌只能收缩牵拉骨而不能将骨推开，因此每一个动作的完成总是由两组肌肉相互配合活动，共同完成的。屈肘时肱二头肌收缩，肱三头肌舒张，伸肘时肱三头肌收缩，肱二头肌舒张。图中同学托镜座的手臂是屈肘状态，因此肱二头肌和肱三头肌的状态分别是收缩､舒张，A正确。</w:t>
      </w:r>
    </w:p>
    <w:p w14:paraId="33455CB2">
      <w:pPr>
        <w:spacing w:line="360" w:lineRule="auto"/>
        <w:jc w:val="left"/>
        <w:textAlignment w:val="center"/>
        <w:rPr>
          <w:color w:val="000000"/>
        </w:rPr>
      </w:pPr>
      <w:r>
        <w:rPr>
          <w:color w:val="000000"/>
        </w:rPr>
        <w:t>故选A。</w:t>
      </w:r>
    </w:p>
    <w:p w14:paraId="03294D75">
      <w:pPr>
        <w:spacing w:line="360" w:lineRule="auto"/>
        <w:jc w:val="left"/>
        <w:textAlignment w:val="center"/>
        <w:rPr>
          <w:rFonts w:ascii="宋体" w:hAnsi="宋体"/>
          <w:color w:val="000000"/>
        </w:rPr>
      </w:pPr>
      <w:r>
        <w:rPr>
          <w:color w:val="000000"/>
        </w:rPr>
        <w:t xml:space="preserve">12. </w:t>
      </w:r>
      <w:r>
        <w:rPr>
          <w:rFonts w:ascii="宋体" w:hAnsi="宋体"/>
          <w:color w:val="000000"/>
        </w:rPr>
        <w:t>下列关于疫苗的叙述，正确的是（　　）</w:t>
      </w:r>
    </w:p>
    <w:p w14:paraId="04BDA8AD">
      <w:pPr>
        <w:spacing w:line="360" w:lineRule="auto"/>
        <w:jc w:val="left"/>
        <w:textAlignment w:val="center"/>
        <w:rPr>
          <w:rFonts w:ascii="宋体" w:hAnsi="宋体"/>
          <w:color w:val="000000"/>
        </w:rPr>
      </w:pPr>
      <w:r>
        <w:rPr>
          <w:color w:val="000000"/>
        </w:rPr>
        <w:t xml:space="preserve">A. </w:t>
      </w:r>
      <w:r>
        <w:rPr>
          <w:rFonts w:ascii="宋体" w:hAnsi="宋体"/>
          <w:color w:val="000000"/>
        </w:rPr>
        <w:t>相当于特异性免疫的抗体</w:t>
      </w:r>
    </w:p>
    <w:p w14:paraId="283857B3">
      <w:pPr>
        <w:spacing w:line="360" w:lineRule="auto"/>
        <w:jc w:val="left"/>
        <w:textAlignment w:val="center"/>
        <w:rPr>
          <w:rFonts w:ascii="宋体" w:hAnsi="宋体"/>
          <w:color w:val="000000"/>
        </w:rPr>
      </w:pPr>
      <w:r>
        <w:rPr>
          <w:color w:val="000000"/>
        </w:rPr>
        <w:t xml:space="preserve">B. </w:t>
      </w:r>
      <w:r>
        <w:rPr>
          <w:rFonts w:ascii="宋体" w:hAnsi="宋体"/>
          <w:color w:val="000000"/>
        </w:rPr>
        <w:t>是治疗疾病的药物，没有疾病可以不接种</w:t>
      </w:r>
    </w:p>
    <w:p w14:paraId="03D04BB8">
      <w:pPr>
        <w:spacing w:line="360" w:lineRule="auto"/>
        <w:jc w:val="left"/>
        <w:textAlignment w:val="center"/>
        <w:rPr>
          <w:rFonts w:ascii="宋体" w:hAnsi="宋体"/>
          <w:color w:val="000000"/>
        </w:rPr>
      </w:pPr>
      <w:r>
        <w:rPr>
          <w:color w:val="000000"/>
        </w:rPr>
        <w:t xml:space="preserve">C. </w:t>
      </w:r>
      <w:r>
        <w:rPr>
          <w:rFonts w:ascii="宋体" w:hAnsi="宋体"/>
          <w:color w:val="000000"/>
        </w:rPr>
        <w:t>接种疫苗能使人体获得特异性免疫</w:t>
      </w:r>
    </w:p>
    <w:p w14:paraId="2F10AAC9">
      <w:pPr>
        <w:spacing w:line="360" w:lineRule="auto"/>
        <w:jc w:val="left"/>
        <w:textAlignment w:val="center"/>
        <w:rPr>
          <w:rFonts w:ascii="宋体" w:hAnsi="宋体"/>
          <w:color w:val="000000"/>
        </w:rPr>
      </w:pPr>
      <w:r>
        <w:rPr>
          <w:color w:val="000000"/>
        </w:rPr>
        <w:t xml:space="preserve">D. </w:t>
      </w:r>
      <w:r>
        <w:rPr>
          <w:rFonts w:ascii="宋体" w:hAnsi="宋体"/>
          <w:color w:val="000000"/>
        </w:rPr>
        <w:t>接种某种疫苗后，可以提高人体对各种传染病的抵抗力</w:t>
      </w:r>
    </w:p>
    <w:p w14:paraId="159D2B17">
      <w:pPr>
        <w:spacing w:line="360" w:lineRule="auto"/>
        <w:textAlignment w:val="center"/>
        <w:rPr>
          <w:color w:val="000000"/>
        </w:rPr>
      </w:pPr>
      <w:r>
        <w:rPr>
          <w:color w:val="2E75B6"/>
        </w:rPr>
        <w:t>【答案】</w:t>
      </w:r>
      <w:r>
        <w:rPr>
          <w:color w:val="000000"/>
        </w:rPr>
        <w:t>C</w:t>
      </w:r>
    </w:p>
    <w:p w14:paraId="0A85FDA1">
      <w:pPr>
        <w:spacing w:line="360" w:lineRule="auto"/>
        <w:textAlignment w:val="center"/>
        <w:rPr>
          <w:color w:val="000000"/>
        </w:rPr>
      </w:pPr>
      <w:r>
        <w:rPr>
          <w:color w:val="2E75B6"/>
        </w:rPr>
        <w:t>【解析】</w:t>
      </w:r>
    </w:p>
    <w:p w14:paraId="4A6D752C">
      <w:pPr>
        <w:spacing w:line="360" w:lineRule="auto"/>
        <w:jc w:val="left"/>
        <w:textAlignment w:val="center"/>
        <w:rPr>
          <w:color w:val="000000"/>
        </w:rPr>
      </w:pPr>
      <w:r>
        <w:rPr>
          <w:color w:val="000000"/>
        </w:rPr>
        <w:t>【分析】计划免疫是根据某些传染病的发生规律，将各种安全有效的疫苗，按照科学的免疫程序，有计划的给儿童进行预防接种，以达到预防、控制和消灭某种传染病的目的。</w:t>
      </w:r>
    </w:p>
    <w:p w14:paraId="6B2F08E0">
      <w:pPr>
        <w:spacing w:line="360" w:lineRule="auto"/>
        <w:jc w:val="left"/>
        <w:textAlignment w:val="center"/>
        <w:rPr>
          <w:color w:val="000000"/>
        </w:rPr>
      </w:pPr>
      <w:r>
        <w:rPr>
          <w:color w:val="000000"/>
        </w:rPr>
        <w:t>【详解】A．接种的新冠疫苗相当于抗原，错误。</w:t>
      </w:r>
    </w:p>
    <w:p w14:paraId="31793270">
      <w:pPr>
        <w:spacing w:line="360" w:lineRule="auto"/>
        <w:jc w:val="left"/>
        <w:textAlignment w:val="center"/>
        <w:rPr>
          <w:color w:val="000000"/>
        </w:rPr>
      </w:pPr>
      <w:r>
        <w:rPr>
          <w:color w:val="000000"/>
        </w:rPr>
        <w:t>B．接种疫苗属于计划免疫，人体可产生相应抗体，提高对相应传染病的抵抗力，疫苗不是治疗疾病的药物，错误。</w:t>
      </w:r>
    </w:p>
    <w:p w14:paraId="690ACAA6">
      <w:pPr>
        <w:spacing w:line="360" w:lineRule="auto"/>
        <w:jc w:val="left"/>
        <w:textAlignment w:val="center"/>
        <w:rPr>
          <w:color w:val="000000"/>
        </w:rPr>
      </w:pPr>
      <w:r>
        <w:rPr>
          <w:color w:val="000000"/>
        </w:rPr>
        <w:t>CD．接种某种疫苗后，人体可产生抗体，提高对特定传染病的抵抗力，属于特异性免疫，C正确，D错误。</w:t>
      </w:r>
    </w:p>
    <w:p w14:paraId="1CEAEAFE">
      <w:pPr>
        <w:spacing w:line="360" w:lineRule="auto"/>
        <w:jc w:val="left"/>
        <w:textAlignment w:val="center"/>
        <w:rPr>
          <w:color w:val="000000"/>
        </w:rPr>
      </w:pPr>
      <w:r>
        <w:rPr>
          <w:color w:val="000000"/>
        </w:rPr>
        <w:t>故选C。</w:t>
      </w:r>
      <w:r>
        <w:rPr>
          <w:color w:val="000000"/>
        </w:rPr>
        <w:br w:type="textWrapping"/>
      </w:r>
    </w:p>
    <w:p w14:paraId="567750F6">
      <w:pPr>
        <w:spacing w:line="360" w:lineRule="auto"/>
        <w:jc w:val="left"/>
        <w:textAlignment w:val="center"/>
        <w:rPr>
          <w:rFonts w:ascii="宋体" w:hAnsi="宋体"/>
          <w:color w:val="000000"/>
        </w:rPr>
      </w:pPr>
      <w:r>
        <w:rPr>
          <w:color w:val="000000"/>
        </w:rPr>
        <w:t xml:space="preserve">13. </w:t>
      </w:r>
      <w:r>
        <w:rPr>
          <w:rFonts w:ascii="宋体" w:hAnsi="宋体"/>
          <w:color w:val="000000"/>
        </w:rPr>
        <w:t>下列繁殖方式与其他三种不同的是（　　）</w:t>
      </w:r>
    </w:p>
    <w:p w14:paraId="3406AA9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组织培养</w:t>
      </w:r>
      <w:r>
        <w:rPr>
          <w:color w:val="000000"/>
        </w:rPr>
        <w:tab/>
      </w:r>
      <w:r>
        <w:rPr>
          <w:color w:val="000000"/>
        </w:rPr>
        <w:t xml:space="preserve">B. </w:t>
      </w:r>
      <w:r>
        <w:rPr>
          <w:rFonts w:ascii="宋体" w:hAnsi="宋体"/>
          <w:color w:val="000000"/>
        </w:rPr>
        <w:t>扦插</w:t>
      </w:r>
      <w:r>
        <w:rPr>
          <w:color w:val="000000"/>
        </w:rPr>
        <w:tab/>
      </w:r>
      <w:r>
        <w:rPr>
          <w:color w:val="000000"/>
        </w:rPr>
        <w:t xml:space="preserve">C. </w:t>
      </w:r>
      <w:r>
        <w:rPr>
          <w:rFonts w:ascii="宋体" w:hAnsi="宋体"/>
          <w:color w:val="000000"/>
        </w:rPr>
        <w:t>播种繁殖</w:t>
      </w:r>
      <w:r>
        <w:rPr>
          <w:color w:val="000000"/>
        </w:rPr>
        <w:tab/>
      </w:r>
      <w:r>
        <w:rPr>
          <w:color w:val="000000"/>
        </w:rPr>
        <w:t xml:space="preserve">D. </w:t>
      </w:r>
      <w:r>
        <w:rPr>
          <w:rFonts w:ascii="宋体" w:hAnsi="宋体"/>
          <w:color w:val="000000"/>
        </w:rPr>
        <w:t>嫁接</w:t>
      </w:r>
    </w:p>
    <w:p w14:paraId="79D4B597">
      <w:pPr>
        <w:spacing w:line="360" w:lineRule="auto"/>
        <w:textAlignment w:val="center"/>
        <w:rPr>
          <w:color w:val="000000"/>
        </w:rPr>
      </w:pPr>
      <w:r>
        <w:rPr>
          <w:color w:val="2E75B6"/>
        </w:rPr>
        <w:t>【答案】</w:t>
      </w:r>
      <w:r>
        <w:rPr>
          <w:color w:val="000000"/>
        </w:rPr>
        <w:t>C</w:t>
      </w:r>
    </w:p>
    <w:p w14:paraId="6EC17D74">
      <w:pPr>
        <w:spacing w:line="360" w:lineRule="auto"/>
        <w:textAlignment w:val="center"/>
        <w:rPr>
          <w:color w:val="000000"/>
        </w:rPr>
      </w:pPr>
      <w:r>
        <w:rPr>
          <w:color w:val="2E75B6"/>
        </w:rPr>
        <w:t>【解析】</w:t>
      </w:r>
    </w:p>
    <w:p w14:paraId="187AF932">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2C9E7BEF">
      <w:pPr>
        <w:spacing w:line="360" w:lineRule="auto"/>
        <w:jc w:val="left"/>
        <w:textAlignment w:val="center"/>
        <w:rPr>
          <w:color w:val="000000"/>
        </w:rPr>
      </w:pPr>
      <w:r>
        <w:rPr>
          <w:color w:val="000000"/>
        </w:rPr>
        <w:t>（2）无性生殖的关键在于没有两性生殖细胞的结合，由母体直接产生新个体的方式，如分裂生殖、出芽生殖、孢子生殖、营养生殖等。</w:t>
      </w:r>
    </w:p>
    <w:p w14:paraId="6E1AB051">
      <w:pPr>
        <w:spacing w:line="360" w:lineRule="auto"/>
        <w:jc w:val="left"/>
        <w:textAlignment w:val="center"/>
        <w:rPr>
          <w:color w:val="000000"/>
        </w:rPr>
      </w:pPr>
      <w:r>
        <w:rPr>
          <w:color w:val="000000"/>
        </w:rPr>
        <w:t>【详解】ABD．组织培养、扦插和嫁接繁殖的个体，不需要两性生殖细胞的结合，由母体直接产生新个体，这种生殖方式叫无性生殖，ABD不符合题意。</w:t>
      </w:r>
    </w:p>
    <w:p w14:paraId="1FC2B59B">
      <w:pPr>
        <w:spacing w:line="360" w:lineRule="auto"/>
        <w:jc w:val="left"/>
        <w:textAlignment w:val="center"/>
        <w:rPr>
          <w:color w:val="000000"/>
        </w:rPr>
      </w:pPr>
      <w:r>
        <w:rPr>
          <w:color w:val="000000"/>
        </w:rPr>
        <w:t>C．播种繁殖，经过两性生殖细胞的结合，由受精卵发育成为新的个体的生殖方式，属于有性生殖，与其他三种明显不同，C符合题意。</w:t>
      </w:r>
    </w:p>
    <w:p w14:paraId="4E8BFF2C">
      <w:pPr>
        <w:spacing w:line="360" w:lineRule="auto"/>
        <w:jc w:val="left"/>
        <w:textAlignment w:val="center"/>
        <w:rPr>
          <w:color w:val="000000"/>
        </w:rPr>
      </w:pPr>
      <w:r>
        <w:rPr>
          <w:color w:val="000000"/>
        </w:rPr>
        <w:t>故选C。</w:t>
      </w:r>
    </w:p>
    <w:p w14:paraId="7E132A6C">
      <w:pPr>
        <w:spacing w:line="360" w:lineRule="auto"/>
        <w:jc w:val="left"/>
        <w:textAlignment w:val="center"/>
        <w:rPr>
          <w:rFonts w:ascii="宋体" w:hAnsi="宋体"/>
          <w:color w:val="000000"/>
        </w:rPr>
      </w:pPr>
      <w:r>
        <w:rPr>
          <w:color w:val="000000"/>
        </w:rPr>
        <w:t xml:space="preserve">14. </w:t>
      </w:r>
      <w:r>
        <w:rPr>
          <w:rFonts w:ascii="宋体" w:hAnsi="宋体"/>
          <w:color w:val="000000"/>
        </w:rPr>
        <w:t>如图是小明绘制的三种血管关系示意简图，判断②代表毛细血管的依据是（　　）</w:t>
      </w:r>
    </w:p>
    <w:p w14:paraId="6CCFD0C4">
      <w:pPr>
        <w:spacing w:line="360" w:lineRule="auto"/>
        <w:jc w:val="left"/>
        <w:textAlignment w:val="center"/>
        <w:rPr>
          <w:color w:val="000000"/>
        </w:rPr>
      </w:pPr>
      <w:r>
        <w:rPr>
          <w:color w:val="000000"/>
        </w:rPr>
        <w:drawing>
          <wp:inline distT="0" distB="0" distL="114300" distR="114300">
            <wp:extent cx="1733550" cy="8096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33550" cy="809625"/>
                    </a:xfrm>
                    <a:prstGeom prst="rect">
                      <a:avLst/>
                    </a:prstGeom>
                  </pic:spPr>
                </pic:pic>
              </a:graphicData>
            </a:graphic>
          </wp:inline>
        </w:drawing>
      </w:r>
    </w:p>
    <w:p w14:paraId="5CAFA522">
      <w:pPr>
        <w:spacing w:line="360" w:lineRule="auto"/>
        <w:jc w:val="left"/>
        <w:textAlignment w:val="center"/>
        <w:rPr>
          <w:rFonts w:ascii="宋体" w:hAnsi="宋体"/>
          <w:color w:val="000000"/>
        </w:rPr>
      </w:pPr>
      <w:r>
        <w:rPr>
          <w:color w:val="000000"/>
        </w:rPr>
        <w:t xml:space="preserve">A. </w:t>
      </w:r>
      <w:r>
        <w:rPr>
          <w:rFonts w:ascii="宋体" w:hAnsi="宋体"/>
          <w:color w:val="000000"/>
        </w:rPr>
        <w:t>血流速度最快</w:t>
      </w:r>
    </w:p>
    <w:p w14:paraId="04B6BF5C">
      <w:pPr>
        <w:spacing w:line="360" w:lineRule="auto"/>
        <w:jc w:val="left"/>
        <w:textAlignment w:val="center"/>
        <w:rPr>
          <w:rFonts w:ascii="宋体" w:hAnsi="宋体"/>
          <w:color w:val="000000"/>
        </w:rPr>
      </w:pPr>
      <w:r>
        <w:rPr>
          <w:color w:val="000000"/>
        </w:rPr>
        <w:t xml:space="preserve">B. </w:t>
      </w:r>
      <w:r>
        <w:rPr>
          <w:rFonts w:ascii="宋体" w:hAnsi="宋体"/>
          <w:color w:val="000000"/>
        </w:rPr>
        <w:t>红细胞单行通过</w:t>
      </w:r>
    </w:p>
    <w:p w14:paraId="05DD7D39">
      <w:pPr>
        <w:spacing w:line="360" w:lineRule="auto"/>
        <w:jc w:val="left"/>
        <w:textAlignment w:val="center"/>
        <w:rPr>
          <w:rFonts w:ascii="宋体" w:hAnsi="宋体"/>
          <w:color w:val="000000"/>
        </w:rPr>
      </w:pPr>
      <w:r>
        <w:rPr>
          <w:color w:val="000000"/>
        </w:rPr>
        <w:t xml:space="preserve">C. </w:t>
      </w:r>
      <w:r>
        <w:rPr>
          <w:rFonts w:ascii="宋体" w:hAnsi="宋体"/>
          <w:color w:val="000000"/>
        </w:rPr>
        <w:t>血管较细</w:t>
      </w:r>
    </w:p>
    <w:p w14:paraId="037C7AA9">
      <w:pPr>
        <w:spacing w:line="360" w:lineRule="auto"/>
        <w:jc w:val="left"/>
        <w:textAlignment w:val="center"/>
        <w:rPr>
          <w:rFonts w:ascii="宋体" w:hAnsi="宋体"/>
          <w:color w:val="000000"/>
        </w:rPr>
      </w:pPr>
      <w:r>
        <w:rPr>
          <w:color w:val="000000"/>
        </w:rPr>
        <w:t xml:space="preserve">D. </w:t>
      </w:r>
      <w:r>
        <w:rPr>
          <w:rFonts w:ascii="宋体" w:hAnsi="宋体"/>
          <w:color w:val="000000"/>
        </w:rPr>
        <w:t>血管壁较厚</w:t>
      </w:r>
    </w:p>
    <w:p w14:paraId="57BEB847">
      <w:pPr>
        <w:spacing w:line="360" w:lineRule="auto"/>
        <w:textAlignment w:val="center"/>
        <w:rPr>
          <w:color w:val="000000"/>
        </w:rPr>
      </w:pPr>
      <w:r>
        <w:rPr>
          <w:color w:val="2E75B6"/>
        </w:rPr>
        <w:t>【答案】</w:t>
      </w:r>
      <w:r>
        <w:rPr>
          <w:color w:val="000000"/>
        </w:rPr>
        <w:t>B</w:t>
      </w:r>
    </w:p>
    <w:p w14:paraId="6CA9385E">
      <w:pPr>
        <w:spacing w:line="360" w:lineRule="auto"/>
        <w:textAlignment w:val="center"/>
        <w:rPr>
          <w:color w:val="000000"/>
        </w:rPr>
      </w:pPr>
      <w:r>
        <w:rPr>
          <w:color w:val="2E75B6"/>
        </w:rPr>
        <w:t>【解析】</w:t>
      </w:r>
    </w:p>
    <w:p w14:paraId="10E49589">
      <w:pPr>
        <w:spacing w:line="360" w:lineRule="auto"/>
        <w:jc w:val="left"/>
        <w:textAlignment w:val="center"/>
        <w:rPr>
          <w:color w:val="000000"/>
        </w:rPr>
      </w:pPr>
      <w:r>
        <w:rPr>
          <w:color w:val="000000"/>
        </w:rPr>
        <w:t>【分析】血管分为动脉、静脉和毛细血管三种，动脉是将血液从心脏输送到身体各部分去的血管，静脉是把血液从身体各部分送回心脏的血管，毛细血管是连通于最小的动脉与静脉之间的血管。图示中①是动脉，②是毛细血管，③是静脉。</w:t>
      </w:r>
    </w:p>
    <w:p w14:paraId="0D0A7D79">
      <w:pPr>
        <w:spacing w:line="360" w:lineRule="auto"/>
        <w:jc w:val="left"/>
        <w:textAlignment w:val="center"/>
        <w:rPr>
          <w:color w:val="000000"/>
        </w:rPr>
      </w:pPr>
      <w:r>
        <w:rPr>
          <w:color w:val="000000"/>
        </w:rPr>
        <w:t>【详解】②毛细血管是连通于最小的动脉与静脉之间的血管，毛细血管数量大，分布广，血管的内径小，仅有8--10微米，只允许红细胞单行通过，管壁非常薄，只由一层上皮细胞构成；管内血流速度最慢。这些特点有利于血液与组织细胞充分地进行物物交换，可见B符合题意。</w:t>
      </w:r>
    </w:p>
    <w:p w14:paraId="1960EA3A">
      <w:pPr>
        <w:spacing w:line="360" w:lineRule="auto"/>
        <w:jc w:val="left"/>
        <w:textAlignment w:val="center"/>
        <w:rPr>
          <w:color w:val="000000"/>
        </w:rPr>
      </w:pPr>
      <w:r>
        <w:rPr>
          <w:color w:val="000000"/>
        </w:rPr>
        <w:t>故选B。</w:t>
      </w:r>
      <w:r>
        <w:rPr>
          <w:color w:val="000000"/>
        </w:rPr>
        <w:br w:type="textWrapping"/>
      </w:r>
    </w:p>
    <w:p w14:paraId="15B540B2">
      <w:pPr>
        <w:spacing w:line="360" w:lineRule="auto"/>
        <w:jc w:val="left"/>
        <w:textAlignment w:val="center"/>
        <w:rPr>
          <w:rFonts w:ascii="宋体" w:hAnsi="宋体"/>
          <w:color w:val="000000"/>
        </w:rPr>
      </w:pPr>
      <w:r>
        <w:rPr>
          <w:color w:val="000000"/>
        </w:rPr>
        <w:t xml:space="preserve">15. </w:t>
      </w:r>
      <w:r>
        <w:rPr>
          <w:rFonts w:ascii="宋体" w:hAnsi="宋体"/>
          <w:color w:val="000000"/>
        </w:rPr>
        <w:t>救护者可按照如图所示的方法，对咽喉被异物阻塞的人进行急救，当救护者用力时，被救者膈顶部上升，此时（　　）</w:t>
      </w:r>
    </w:p>
    <w:p w14:paraId="2CE0332F">
      <w:pPr>
        <w:spacing w:line="360" w:lineRule="auto"/>
        <w:jc w:val="left"/>
        <w:textAlignment w:val="center"/>
        <w:rPr>
          <w:color w:val="000000"/>
        </w:rPr>
      </w:pPr>
      <w:r>
        <w:rPr>
          <w:color w:val="000000"/>
        </w:rPr>
        <w:drawing>
          <wp:inline distT="0" distB="0" distL="114300" distR="114300">
            <wp:extent cx="1333500" cy="15716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333500" cy="1571625"/>
                    </a:xfrm>
                    <a:prstGeom prst="rect">
                      <a:avLst/>
                    </a:prstGeom>
                  </pic:spPr>
                </pic:pic>
              </a:graphicData>
            </a:graphic>
          </wp:inline>
        </w:drawing>
      </w:r>
    </w:p>
    <w:p w14:paraId="06175161">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肺内气压变小，吸气</w:t>
      </w:r>
      <w:r>
        <w:rPr>
          <w:color w:val="000000"/>
        </w:rPr>
        <w:tab/>
      </w:r>
      <w:r>
        <w:rPr>
          <w:color w:val="000000"/>
        </w:rPr>
        <w:t xml:space="preserve">B. </w:t>
      </w:r>
      <w:r>
        <w:rPr>
          <w:rFonts w:ascii="宋体" w:hAnsi="宋体"/>
          <w:color w:val="000000"/>
        </w:rPr>
        <w:t>肺内气压变小，呼气</w:t>
      </w:r>
    </w:p>
    <w:p w14:paraId="160F3CB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肺内气压变大，吸气</w:t>
      </w:r>
      <w:r>
        <w:rPr>
          <w:color w:val="000000"/>
        </w:rPr>
        <w:tab/>
      </w:r>
      <w:r>
        <w:rPr>
          <w:color w:val="000000"/>
        </w:rPr>
        <w:t xml:space="preserve">D. </w:t>
      </w:r>
      <w:r>
        <w:rPr>
          <w:rFonts w:ascii="宋体" w:hAnsi="宋体"/>
          <w:color w:val="000000"/>
        </w:rPr>
        <w:t>肺内气压变大，呼气</w:t>
      </w:r>
    </w:p>
    <w:p w14:paraId="6CADF5AD">
      <w:pPr>
        <w:spacing w:line="360" w:lineRule="auto"/>
        <w:textAlignment w:val="center"/>
        <w:rPr>
          <w:color w:val="000000"/>
        </w:rPr>
      </w:pPr>
      <w:r>
        <w:rPr>
          <w:color w:val="2E75B6"/>
        </w:rPr>
        <w:t>【答案】</w:t>
      </w:r>
      <w:r>
        <w:rPr>
          <w:color w:val="000000"/>
        </w:rPr>
        <w:t>D</w:t>
      </w:r>
    </w:p>
    <w:p w14:paraId="23C45011">
      <w:pPr>
        <w:spacing w:line="360" w:lineRule="auto"/>
        <w:textAlignment w:val="center"/>
        <w:rPr>
          <w:color w:val="000000"/>
        </w:rPr>
      </w:pPr>
      <w:r>
        <w:rPr>
          <w:color w:val="2E75B6"/>
        </w:rPr>
        <w:t>【解析】</w:t>
      </w:r>
    </w:p>
    <w:p w14:paraId="079B1F9F">
      <w:pPr>
        <w:spacing w:line="360" w:lineRule="auto"/>
        <w:jc w:val="left"/>
        <w:textAlignment w:val="center"/>
        <w:rPr>
          <w:color w:val="000000"/>
        </w:rPr>
      </w:pPr>
      <w:r>
        <w:rPr>
          <w:color w:val="000000"/>
        </w:rPr>
        <w:t>【分析】当肋间肌和膈肌收缩时，胸廓体积增大，肺也随之扩张，肺内气压低于外界大气压，外界气体通过呼吸道进入肺，完成吸气；当肋间肌和膈肌舒张时，胸廓体积缩小，肺也随之回缩，肺内气压高于外界大气压，肺内气体通过呼吸道排出体外，完成呼气。</w:t>
      </w:r>
    </w:p>
    <w:p w14:paraId="224781EE">
      <w:pPr>
        <w:spacing w:line="360" w:lineRule="auto"/>
        <w:jc w:val="left"/>
        <w:textAlignment w:val="center"/>
        <w:rPr>
          <w:color w:val="000000"/>
        </w:rPr>
      </w:pPr>
      <w:r>
        <w:rPr>
          <w:color w:val="000000"/>
        </w:rPr>
        <w:t>【详解】急救法的原理是冲击患者上腹部，使异物排出。相当于呼气过程，冲击患者上腹部，使膈肌回升，胸廓容积变小，肺内气压变大，部分气体沿呼吸道冲出，将异物排出。</w:t>
      </w:r>
    </w:p>
    <w:p w14:paraId="755716A2">
      <w:pPr>
        <w:spacing w:line="360" w:lineRule="auto"/>
        <w:jc w:val="left"/>
        <w:textAlignment w:val="center"/>
        <w:rPr>
          <w:color w:val="000000"/>
        </w:rPr>
      </w:pPr>
      <w:r>
        <w:rPr>
          <w:color w:val="000000"/>
        </w:rPr>
        <w:t>故选D。</w:t>
      </w:r>
    </w:p>
    <w:p w14:paraId="39469E4D">
      <w:pPr>
        <w:spacing w:line="360" w:lineRule="auto"/>
        <w:jc w:val="left"/>
        <w:textAlignment w:val="center"/>
        <w:rPr>
          <w:rFonts w:ascii="宋体" w:hAnsi="宋体"/>
          <w:color w:val="000000"/>
        </w:rPr>
      </w:pPr>
      <w:r>
        <w:rPr>
          <w:color w:val="000000"/>
        </w:rPr>
        <w:t xml:space="preserve">16. </w:t>
      </w:r>
      <w:r>
        <w:rPr>
          <w:rFonts w:ascii="宋体" w:hAnsi="宋体"/>
          <w:color w:val="000000"/>
        </w:rPr>
        <w:t>下列关于青春期的叙述正确的是（　　）</w:t>
      </w:r>
    </w:p>
    <w:p w14:paraId="3C380ACE">
      <w:pPr>
        <w:spacing w:line="360" w:lineRule="auto"/>
        <w:jc w:val="left"/>
        <w:textAlignment w:val="center"/>
        <w:rPr>
          <w:rFonts w:ascii="宋体" w:hAnsi="宋体"/>
          <w:color w:val="000000"/>
        </w:rPr>
      </w:pPr>
      <w:r>
        <w:rPr>
          <w:color w:val="000000"/>
        </w:rPr>
        <w:t xml:space="preserve">A. </w:t>
      </w:r>
      <w:r>
        <w:rPr>
          <w:rFonts w:ascii="宋体" w:hAnsi="宋体"/>
          <w:color w:val="000000"/>
        </w:rPr>
        <w:t>进入青春期后神经系统的功能没有明显变化</w:t>
      </w:r>
    </w:p>
    <w:p w14:paraId="3F6CBCF6">
      <w:pPr>
        <w:spacing w:line="360" w:lineRule="auto"/>
        <w:jc w:val="left"/>
        <w:textAlignment w:val="center"/>
        <w:rPr>
          <w:rFonts w:ascii="宋体" w:hAnsi="宋体"/>
          <w:color w:val="000000"/>
        </w:rPr>
      </w:pPr>
      <w:r>
        <w:rPr>
          <w:color w:val="000000"/>
        </w:rPr>
        <w:t xml:space="preserve">B. </w:t>
      </w:r>
      <w:r>
        <w:rPr>
          <w:rFonts w:ascii="宋体" w:hAnsi="宋体"/>
          <w:color w:val="000000"/>
        </w:rPr>
        <w:t>身高突增是青春期的一个显著特征</w:t>
      </w:r>
    </w:p>
    <w:p w14:paraId="69439C74">
      <w:pPr>
        <w:spacing w:line="360" w:lineRule="auto"/>
        <w:jc w:val="left"/>
        <w:textAlignment w:val="center"/>
        <w:rPr>
          <w:rFonts w:ascii="宋体" w:hAnsi="宋体"/>
          <w:color w:val="000000"/>
        </w:rPr>
      </w:pPr>
      <w:r>
        <w:rPr>
          <w:color w:val="000000"/>
        </w:rPr>
        <w:t xml:space="preserve">C. </w:t>
      </w:r>
      <w:r>
        <w:rPr>
          <w:rFonts w:ascii="宋体" w:hAnsi="宋体"/>
          <w:color w:val="000000"/>
        </w:rPr>
        <w:t>青春期时对异性产生朦胧的依恋是不正常的心理变化</w:t>
      </w:r>
    </w:p>
    <w:p w14:paraId="6FEBC4C3">
      <w:pPr>
        <w:spacing w:line="360" w:lineRule="auto"/>
        <w:jc w:val="left"/>
        <w:textAlignment w:val="center"/>
        <w:rPr>
          <w:rFonts w:ascii="宋体" w:hAnsi="宋体"/>
          <w:color w:val="000000"/>
        </w:rPr>
      </w:pPr>
      <w:r>
        <w:rPr>
          <w:color w:val="000000"/>
        </w:rPr>
        <w:t>D</w:t>
      </w:r>
      <w:r>
        <w:rPr>
          <w:color w:val="000000"/>
          <w:position w:val="-22"/>
        </w:rPr>
        <w:drawing>
          <wp:inline distT="0" distB="0" distL="114300" distR="114300">
            <wp:extent cx="31750" cy="8890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青春期时遇到烦恼不需要向任何人倾诉</w:t>
      </w:r>
    </w:p>
    <w:p w14:paraId="57773A80">
      <w:pPr>
        <w:spacing w:line="360" w:lineRule="auto"/>
        <w:textAlignment w:val="center"/>
        <w:rPr>
          <w:color w:val="000000"/>
        </w:rPr>
      </w:pPr>
      <w:r>
        <w:rPr>
          <w:color w:val="2E75B6"/>
        </w:rPr>
        <w:t>【答案】</w:t>
      </w:r>
      <w:r>
        <w:rPr>
          <w:color w:val="000000"/>
        </w:rPr>
        <w:t>B</w:t>
      </w:r>
    </w:p>
    <w:p w14:paraId="12501654">
      <w:pPr>
        <w:spacing w:line="360" w:lineRule="auto"/>
        <w:textAlignment w:val="center"/>
        <w:rPr>
          <w:color w:val="000000"/>
        </w:rPr>
      </w:pPr>
      <w:r>
        <w:rPr>
          <w:color w:val="2E75B6"/>
        </w:rPr>
        <w:t>【解析】</w:t>
      </w:r>
    </w:p>
    <w:p w14:paraId="78B38262">
      <w:pPr>
        <w:spacing w:line="360" w:lineRule="auto"/>
        <w:jc w:val="left"/>
        <w:textAlignment w:val="center"/>
        <w:rPr>
          <w:rFonts w:ascii="宋体" w:hAnsi="宋体"/>
          <w:color w:val="000000"/>
        </w:rPr>
      </w:pPr>
      <w:r>
        <w:rPr>
          <w:color w:val="000000"/>
        </w:rPr>
        <w:t>【分析】</w:t>
      </w:r>
      <w:r>
        <w:rPr>
          <w:rFonts w:ascii="宋体" w:hAnsi="宋体"/>
          <w:color w:val="000000"/>
        </w:rPr>
        <w:t>青春期是从童年到成年的过渡阶段，青春期是一个生长和发育发生重要变化的时期，是人一生中身体发育和智力发展的黄金时期。</w:t>
      </w:r>
    </w:p>
    <w:p w14:paraId="35D90CFB">
      <w:pPr>
        <w:spacing w:line="360" w:lineRule="auto"/>
        <w:jc w:val="left"/>
        <w:textAlignment w:val="center"/>
        <w:rPr>
          <w:color w:val="000000"/>
        </w:rPr>
      </w:pPr>
      <w:r>
        <w:rPr>
          <w:color w:val="000000"/>
        </w:rPr>
        <w:t>【详解】AB．青春期的身高突增是青春期的一个显著特点，另外，神经系统和心、肺等器官的功能也显著增强，A错误，B正确。</w:t>
      </w:r>
    </w:p>
    <w:p w14:paraId="6F59B6DE">
      <w:pPr>
        <w:spacing w:line="360" w:lineRule="auto"/>
        <w:jc w:val="left"/>
        <w:textAlignment w:val="center"/>
        <w:rPr>
          <w:color w:val="000000"/>
        </w:rPr>
      </w:pPr>
      <w:r>
        <w:rPr>
          <w:color w:val="000000"/>
        </w:rPr>
        <w:t>C．青春期性意识开始萌动，对异性产生朦胧依恋这是正常的生理现象，C错误。</w:t>
      </w:r>
    </w:p>
    <w:p w14:paraId="5D765AB4">
      <w:pPr>
        <w:spacing w:line="360" w:lineRule="auto"/>
        <w:jc w:val="left"/>
        <w:textAlignment w:val="center"/>
        <w:rPr>
          <w:color w:val="000000"/>
        </w:rPr>
      </w:pPr>
      <w:r>
        <w:rPr>
          <w:color w:val="000000"/>
        </w:rPr>
        <w:t>D．青春期遇到烦恼的问题时，可向知心朋友倾诉，转移注意力，自我安慰等，D错误。</w:t>
      </w:r>
    </w:p>
    <w:p w14:paraId="576A43D2">
      <w:pPr>
        <w:spacing w:line="360" w:lineRule="auto"/>
        <w:jc w:val="left"/>
        <w:textAlignment w:val="center"/>
        <w:rPr>
          <w:color w:val="000000"/>
        </w:rPr>
      </w:pPr>
      <w:r>
        <w:rPr>
          <w:color w:val="000000"/>
        </w:rPr>
        <w:t>故选B。</w:t>
      </w:r>
    </w:p>
    <w:p w14:paraId="64417785">
      <w:pPr>
        <w:spacing w:line="360" w:lineRule="auto"/>
        <w:jc w:val="left"/>
        <w:textAlignment w:val="center"/>
        <w:rPr>
          <w:rFonts w:ascii="宋体" w:hAnsi="宋体"/>
          <w:color w:val="000000"/>
        </w:rPr>
      </w:pPr>
      <w:r>
        <w:rPr>
          <w:color w:val="000000"/>
        </w:rPr>
        <w:t xml:space="preserve">17. </w:t>
      </w:r>
      <w:r>
        <w:rPr>
          <w:rFonts w:ascii="宋体" w:hAnsi="宋体"/>
          <w:color w:val="000000"/>
        </w:rPr>
        <w:t>下列属于简单反射的是（　　）</w:t>
      </w:r>
    </w:p>
    <w:p w14:paraId="60CB2E3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惊弓之鸟</w:t>
      </w:r>
      <w:r>
        <w:rPr>
          <w:color w:val="000000"/>
        </w:rPr>
        <w:tab/>
      </w:r>
      <w:r>
        <w:rPr>
          <w:color w:val="000000"/>
        </w:rPr>
        <w:t xml:space="preserve">B. </w:t>
      </w:r>
      <w:r>
        <w:rPr>
          <w:rFonts w:ascii="宋体" w:hAnsi="宋体"/>
          <w:color w:val="000000"/>
        </w:rPr>
        <w:t>鹦鹉学舌</w:t>
      </w:r>
      <w:r>
        <w:rPr>
          <w:color w:val="000000"/>
        </w:rPr>
        <w:tab/>
      </w:r>
      <w:r>
        <w:rPr>
          <w:color w:val="000000"/>
        </w:rPr>
        <w:t xml:space="preserve">C. </w:t>
      </w:r>
      <w:r>
        <w:rPr>
          <w:rFonts w:ascii="宋体" w:hAnsi="宋体"/>
          <w:color w:val="000000"/>
        </w:rPr>
        <w:t>老马识途</w:t>
      </w:r>
      <w:r>
        <w:rPr>
          <w:color w:val="000000"/>
        </w:rPr>
        <w:tab/>
      </w:r>
      <w:r>
        <w:rPr>
          <w:color w:val="000000"/>
        </w:rPr>
        <w:t xml:space="preserve">D. </w:t>
      </w:r>
      <w:r>
        <w:rPr>
          <w:rFonts w:ascii="宋体" w:hAnsi="宋体"/>
          <w:color w:val="000000"/>
        </w:rPr>
        <w:t>吃梅止渴</w:t>
      </w:r>
    </w:p>
    <w:p w14:paraId="4794D741">
      <w:pPr>
        <w:spacing w:line="360" w:lineRule="auto"/>
        <w:textAlignment w:val="center"/>
        <w:rPr>
          <w:color w:val="000000"/>
        </w:rPr>
      </w:pPr>
      <w:r>
        <w:rPr>
          <w:color w:val="2E75B6"/>
        </w:rPr>
        <w:t>【答案】</w:t>
      </w:r>
      <w:r>
        <w:rPr>
          <w:color w:val="000000"/>
        </w:rPr>
        <w:t>D</w:t>
      </w:r>
    </w:p>
    <w:p w14:paraId="0EE417B2">
      <w:pPr>
        <w:spacing w:line="360" w:lineRule="auto"/>
        <w:textAlignment w:val="center"/>
        <w:rPr>
          <w:color w:val="000000"/>
        </w:rPr>
      </w:pPr>
      <w:r>
        <w:rPr>
          <w:color w:val="2E75B6"/>
        </w:rPr>
        <w:t>【解析】</w:t>
      </w:r>
    </w:p>
    <w:p w14:paraId="09C46168">
      <w:pPr>
        <w:spacing w:line="360" w:lineRule="auto"/>
        <w:jc w:val="left"/>
        <w:textAlignment w:val="center"/>
        <w:rPr>
          <w:rFonts w:ascii="宋体" w:hAnsi="宋体"/>
          <w:color w:val="000000"/>
        </w:rPr>
      </w:pPr>
      <w:r>
        <w:rPr>
          <w:color w:val="000000"/>
        </w:rPr>
        <w:t>【分析】（1</w:t>
      </w:r>
      <w:r>
        <w:rPr>
          <w:rFonts w:ascii="宋体" w:hAnsi="宋体"/>
          <w:color w:val="000000"/>
        </w:rPr>
        <w:t>）简单反射是指人生来就有的先天性反射。是一种比较低级的神经活动，由大脑皮层以下的神经中枢（如脑干、脊髓）参与即可完成。</w:t>
      </w:r>
    </w:p>
    <w:p w14:paraId="28FB0527">
      <w:pPr>
        <w:spacing w:line="360" w:lineRule="auto"/>
        <w:jc w:val="left"/>
        <w:textAlignment w:val="center"/>
        <w:rPr>
          <w:rFonts w:ascii="宋体" w:hAnsi="宋体"/>
          <w:color w:val="000000"/>
        </w:rPr>
      </w:pPr>
      <w:r>
        <w:rPr>
          <w:color w:val="000000"/>
        </w:rPr>
        <w:t>（2</w:t>
      </w:r>
      <w:r>
        <w:rPr>
          <w:rFonts w:ascii="宋体" w:hAnsi="宋体"/>
          <w:color w:val="000000"/>
        </w:rPr>
        <w:t>）复杂反射是人出生以后在生活过程中逐渐形成的后天性反射，是在简单反射的基础上，经过一定的过程，在大脑皮层参与下完成的，是一种高级的神经活动，是高级神经活动的基本方式。</w:t>
      </w:r>
    </w:p>
    <w:p w14:paraId="600D94BF">
      <w:pPr>
        <w:spacing w:line="360" w:lineRule="auto"/>
        <w:jc w:val="left"/>
        <w:textAlignment w:val="center"/>
        <w:rPr>
          <w:color w:val="000000"/>
        </w:rPr>
      </w:pPr>
      <w:r>
        <w:rPr>
          <w:color w:val="000000"/>
        </w:rPr>
        <w:t>【详解】</w:t>
      </w:r>
      <w:r>
        <w:rPr>
          <w:rFonts w:ascii="宋体" w:hAnsi="宋体"/>
          <w:color w:val="000000"/>
        </w:rPr>
        <w:t>惊弓之鸟、鹦鹉学舌、老马识途都是在简单反射的基础上，在大脑皮层参与下形成的复杂反射；吃梅止渴是生来就有的简单反射，</w:t>
      </w:r>
      <w:r>
        <w:rPr>
          <w:color w:val="000000"/>
        </w:rPr>
        <w:t xml:space="preserve"> D符合题意。</w:t>
      </w:r>
    </w:p>
    <w:p w14:paraId="0FCAB9EB">
      <w:pPr>
        <w:spacing w:line="360" w:lineRule="auto"/>
        <w:jc w:val="left"/>
        <w:textAlignment w:val="center"/>
        <w:rPr>
          <w:color w:val="000000"/>
        </w:rPr>
      </w:pPr>
      <w:r>
        <w:rPr>
          <w:color w:val="000000"/>
        </w:rPr>
        <w:t>故选D。</w:t>
      </w:r>
    </w:p>
    <w:p w14:paraId="4D8EE359">
      <w:pPr>
        <w:spacing w:line="360" w:lineRule="auto"/>
        <w:jc w:val="left"/>
        <w:textAlignment w:val="center"/>
        <w:rPr>
          <w:rFonts w:ascii="宋体" w:hAnsi="宋体"/>
          <w:color w:val="000000"/>
        </w:rPr>
      </w:pPr>
      <w:r>
        <w:rPr>
          <w:color w:val="000000"/>
        </w:rPr>
        <w:t xml:space="preserve">18. </w:t>
      </w:r>
      <w:r>
        <w:rPr>
          <w:rFonts w:ascii="宋体" w:hAnsi="宋体"/>
          <w:color w:val="000000"/>
        </w:rPr>
        <w:t>科学家把控制合成胰岛素的基因转入大肠杆菌内，对大肠杆菌进行培养，使之生产治疗糖尿病的药物</w:t>
      </w:r>
      <w:r>
        <w:rPr>
          <w:rFonts w:eastAsia="Times New Roman" w:cs="Times New Roman"/>
          <w:color w:val="000000"/>
        </w:rPr>
        <w:t>——</w:t>
      </w:r>
      <w:r>
        <w:rPr>
          <w:rFonts w:ascii="宋体" w:hAnsi="宋体"/>
          <w:color w:val="000000"/>
        </w:rPr>
        <w:t>胰岛素｡在此过程中应用的生物技术是（　　）</w:t>
      </w:r>
    </w:p>
    <w:p w14:paraId="3AF9E82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转基因</w:t>
      </w:r>
      <w:r>
        <w:rPr>
          <w:color w:val="000000"/>
        </w:rPr>
        <w:tab/>
      </w:r>
      <w:r>
        <w:rPr>
          <w:color w:val="000000"/>
        </w:rPr>
        <w:t xml:space="preserve">B. </w:t>
      </w:r>
      <w:r>
        <w:rPr>
          <w:rFonts w:ascii="宋体" w:hAnsi="宋体"/>
          <w:color w:val="000000"/>
        </w:rPr>
        <w:t>克隆</w:t>
      </w:r>
      <w:r>
        <w:rPr>
          <w:color w:val="000000"/>
        </w:rPr>
        <w:tab/>
      </w:r>
      <w:r>
        <w:rPr>
          <w:color w:val="000000"/>
        </w:rPr>
        <w:t xml:space="preserve">C. </w:t>
      </w:r>
      <w:r>
        <w:rPr>
          <w:rFonts w:ascii="宋体" w:hAnsi="宋体"/>
          <w:color w:val="000000"/>
        </w:rPr>
        <w:t>杂交</w:t>
      </w:r>
      <w:r>
        <w:rPr>
          <w:color w:val="000000"/>
        </w:rPr>
        <w:tab/>
      </w:r>
      <w:r>
        <w:rPr>
          <w:color w:val="000000"/>
        </w:rPr>
        <w:t xml:space="preserve">D. </w:t>
      </w:r>
      <w:r>
        <w:rPr>
          <w:rFonts w:ascii="宋体" w:hAnsi="宋体"/>
          <w:color w:val="000000"/>
        </w:rPr>
        <w:t>组织培养</w:t>
      </w:r>
    </w:p>
    <w:p w14:paraId="1BA8027E">
      <w:pPr>
        <w:spacing w:line="360" w:lineRule="auto"/>
        <w:textAlignment w:val="center"/>
        <w:rPr>
          <w:color w:val="000000"/>
        </w:rPr>
      </w:pPr>
      <w:r>
        <w:rPr>
          <w:color w:val="2E75B6"/>
        </w:rPr>
        <w:t>【答案】</w:t>
      </w:r>
      <w:r>
        <w:rPr>
          <w:color w:val="000000"/>
        </w:rPr>
        <w:t>A</w:t>
      </w:r>
    </w:p>
    <w:p w14:paraId="6F299270">
      <w:pPr>
        <w:spacing w:line="360" w:lineRule="auto"/>
        <w:textAlignment w:val="center"/>
        <w:rPr>
          <w:color w:val="000000"/>
        </w:rPr>
      </w:pPr>
      <w:r>
        <w:rPr>
          <w:color w:val="2E75B6"/>
        </w:rPr>
        <w:t>【解析】</w:t>
      </w:r>
    </w:p>
    <w:p w14:paraId="7C1D9182">
      <w:pPr>
        <w:spacing w:line="360" w:lineRule="auto"/>
        <w:jc w:val="left"/>
        <w:textAlignment w:val="center"/>
        <w:rPr>
          <w:rFonts w:ascii="宋体" w:hAnsi="宋体"/>
          <w:color w:val="000000"/>
        </w:rPr>
      </w:pPr>
      <w:r>
        <w:rPr>
          <w:color w:val="000000"/>
        </w:rPr>
        <w:t>【分析】</w:t>
      </w:r>
      <w:r>
        <w:rPr>
          <w:rFonts w:ascii="宋体" w:hAnsi="宋体"/>
          <w:color w:val="000000"/>
        </w:rPr>
        <w:t>此题重点考查了现代生物技术，包括四大工程：细胞工程、基因工程、发酵工程、酶工程。转基因技术是指运用科学手段从某种生物中提取所需要</w:t>
      </w:r>
      <w:r>
        <w:rPr>
          <w:rFonts w:ascii="宋体" w:hAnsi="宋体"/>
          <w:color w:val="00000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基因，将其转入另一种生物中，使与另一种生物的基因进行重组，从而培育出转基因生物。</w:t>
      </w:r>
    </w:p>
    <w:p w14:paraId="40EB6408">
      <w:pPr>
        <w:spacing w:line="360" w:lineRule="auto"/>
        <w:jc w:val="left"/>
        <w:textAlignment w:val="center"/>
        <w:rPr>
          <w:color w:val="000000"/>
        </w:rPr>
      </w:pPr>
      <w:r>
        <w:rPr>
          <w:color w:val="000000"/>
        </w:rPr>
        <w:t>【详解】A．</w:t>
      </w:r>
      <w:r>
        <w:rPr>
          <w:rFonts w:ascii="宋体" w:hAnsi="宋体"/>
          <w:color w:val="000000"/>
        </w:rPr>
        <w:t>大肠杆菌能大量生产治疗糖尿病的药物胰岛素，运用的是转基因技术，把人胰岛素基因注入大肠杆菌体内，可以通过大肠杆菌生产胰岛素，之所以选择把细菌作为基因工程的受体细胞，原因有两个：首先细菌繁殖较快，基因简单，其次能够在较短时间内通过细菌的大量繁殖来获得所需要的产品，</w:t>
      </w:r>
      <w:r>
        <w:rPr>
          <w:color w:val="000000"/>
        </w:rPr>
        <w:t>A符合题意。</w:t>
      </w:r>
      <w:r>
        <w:rPr>
          <w:color w:val="000000"/>
        </w:rPr>
        <w:br w:type="textWrapping"/>
      </w:r>
    </w:p>
    <w:p w14:paraId="4706F4AD">
      <w:pPr>
        <w:spacing w:line="360" w:lineRule="auto"/>
        <w:jc w:val="left"/>
        <w:textAlignment w:val="center"/>
        <w:rPr>
          <w:color w:val="000000"/>
        </w:rPr>
      </w:pPr>
      <w:r>
        <w:rPr>
          <w:color w:val="000000"/>
        </w:rPr>
        <w:t>B．</w:t>
      </w:r>
      <w:r>
        <w:rPr>
          <w:rFonts w:ascii="宋体" w:hAnsi="宋体"/>
          <w:color w:val="000000"/>
        </w:rPr>
        <w:t>克隆技术是不经过两性生殖细胞的结合而获得新个体的方法，属于无性生殖，</w:t>
      </w:r>
      <w:r>
        <w:rPr>
          <w:color w:val="000000"/>
        </w:rPr>
        <w:t>B不符合题意。</w:t>
      </w:r>
    </w:p>
    <w:p w14:paraId="39744730">
      <w:pPr>
        <w:spacing w:line="360" w:lineRule="auto"/>
        <w:jc w:val="left"/>
        <w:textAlignment w:val="center"/>
        <w:rPr>
          <w:color w:val="000000"/>
        </w:rPr>
      </w:pPr>
      <w:r>
        <w:rPr>
          <w:color w:val="000000"/>
        </w:rPr>
        <w:t>C．</w:t>
      </w:r>
      <w:r>
        <w:rPr>
          <w:rFonts w:ascii="宋体" w:hAnsi="宋体"/>
          <w:color w:val="000000"/>
        </w:rPr>
        <w:t>杂交技术是将两个或多个品种的优良性状通过交配集中一起，再经过选择和培育，获得新品种的方法，</w:t>
      </w:r>
      <w:r>
        <w:rPr>
          <w:color w:val="000000"/>
        </w:rPr>
        <w:t>C不符合题意。</w:t>
      </w:r>
    </w:p>
    <w:p w14:paraId="15F0FA83">
      <w:pPr>
        <w:spacing w:line="360" w:lineRule="auto"/>
        <w:jc w:val="left"/>
        <w:textAlignment w:val="center"/>
        <w:rPr>
          <w:color w:val="000000"/>
        </w:rPr>
      </w:pPr>
      <w:r>
        <w:rPr>
          <w:color w:val="000000"/>
        </w:rPr>
        <w:t>D．</w:t>
      </w:r>
      <w:r>
        <w:rPr>
          <w:rFonts w:ascii="宋体" w:hAnsi="宋体"/>
          <w:color w:val="000000"/>
        </w:rPr>
        <w:t>组织培养指</w:t>
      </w:r>
      <w:r>
        <w:rPr>
          <w:rFonts w:ascii="宋体" w:hAnsi="宋体"/>
          <w:color w:val="000000"/>
        </w:rPr>
        <w:drawing>
          <wp:inline distT="0" distB="0" distL="114300" distR="114300">
            <wp:extent cx="133350" cy="177800"/>
            <wp:effectExtent l="0" t="0" r="0" b="13335"/>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6" cstate="print"/>
                    <a:stretch>
                      <a:fillRect/>
                    </a:stretch>
                  </pic:blipFill>
                  <pic:spPr>
                    <a:xfrm>
                      <a:off x="0" y="0"/>
                      <a:ext cx="133350" cy="177800"/>
                    </a:xfrm>
                    <a:prstGeom prst="rect">
                      <a:avLst/>
                    </a:prstGeom>
                  </pic:spPr>
                </pic:pic>
              </a:graphicData>
            </a:graphic>
          </wp:inline>
        </w:drawing>
      </w:r>
      <w:r>
        <w:rPr>
          <w:rFonts w:ascii="宋体" w:hAnsi="宋体"/>
          <w:color w:val="000000"/>
        </w:rPr>
        <w:t>是在无菌的条件下，将植物的茎尖、茎段或是叶片等切成小块，培养在特制的培养基上，通过细胞的增值和分化，使它逐渐发育成完整的植物体。植物的组织培养技术属于无性生殖，能保持母本的优良性状，可以在短期内快速繁殖植物，</w:t>
      </w:r>
      <w:r>
        <w:rPr>
          <w:color w:val="000000"/>
        </w:rPr>
        <w:t>D不符合题意。</w:t>
      </w:r>
    </w:p>
    <w:p w14:paraId="77F6B9D9">
      <w:pPr>
        <w:spacing w:line="360" w:lineRule="auto"/>
        <w:jc w:val="left"/>
        <w:textAlignment w:val="center"/>
        <w:rPr>
          <w:color w:val="000000"/>
        </w:rPr>
      </w:pPr>
      <w:r>
        <w:rPr>
          <w:color w:val="000000"/>
        </w:rPr>
        <w:t>故选A。</w:t>
      </w:r>
      <w:r>
        <w:rPr>
          <w:color w:val="000000"/>
        </w:rPr>
        <w:br w:type="textWrapping"/>
      </w:r>
    </w:p>
    <w:p w14:paraId="2AFDC5A4">
      <w:pPr>
        <w:spacing w:line="360" w:lineRule="auto"/>
        <w:jc w:val="left"/>
        <w:textAlignment w:val="center"/>
        <w:rPr>
          <w:rFonts w:ascii="宋体" w:hAnsi="宋体"/>
          <w:color w:val="000000"/>
        </w:rPr>
      </w:pPr>
      <w:r>
        <w:rPr>
          <w:color w:val="000000"/>
        </w:rPr>
        <w:t xml:space="preserve">19. </w:t>
      </w:r>
      <w:r>
        <w:rPr>
          <w:rFonts w:ascii="宋体" w:hAnsi="宋体"/>
          <w:color w:val="000000"/>
        </w:rPr>
        <w:t>能发育成丁香树枝条的是（　　）</w:t>
      </w:r>
    </w:p>
    <w:p w14:paraId="51AF08F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子叶</w:t>
      </w:r>
      <w:r>
        <w:rPr>
          <w:color w:val="000000"/>
        </w:rPr>
        <w:tab/>
      </w:r>
      <w:r>
        <w:rPr>
          <w:color w:val="000000"/>
        </w:rPr>
        <w:t xml:space="preserve">B. </w:t>
      </w:r>
      <w:r>
        <w:rPr>
          <w:rFonts w:ascii="宋体" w:hAnsi="宋体"/>
          <w:color w:val="000000"/>
        </w:rPr>
        <w:t>根尖</w:t>
      </w:r>
      <w:r>
        <w:rPr>
          <w:color w:val="000000"/>
        </w:rPr>
        <w:tab/>
      </w:r>
      <w:r>
        <w:rPr>
          <w:color w:val="000000"/>
        </w:rPr>
        <w:t xml:space="preserve">C. </w:t>
      </w:r>
      <w:r>
        <w:rPr>
          <w:rFonts w:ascii="宋体" w:hAnsi="宋体"/>
          <w:color w:val="000000"/>
        </w:rPr>
        <w:t>胚轴</w:t>
      </w:r>
      <w:r>
        <w:rPr>
          <w:color w:val="000000"/>
        </w:rPr>
        <w:tab/>
      </w:r>
      <w:r>
        <w:rPr>
          <w:color w:val="000000"/>
        </w:rPr>
        <w:t xml:space="preserve">D. </w:t>
      </w:r>
      <w:r>
        <w:rPr>
          <w:rFonts w:ascii="宋体" w:hAnsi="宋体"/>
          <w:color w:val="000000"/>
        </w:rPr>
        <w:t>芽</w:t>
      </w:r>
    </w:p>
    <w:p w14:paraId="0F34E7B1">
      <w:pPr>
        <w:spacing w:line="360" w:lineRule="auto"/>
        <w:textAlignment w:val="center"/>
        <w:rPr>
          <w:color w:val="000000"/>
        </w:rPr>
      </w:pPr>
      <w:r>
        <w:rPr>
          <w:color w:val="2E75B6"/>
        </w:rPr>
        <w:t>【答案】</w:t>
      </w:r>
      <w:r>
        <w:rPr>
          <w:color w:val="000000"/>
        </w:rPr>
        <w:t>D</w:t>
      </w:r>
    </w:p>
    <w:p w14:paraId="590A5BD3">
      <w:pPr>
        <w:spacing w:line="360" w:lineRule="auto"/>
        <w:textAlignment w:val="center"/>
        <w:rPr>
          <w:color w:val="000000"/>
        </w:rPr>
      </w:pPr>
      <w:r>
        <w:rPr>
          <w:color w:val="2E75B6"/>
        </w:rPr>
        <w:t>【解析】</w:t>
      </w:r>
    </w:p>
    <w:p w14:paraId="3FD6CF75">
      <w:pPr>
        <w:spacing w:line="360" w:lineRule="auto"/>
        <w:jc w:val="left"/>
        <w:textAlignment w:val="center"/>
        <w:rPr>
          <w:rFonts w:ascii="宋体" w:hAnsi="宋体"/>
          <w:color w:val="000000"/>
        </w:rPr>
      </w:pPr>
      <w:r>
        <w:rPr>
          <w:color w:val="000000"/>
        </w:rPr>
        <w:t>【分析】</w:t>
      </w:r>
      <w:r>
        <w:rPr>
          <w:rFonts w:ascii="宋体" w:hAnsi="宋体"/>
          <w:color w:val="000000"/>
        </w:rPr>
        <w:t>种子的胚包括：胚芽、胚根、胚轴、子叶。胚芽发育成茎和叶；胚根发育成根；胚轴发育成连接根和茎的部位；子叶提供营养物质。</w:t>
      </w:r>
    </w:p>
    <w:p w14:paraId="3A54A260">
      <w:pPr>
        <w:spacing w:line="360" w:lineRule="auto"/>
        <w:jc w:val="left"/>
        <w:textAlignment w:val="center"/>
        <w:rPr>
          <w:color w:val="000000"/>
        </w:rPr>
      </w:pPr>
      <w:r>
        <w:rPr>
          <w:color w:val="000000"/>
        </w:rPr>
        <w:t>【详解】A．子叶在发育的过程中提供营养物质，A错误。</w:t>
      </w:r>
    </w:p>
    <w:p w14:paraId="1AA05825">
      <w:pPr>
        <w:spacing w:line="360" w:lineRule="auto"/>
        <w:jc w:val="left"/>
        <w:textAlignment w:val="center"/>
        <w:rPr>
          <w:color w:val="000000"/>
        </w:rPr>
      </w:pPr>
      <w:r>
        <w:rPr>
          <w:color w:val="000000"/>
        </w:rPr>
        <w:t>B．根尖是根的结构，B错误。</w:t>
      </w:r>
    </w:p>
    <w:p w14:paraId="644FC53D">
      <w:pPr>
        <w:spacing w:line="360" w:lineRule="auto"/>
        <w:jc w:val="left"/>
        <w:textAlignment w:val="center"/>
        <w:rPr>
          <w:color w:val="000000"/>
        </w:rPr>
      </w:pPr>
      <w:r>
        <w:rPr>
          <w:color w:val="000000"/>
        </w:rPr>
        <w:t>C．胚轴发育成连接根和茎的部位，C错误。</w:t>
      </w:r>
    </w:p>
    <w:p w14:paraId="4F858DA2">
      <w:pPr>
        <w:spacing w:line="360" w:lineRule="auto"/>
        <w:jc w:val="left"/>
        <w:textAlignment w:val="center"/>
        <w:rPr>
          <w:color w:val="000000"/>
        </w:rPr>
      </w:pPr>
      <w:r>
        <w:rPr>
          <w:color w:val="000000"/>
        </w:rPr>
        <w:t>D．芽在发育时，分生组织的细胞分裂和分化，形成新的枝条，D正确。</w:t>
      </w:r>
    </w:p>
    <w:p w14:paraId="31A17C11">
      <w:pPr>
        <w:spacing w:line="360" w:lineRule="auto"/>
        <w:jc w:val="left"/>
        <w:textAlignment w:val="center"/>
        <w:rPr>
          <w:color w:val="000000"/>
        </w:rPr>
      </w:pPr>
      <w:r>
        <w:rPr>
          <w:color w:val="000000"/>
        </w:rPr>
        <w:t>故选D。</w:t>
      </w:r>
    </w:p>
    <w:p w14:paraId="560762AC">
      <w:pPr>
        <w:spacing w:line="360" w:lineRule="auto"/>
        <w:jc w:val="left"/>
        <w:textAlignment w:val="center"/>
        <w:rPr>
          <w:rFonts w:ascii="宋体" w:hAnsi="宋体"/>
          <w:color w:val="000000"/>
        </w:rPr>
      </w:pPr>
      <w:r>
        <w:rPr>
          <w:color w:val="000000"/>
        </w:rPr>
        <w:t xml:space="preserve">20. </w:t>
      </w:r>
      <w:r>
        <w:rPr>
          <w:rFonts w:ascii="宋体" w:hAnsi="宋体"/>
          <w:color w:val="000000"/>
        </w:rPr>
        <w:t>下列急救措施中错误的是（　　）</w:t>
      </w:r>
    </w:p>
    <w:p w14:paraId="5647E55B">
      <w:pPr>
        <w:spacing w:line="360" w:lineRule="auto"/>
        <w:jc w:val="left"/>
        <w:textAlignment w:val="center"/>
        <w:rPr>
          <w:rFonts w:ascii="宋体" w:hAnsi="宋体"/>
          <w:color w:val="000000"/>
        </w:rPr>
      </w:pPr>
      <w:r>
        <w:rPr>
          <w:color w:val="000000"/>
        </w:rPr>
        <w:t xml:space="preserve">A. </w:t>
      </w:r>
      <w:r>
        <w:rPr>
          <w:rFonts w:ascii="宋体" w:hAnsi="宋体"/>
          <w:color w:val="000000"/>
        </w:rPr>
        <w:t>对心跳骤停的病人进行胸外心脏按压</w:t>
      </w:r>
    </w:p>
    <w:p w14:paraId="1CF13815">
      <w:pPr>
        <w:spacing w:line="360" w:lineRule="auto"/>
        <w:jc w:val="left"/>
        <w:textAlignment w:val="center"/>
        <w:rPr>
          <w:rFonts w:ascii="宋体" w:hAnsi="宋体"/>
          <w:color w:val="000000"/>
        </w:rPr>
      </w:pPr>
      <w:r>
        <w:rPr>
          <w:color w:val="000000"/>
        </w:rPr>
        <w:t xml:space="preserve">B. </w:t>
      </w:r>
      <w:r>
        <w:rPr>
          <w:rFonts w:ascii="宋体" w:hAnsi="宋体"/>
          <w:color w:val="000000"/>
        </w:rPr>
        <w:t>如果遇到有人触电要立刻用手将其拉开</w:t>
      </w:r>
    </w:p>
    <w:p w14:paraId="7AA8295F">
      <w:pPr>
        <w:spacing w:line="360" w:lineRule="auto"/>
        <w:jc w:val="left"/>
        <w:textAlignment w:val="center"/>
        <w:rPr>
          <w:rFonts w:ascii="宋体" w:hAnsi="宋体"/>
          <w:color w:val="000000"/>
        </w:rPr>
      </w:pPr>
      <w:r>
        <w:rPr>
          <w:color w:val="000000"/>
        </w:rPr>
        <w:t xml:space="preserve">C. </w:t>
      </w:r>
      <w:r>
        <w:rPr>
          <w:rFonts w:ascii="宋体" w:hAnsi="宋体"/>
          <w:color w:val="000000"/>
        </w:rPr>
        <w:t>遇到有人突然晕倒，先判断其有无呼吸和意识后，立即拨打</w:t>
      </w:r>
      <w:r>
        <w:rPr>
          <w:rFonts w:eastAsia="Times New Roman" w:cs="Times New Roman"/>
          <w:color w:val="000000"/>
        </w:rPr>
        <w:t>120</w:t>
      </w:r>
      <w:r>
        <w:rPr>
          <w:rFonts w:ascii="宋体" w:hAnsi="宋体"/>
          <w:color w:val="000000"/>
        </w:rPr>
        <w:t>急救电话</w:t>
      </w:r>
    </w:p>
    <w:p w14:paraId="443EFC2E">
      <w:pPr>
        <w:spacing w:line="360" w:lineRule="auto"/>
        <w:jc w:val="left"/>
        <w:textAlignment w:val="center"/>
        <w:rPr>
          <w:rFonts w:ascii="宋体" w:hAnsi="宋体"/>
          <w:color w:val="000000"/>
        </w:rPr>
      </w:pPr>
      <w:r>
        <w:rPr>
          <w:color w:val="000000"/>
        </w:rPr>
        <w:t xml:space="preserve">D. </w:t>
      </w:r>
      <w:r>
        <w:rPr>
          <w:rFonts w:ascii="宋体" w:hAnsi="宋体"/>
          <w:color w:val="000000"/>
        </w:rPr>
        <w:t>外伤出血时，如伤口较小､</w:t>
      </w:r>
      <w:r>
        <w:rPr>
          <w:rFonts w:eastAsia="Times New Roman" w:cs="Times New Roman"/>
          <w:color w:val="000000"/>
        </w:rPr>
        <w:t xml:space="preserve"> </w:t>
      </w:r>
      <w:r>
        <w:rPr>
          <w:rFonts w:ascii="宋体" w:hAnsi="宋体"/>
          <w:color w:val="000000"/>
        </w:rPr>
        <w:t>出血不多，可以贴上创可贴</w:t>
      </w:r>
    </w:p>
    <w:p w14:paraId="7AF425A2">
      <w:pPr>
        <w:spacing w:line="360" w:lineRule="auto"/>
        <w:textAlignment w:val="center"/>
        <w:rPr>
          <w:color w:val="000000"/>
        </w:rPr>
      </w:pPr>
      <w:r>
        <w:rPr>
          <w:color w:val="2E75B6"/>
        </w:rPr>
        <w:t>【答案】</w:t>
      </w:r>
      <w:r>
        <w:rPr>
          <w:color w:val="000000"/>
        </w:rPr>
        <w:t>B</w:t>
      </w:r>
    </w:p>
    <w:p w14:paraId="63CEA4B2">
      <w:pPr>
        <w:spacing w:line="360" w:lineRule="auto"/>
        <w:textAlignment w:val="center"/>
        <w:rPr>
          <w:color w:val="000000"/>
        </w:rPr>
      </w:pPr>
      <w:r>
        <w:rPr>
          <w:color w:val="2E75B6"/>
        </w:rPr>
        <w:t>【解析】</w:t>
      </w:r>
    </w:p>
    <w:p w14:paraId="663AEBC0">
      <w:pPr>
        <w:spacing w:line="360" w:lineRule="auto"/>
        <w:jc w:val="left"/>
        <w:textAlignment w:val="center"/>
        <w:rPr>
          <w:color w:val="000000"/>
        </w:rPr>
      </w:pPr>
      <w:r>
        <w:rPr>
          <w:color w:val="000000"/>
        </w:rPr>
        <w:t>【分析】学会在日常生活中的一些急救措施，对于保护自己和他人至关重要。</w:t>
      </w:r>
    </w:p>
    <w:p w14:paraId="46773C91">
      <w:pPr>
        <w:spacing w:line="360" w:lineRule="auto"/>
        <w:jc w:val="left"/>
        <w:textAlignment w:val="center"/>
        <w:rPr>
          <w:color w:val="000000"/>
        </w:rPr>
      </w:pPr>
      <w:r>
        <w:rPr>
          <w:color w:val="000000"/>
        </w:rPr>
        <w:t>【详解】A．当人停止呼吸，同时心跳也停止时，我们应该紧急实施人工呼吸的同时实施胸外心脏挤压。先做30次胸外心脏按压，井保持气道通畅，再做2次人工呼吸，如此反复交替反复进行，A正确。</w:t>
      </w:r>
    </w:p>
    <w:p w14:paraId="5CAF31B6">
      <w:pPr>
        <w:spacing w:line="360" w:lineRule="auto"/>
        <w:jc w:val="left"/>
        <w:textAlignment w:val="center"/>
        <w:rPr>
          <w:color w:val="000000"/>
        </w:rPr>
      </w:pPr>
      <w:r>
        <w:rPr>
          <w:color w:val="000000"/>
        </w:rPr>
        <w:t>B．如果遇到有人触电，不能立刻用手将其拉开，以防自己触电，B错误。</w:t>
      </w:r>
    </w:p>
    <w:p w14:paraId="301171CE">
      <w:pPr>
        <w:spacing w:line="360" w:lineRule="auto"/>
        <w:jc w:val="left"/>
        <w:textAlignment w:val="center"/>
        <w:rPr>
          <w:color w:val="000000"/>
        </w:rPr>
      </w:pPr>
      <w:r>
        <w:rPr>
          <w:color w:val="000000"/>
        </w:rPr>
        <w:t>C．当人出现意外事故时，我们首先应拨打“120”急救电话，同时正确的实施一定的急救措施。当你遇到某人突然晕倒或溺水等情况时，应首先尽快拨打120急救电话，同时采取人工呼吸等科学有效的措施实施抢救，以挽救患者的生命，C正确。</w:t>
      </w:r>
    </w:p>
    <w:p w14:paraId="5C78D2FD">
      <w:pPr>
        <w:spacing w:line="360" w:lineRule="auto"/>
        <w:jc w:val="left"/>
        <w:textAlignment w:val="center"/>
        <w:rPr>
          <w:color w:val="000000"/>
        </w:rPr>
      </w:pPr>
      <w:r>
        <w:rPr>
          <w:color w:val="000000"/>
        </w:rPr>
        <w:t>D．外伤出血时，如伤口较小、出血不多，判断是毛细血管出血，可以自行凝固，贴上创可贴即可，D正确。</w:t>
      </w:r>
    </w:p>
    <w:p w14:paraId="70876B33">
      <w:pPr>
        <w:spacing w:line="360" w:lineRule="auto"/>
        <w:jc w:val="left"/>
        <w:textAlignment w:val="center"/>
        <w:rPr>
          <w:color w:val="000000"/>
        </w:rPr>
      </w:pPr>
      <w:r>
        <w:rPr>
          <w:color w:val="000000"/>
        </w:rPr>
        <w:t>故选B。</w:t>
      </w:r>
    </w:p>
    <w:p w14:paraId="783743BB">
      <w:pPr>
        <w:spacing w:line="360" w:lineRule="auto"/>
        <w:jc w:val="left"/>
        <w:textAlignment w:val="center"/>
        <w:rPr>
          <w:rFonts w:ascii="宋体" w:hAnsi="宋体"/>
          <w:b/>
          <w:color w:val="000000"/>
          <w:sz w:val="24"/>
        </w:rPr>
      </w:pPr>
      <w:r>
        <w:rPr>
          <w:rFonts w:ascii="宋体" w:hAnsi="宋体"/>
          <w:b/>
          <w:color w:val="000000"/>
          <w:sz w:val="24"/>
        </w:rPr>
        <w:t>二､非选择题（共</w:t>
      </w:r>
      <w:r>
        <w:rPr>
          <w:rFonts w:eastAsia="Times New Roman" w:cs="Times New Roman"/>
          <w:b/>
          <w:color w:val="000000"/>
          <w:sz w:val="24"/>
        </w:rPr>
        <w:t>30</w:t>
      </w:r>
      <w:r>
        <w:rPr>
          <w:rFonts w:ascii="宋体" w:hAnsi="宋体"/>
          <w:b/>
          <w:color w:val="000000"/>
          <w:sz w:val="24"/>
        </w:rPr>
        <w:t>分）</w:t>
      </w:r>
    </w:p>
    <w:p w14:paraId="35251DBE">
      <w:pPr>
        <w:spacing w:line="360" w:lineRule="auto"/>
        <w:jc w:val="left"/>
        <w:textAlignment w:val="center"/>
        <w:rPr>
          <w:rFonts w:ascii="宋体" w:hAnsi="宋体"/>
          <w:color w:val="000000"/>
        </w:rPr>
      </w:pPr>
      <w:r>
        <w:rPr>
          <w:color w:val="000000"/>
        </w:rPr>
        <w:t xml:space="preserve">21. </w:t>
      </w:r>
      <w:r>
        <w:rPr>
          <w:rFonts w:ascii="宋体" w:hAnsi="宋体"/>
          <w:color w:val="000000"/>
        </w:rPr>
        <w:t>显微镜可以让我们更好地了解微生物｡在观察酵母菌的实验中，某小组同学进行了下列操作，根据题意回答问题｡</w:t>
      </w:r>
    </w:p>
    <w:p w14:paraId="775D9AEC">
      <w:pPr>
        <w:spacing w:line="360" w:lineRule="auto"/>
        <w:jc w:val="left"/>
        <w:textAlignment w:val="center"/>
        <w:rPr>
          <w:rFonts w:ascii="宋体" w:hAnsi="宋体"/>
          <w:color w:val="000000"/>
        </w:rPr>
      </w:pPr>
      <w:r>
        <w:rPr>
          <w:color w:val="000000"/>
        </w:rPr>
        <w:t>（1）</w:t>
      </w:r>
      <w:r>
        <w:rPr>
          <w:rFonts w:ascii="宋体" w:hAnsi="宋体"/>
          <w:color w:val="000000"/>
        </w:rPr>
        <w:t>在光线较暗环境下观察酵母菌临时装片，应使用大光圈和反光镜的</w:t>
      </w:r>
      <w:r>
        <w:rPr>
          <w:color w:val="000000"/>
        </w:rPr>
        <w:t>______</w:t>
      </w:r>
      <w:r>
        <w:rPr>
          <w:rFonts w:ascii="宋体" w:hAnsi="宋体"/>
          <w:color w:val="000000"/>
        </w:rPr>
        <w:t>镜｡若视野中的物像如甲图所示，如果想要以最合理的方式快速移出气泡，应向</w:t>
      </w:r>
      <w:r>
        <w:rPr>
          <w:color w:val="000000"/>
        </w:rPr>
        <w:t>______</w:t>
      </w:r>
      <w:r>
        <w:rPr>
          <w:rFonts w:ascii="宋体" w:hAnsi="宋体"/>
          <w:color w:val="000000"/>
        </w:rPr>
        <w:t>方移动载玻片｡</w:t>
      </w:r>
    </w:p>
    <w:p w14:paraId="46FD52C4">
      <w:pPr>
        <w:spacing w:line="360" w:lineRule="auto"/>
        <w:jc w:val="left"/>
        <w:textAlignment w:val="center"/>
        <w:rPr>
          <w:color w:val="000000"/>
        </w:rPr>
      </w:pPr>
      <w:r>
        <w:rPr>
          <w:color w:val="000000"/>
        </w:rPr>
        <w:drawing>
          <wp:inline distT="0" distB="0" distL="114300" distR="114300">
            <wp:extent cx="1543050" cy="14287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543050" cy="1428750"/>
                    </a:xfrm>
                    <a:prstGeom prst="rect">
                      <a:avLst/>
                    </a:prstGeom>
                  </pic:spPr>
                </pic:pic>
              </a:graphicData>
            </a:graphic>
          </wp:inline>
        </w:drawing>
      </w:r>
      <w:r>
        <w:rPr>
          <w:color w:val="000000"/>
        </w:rPr>
        <w:drawing>
          <wp:inline distT="0" distB="0" distL="114300" distR="114300">
            <wp:extent cx="2009775" cy="14097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009775" cy="1409700"/>
                    </a:xfrm>
                    <a:prstGeom prst="rect">
                      <a:avLst/>
                    </a:prstGeom>
                  </pic:spPr>
                </pic:pic>
              </a:graphicData>
            </a:graphic>
          </wp:inline>
        </w:drawing>
      </w:r>
    </w:p>
    <w:p w14:paraId="20F5B08F">
      <w:pPr>
        <w:spacing w:line="360" w:lineRule="auto"/>
        <w:jc w:val="left"/>
        <w:textAlignment w:val="center"/>
        <w:rPr>
          <w:rFonts w:ascii="宋体" w:hAnsi="宋体"/>
          <w:color w:val="000000"/>
        </w:rPr>
      </w:pPr>
      <w:r>
        <w:rPr>
          <w:color w:val="000000"/>
        </w:rPr>
        <w:t>（2）</w:t>
      </w:r>
      <w:r>
        <w:rPr>
          <w:rFonts w:ascii="宋体" w:hAnsi="宋体"/>
          <w:color w:val="000000"/>
        </w:rPr>
        <w:t>酵母菌细胞中能被碘液染色的是细胞核和</w:t>
      </w:r>
      <w:r>
        <w:rPr>
          <w:color w:val="000000"/>
        </w:rPr>
        <w:t>______</w:t>
      </w:r>
      <w:r>
        <w:rPr>
          <w:rFonts w:ascii="宋体" w:hAnsi="宋体"/>
          <w:color w:val="000000"/>
        </w:rPr>
        <w:t>，这个酵母菌长出了突起，是它在进行</w:t>
      </w:r>
      <w:r>
        <w:rPr>
          <w:color w:val="000000"/>
        </w:rPr>
        <w:t>______</w:t>
      </w:r>
      <w:r>
        <w:rPr>
          <w:rFonts w:ascii="宋体" w:hAnsi="宋体"/>
          <w:color w:val="000000"/>
        </w:rPr>
        <w:t>生殖｡</w:t>
      </w:r>
    </w:p>
    <w:p w14:paraId="4954BC89">
      <w:pPr>
        <w:spacing w:line="360" w:lineRule="auto"/>
        <w:jc w:val="left"/>
        <w:textAlignment w:val="center"/>
        <w:rPr>
          <w:rFonts w:ascii="宋体" w:hAnsi="宋体"/>
          <w:color w:val="000000"/>
        </w:rPr>
      </w:pPr>
      <w:r>
        <w:rPr>
          <w:color w:val="000000"/>
        </w:rPr>
        <w:t>（3）</w:t>
      </w:r>
      <w:r>
        <w:rPr>
          <w:rFonts w:ascii="宋体" w:hAnsi="宋体"/>
          <w:color w:val="000000"/>
        </w:rPr>
        <w:t>布置如乙图所示的实验装置，一段时间后观察到的实验现象是溴麝香草酚兰（</w:t>
      </w:r>
      <w:r>
        <w:rPr>
          <w:rFonts w:eastAsia="Times New Roman" w:cs="Times New Roman"/>
          <w:color w:val="000000"/>
        </w:rPr>
        <w:t>BTB</w:t>
      </w:r>
      <w:r>
        <w:rPr>
          <w:rFonts w:ascii="宋体" w:hAnsi="宋体"/>
          <w:color w:val="000000"/>
        </w:rPr>
        <w:t>）溶液颜色由蓝变黄｡此实验可以验证酵母菌发酵过程中产生的气体是</w:t>
      </w:r>
      <w:r>
        <w:rPr>
          <w:color w:val="000000"/>
        </w:rPr>
        <w:t>______</w:t>
      </w:r>
      <w:r>
        <w:rPr>
          <w:rFonts w:ascii="宋体" w:hAnsi="宋体"/>
          <w:color w:val="000000"/>
        </w:rPr>
        <w:t>。</w:t>
      </w:r>
    </w:p>
    <w:p w14:paraId="7EF3C7FD">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凹面</w:t>
      </w:r>
      <w:r>
        <w:rPr>
          <w:color w:val="000000"/>
        </w:rPr>
        <w:t xml:space="preserve">    ②. </w:t>
      </w:r>
      <w:r>
        <w:rPr>
          <w:rFonts w:ascii="宋体" w:hAnsi="宋体"/>
          <w:color w:val="000000"/>
        </w:rPr>
        <w:t>右下</w:t>
      </w:r>
      <w:r>
        <w:rPr>
          <w:color w:val="000000"/>
        </w:rPr>
        <w:t xml:space="preserve">    </w:t>
      </w:r>
    </w:p>
    <w:p w14:paraId="2036144C">
      <w:pPr>
        <w:spacing w:line="360" w:lineRule="auto"/>
        <w:textAlignment w:val="center"/>
        <w:rPr>
          <w:rFonts w:ascii="宋体" w:hAnsi="宋体"/>
          <w:color w:val="000000"/>
        </w:rPr>
      </w:pPr>
      <w:r>
        <w:rPr>
          <w:color w:val="000000"/>
        </w:rPr>
        <w:t xml:space="preserve">（2）    ①. </w:t>
      </w:r>
      <w:r>
        <w:rPr>
          <w:rFonts w:ascii="宋体" w:hAnsi="宋体"/>
          <w:color w:val="000000"/>
        </w:rPr>
        <w:t>染色体</w:t>
      </w:r>
      <w:r>
        <w:rPr>
          <w:color w:val="000000"/>
        </w:rPr>
        <w:t xml:space="preserve">    ②. </w:t>
      </w:r>
      <w:r>
        <w:rPr>
          <w:rFonts w:ascii="宋体" w:hAnsi="宋体"/>
          <w:color w:val="000000"/>
        </w:rPr>
        <w:t>出芽</w:t>
      </w:r>
      <w:r>
        <w:rPr>
          <w:color w:val="000000"/>
        </w:rPr>
        <w:t xml:space="preserve">    </w:t>
      </w:r>
    </w:p>
    <w:p w14:paraId="01BC9274">
      <w:pPr>
        <w:spacing w:line="360" w:lineRule="auto"/>
        <w:textAlignment w:val="center"/>
        <w:rPr>
          <w:rFonts w:ascii="宋体" w:hAnsi="宋体"/>
          <w:color w:val="000000"/>
        </w:rPr>
      </w:pPr>
      <w:r>
        <w:rPr>
          <w:color w:val="000000"/>
        </w:rPr>
        <w:t>（3）</w:t>
      </w:r>
      <w:r>
        <w:rPr>
          <w:rFonts w:ascii="宋体" w:hAnsi="宋体"/>
          <w:color w:val="000000"/>
        </w:rPr>
        <w:t>二氧化碳</w:t>
      </w:r>
    </w:p>
    <w:p w14:paraId="78CEAB7F">
      <w:pPr>
        <w:spacing w:line="360" w:lineRule="auto"/>
        <w:textAlignment w:val="center"/>
        <w:rPr>
          <w:color w:val="000000"/>
        </w:rPr>
      </w:pPr>
      <w:r>
        <w:rPr>
          <w:color w:val="2E75B6"/>
        </w:rPr>
        <w:t>【解析】</w:t>
      </w:r>
    </w:p>
    <w:p w14:paraId="117A2C84">
      <w:pPr>
        <w:spacing w:line="360" w:lineRule="auto"/>
        <w:jc w:val="left"/>
        <w:textAlignment w:val="center"/>
        <w:rPr>
          <w:rFonts w:ascii="宋体" w:hAnsi="宋体"/>
          <w:color w:val="000000"/>
        </w:rPr>
      </w:pPr>
      <w:r>
        <w:rPr>
          <w:color w:val="000000"/>
        </w:rPr>
        <w:t>【分析】</w:t>
      </w:r>
      <w:r>
        <w:rPr>
          <w:rFonts w:ascii="宋体" w:hAnsi="宋体"/>
          <w:color w:val="000000"/>
        </w:rPr>
        <w:t>显微镜的使用过程分为：取镜与安放、对光、观察和整理四步。对光时有四转：一转动粗准焦螺旋，使镜筒上升；二转动转换器，使低倍物镜对准通光孔；三转动遮光器，使遮光器上最大的光圈对准通光孔；四左眼注视目镜，右眼睁开，转动反光镜，直到看到一个白亮的视野。光线强时，用小光圈、平面镜调节；光线弱时，用大光圈、凹面镜调节。</w:t>
      </w:r>
    </w:p>
    <w:p w14:paraId="7B304E89">
      <w:pPr>
        <w:spacing w:line="360" w:lineRule="auto"/>
        <w:jc w:val="left"/>
        <w:textAlignment w:val="center"/>
        <w:rPr>
          <w:color w:val="000000"/>
        </w:rPr>
      </w:pPr>
      <w:r>
        <w:rPr>
          <w:color w:val="000000"/>
        </w:rPr>
        <w:t>【小问1详解】</w:t>
      </w:r>
    </w:p>
    <w:p w14:paraId="6F367F8B">
      <w:pPr>
        <w:spacing w:line="360" w:lineRule="auto"/>
        <w:jc w:val="left"/>
        <w:textAlignment w:val="center"/>
        <w:rPr>
          <w:color w:val="000000"/>
        </w:rPr>
      </w:pPr>
      <w:r>
        <w:rPr>
          <w:color w:val="000000"/>
        </w:rPr>
        <w:t>显微镜视野亮度的调节：光线强时，用小光圈、平面镜调节；光线弱时，用大光圈、凹面镜调节。在显微镜下看到的物像是上下左右均颠倒的物像，所以我们移动玻片标本时，标本移动的方向正好与物像移动的方向相反。气泡甲图的右下方，因此如果想要以最合理的方式快速移出气泡，应向右下方移动载玻片｡</w:t>
      </w:r>
    </w:p>
    <w:p w14:paraId="214C4A36">
      <w:pPr>
        <w:spacing w:line="360" w:lineRule="auto"/>
        <w:jc w:val="left"/>
        <w:textAlignment w:val="center"/>
        <w:rPr>
          <w:color w:val="000000"/>
        </w:rPr>
      </w:pPr>
      <w:r>
        <w:rPr>
          <w:color w:val="000000"/>
        </w:rPr>
        <w:t>【小问2详解】</w:t>
      </w:r>
    </w:p>
    <w:p w14:paraId="603129A5">
      <w:pPr>
        <w:spacing w:line="360" w:lineRule="auto"/>
        <w:jc w:val="left"/>
        <w:textAlignment w:val="center"/>
        <w:rPr>
          <w:rFonts w:ascii="宋体" w:hAnsi="宋体"/>
          <w:color w:val="000000"/>
        </w:rPr>
      </w:pPr>
      <w:r>
        <w:rPr>
          <w:rFonts w:ascii="宋体" w:hAnsi="宋体"/>
          <w:color w:val="000000"/>
        </w:rPr>
        <w:t>酵母菌细胞中能被碘液染色的是细胞核和染色体。酵母菌属于单细胞真菌，条件适宜时一般进行出芽生殖，在营养物质和氧气不足时一般进行孢子生殖，视野中有的酵母菌上长出大小不一的突起，这是酵母菌在进行出芽生殖。</w:t>
      </w:r>
    </w:p>
    <w:p w14:paraId="197C27F9">
      <w:pPr>
        <w:spacing w:line="360" w:lineRule="auto"/>
        <w:jc w:val="left"/>
        <w:textAlignment w:val="center"/>
        <w:rPr>
          <w:color w:val="000000"/>
        </w:rPr>
      </w:pPr>
      <w:r>
        <w:rPr>
          <w:color w:val="000000"/>
        </w:rPr>
        <w:t>【小问3详解】</w:t>
      </w:r>
    </w:p>
    <w:p w14:paraId="637E8ECF">
      <w:pPr>
        <w:spacing w:line="360" w:lineRule="auto"/>
        <w:jc w:val="left"/>
        <w:textAlignment w:val="center"/>
        <w:rPr>
          <w:rFonts w:ascii="宋体" w:hAnsi="宋体"/>
          <w:color w:val="000000"/>
        </w:rPr>
      </w:pPr>
      <w:r>
        <w:rPr>
          <w:rFonts w:ascii="宋体" w:hAnsi="宋体"/>
          <w:color w:val="000000"/>
        </w:rPr>
        <w:t>酵母菌在发酵过程中能产生二氧化碳，二氧化碳能使澄清的石灰水变浑浊，所以实验中的</w:t>
      </w:r>
      <w:r>
        <w:rPr>
          <w:color w:val="000000"/>
        </w:rPr>
        <w:t>BTB</w:t>
      </w:r>
      <w:r>
        <w:rPr>
          <w:rFonts w:ascii="宋体" w:hAnsi="宋体"/>
          <w:color w:val="000000"/>
        </w:rPr>
        <w:t>也可用澄清的石灰水替代，用于检验二氧化碳。乙图所示的实验装置中，一段时间后观察到的实验现象是溴麝香草酚兰（</w:t>
      </w:r>
      <w:r>
        <w:rPr>
          <w:color w:val="000000"/>
        </w:rPr>
        <w:t>BTB</w:t>
      </w:r>
      <w:r>
        <w:rPr>
          <w:rFonts w:ascii="宋体" w:hAnsi="宋体"/>
          <w:color w:val="000000"/>
        </w:rPr>
        <w:t>）溶液颜色由蓝变黄。此实验可以验证酵母菌发酵过程中产生的气体是二氧化碳。</w:t>
      </w:r>
    </w:p>
    <w:p w14:paraId="576036BA">
      <w:pPr>
        <w:spacing w:line="360" w:lineRule="auto"/>
        <w:jc w:val="left"/>
        <w:textAlignment w:val="center"/>
        <w:rPr>
          <w:rFonts w:ascii="宋体" w:hAnsi="宋体"/>
          <w:color w:val="000000"/>
        </w:rPr>
      </w:pPr>
      <w:r>
        <w:rPr>
          <w:color w:val="000000"/>
        </w:rPr>
        <w:t xml:space="preserve">22. </w:t>
      </w:r>
      <w:r>
        <w:rPr>
          <w:rFonts w:ascii="宋体" w:hAnsi="宋体"/>
          <w:color w:val="000000"/>
        </w:rPr>
        <w:t>某校生物学老师带领兴趣小组的同学制作生态瓶，运用所学知识完成下列问题｡</w:t>
      </w:r>
    </w:p>
    <w:p w14:paraId="1F9A294A">
      <w:pPr>
        <w:spacing w:line="360" w:lineRule="auto"/>
        <w:jc w:val="left"/>
        <w:textAlignment w:val="center"/>
        <w:rPr>
          <w:rFonts w:ascii="宋体" w:hAnsi="宋体"/>
          <w:color w:val="000000"/>
        </w:rPr>
      </w:pPr>
      <w:r>
        <w:rPr>
          <w:rFonts w:ascii="宋体" w:hAnsi="宋体"/>
          <w:color w:val="000000"/>
        </w:rPr>
        <w:t>（1）选取铜钱草､水葫芦等植物放入生态瓶中，作为该生态系统中的______者｡</w:t>
      </w:r>
    </w:p>
    <w:p w14:paraId="2F99BE1A">
      <w:pPr>
        <w:spacing w:line="360" w:lineRule="auto"/>
        <w:jc w:val="left"/>
        <w:textAlignment w:val="center"/>
        <w:rPr>
          <w:rFonts w:ascii="宋体" w:hAnsi="宋体"/>
          <w:color w:val="000000"/>
        </w:rPr>
      </w:pPr>
      <w:r>
        <w:rPr>
          <w:rFonts w:ascii="宋体" w:hAnsi="宋体"/>
          <w:color w:val="000000"/>
        </w:rPr>
        <w:t>（2）放入植物时应注意互不遮挡，是为了使植物能充分进行______（填序号），</w:t>
      </w:r>
    </w:p>
    <w:p w14:paraId="42720450">
      <w:pPr>
        <w:spacing w:line="360" w:lineRule="auto"/>
        <w:jc w:val="left"/>
        <w:textAlignment w:val="center"/>
        <w:rPr>
          <w:color w:val="000000"/>
        </w:rPr>
      </w:pPr>
      <w:r>
        <w:rPr>
          <w:rFonts w:ascii="宋体" w:hAnsi="宋体"/>
          <w:color w:val="000000"/>
        </w:rPr>
        <w:drawing>
          <wp:inline distT="0" distB="0" distL="114300" distR="114300">
            <wp:extent cx="2266950" cy="14573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2266950" cy="1457325"/>
                    </a:xfrm>
                    <a:prstGeom prst="rect">
                      <a:avLst/>
                    </a:prstGeom>
                  </pic:spPr>
                </pic:pic>
              </a:graphicData>
            </a:graphic>
          </wp:inline>
        </w:drawing>
      </w:r>
    </w:p>
    <w:p w14:paraId="5DAD252F">
      <w:pPr>
        <w:spacing w:line="360" w:lineRule="auto"/>
        <w:jc w:val="left"/>
        <w:textAlignment w:val="center"/>
        <w:rPr>
          <w:rFonts w:ascii="宋体" w:hAnsi="宋体"/>
          <w:color w:val="000000"/>
        </w:rPr>
      </w:pPr>
      <w:r>
        <w:rPr>
          <w:rFonts w:ascii="宋体" w:hAnsi="宋体"/>
          <w:color w:val="000000"/>
        </w:rPr>
        <w:t>（3）为防止滋生蚊虫，可放入孔雀鱼吃掉它们的卵和幼虫，孔雀鱼和蚊子的关系是______｡蚊子的生殖方式是______生殖，其发育过程经过卵､幼虫､______和成虫四个时期｡</w:t>
      </w:r>
    </w:p>
    <w:p w14:paraId="24E44384">
      <w:pPr>
        <w:spacing w:line="360" w:lineRule="auto"/>
        <w:jc w:val="left"/>
        <w:textAlignment w:val="center"/>
        <w:rPr>
          <w:rFonts w:ascii="宋体" w:hAnsi="宋体"/>
          <w:color w:val="000000"/>
        </w:rPr>
      </w:pPr>
      <w:r>
        <w:rPr>
          <w:rFonts w:ascii="宋体" w:hAnsi="宋体"/>
          <w:color w:val="000000"/>
        </w:rPr>
        <w:t>（4）生态瓶可视为小型的生态系统，</w:t>
      </w:r>
      <w:r>
        <w:rPr>
          <w:rFonts w:eastAsia="Times New Roman" w:cs="Times New Roman"/>
          <w:color w:val="000000"/>
        </w:rPr>
        <w:t xml:space="preserve"> </w:t>
      </w:r>
      <w:r>
        <w:rPr>
          <w:rFonts w:ascii="宋体" w:hAnsi="宋体"/>
          <w:color w:val="000000"/>
        </w:rPr>
        <w:t>那么，地球上最大的生态系统是______。</w:t>
      </w:r>
    </w:p>
    <w:p w14:paraId="389A1E51">
      <w:pPr>
        <w:spacing w:line="360" w:lineRule="auto"/>
        <w:jc w:val="left"/>
        <w:textAlignment w:val="center"/>
        <w:rPr>
          <w:rFonts w:ascii="宋体" w:hAnsi="宋体"/>
          <w:color w:val="000000"/>
        </w:rPr>
      </w:pPr>
      <w:r>
        <w:rPr>
          <w:rFonts w:ascii="宋体" w:hAnsi="宋体"/>
          <w:color w:val="000000"/>
        </w:rPr>
        <w:t>（5）孔雀鱼和水葫芦都是外来物种，容易造成______入侵，请勿随意丢弃｡</w:t>
      </w:r>
    </w:p>
    <w:p w14:paraId="450FC6D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生产</w:t>
      </w:r>
      <w:r>
        <w:rPr>
          <w:color w:val="000000"/>
        </w:rPr>
        <w:t xml:space="preserve">    （2）</w:t>
      </w:r>
      <w:r>
        <w:rPr>
          <w:rFonts w:ascii="宋体" w:hAnsi="宋体"/>
          <w:color w:val="000000"/>
        </w:rPr>
        <w:t>②</w:t>
      </w:r>
      <w:r>
        <w:rPr>
          <w:color w:val="000000"/>
        </w:rPr>
        <w:t xml:space="preserve">    </w:t>
      </w:r>
    </w:p>
    <w:p w14:paraId="1D348240">
      <w:pPr>
        <w:spacing w:line="360" w:lineRule="auto"/>
        <w:textAlignment w:val="center"/>
        <w:rPr>
          <w:rFonts w:ascii="宋体" w:hAnsi="宋体"/>
          <w:color w:val="000000"/>
        </w:rPr>
      </w:pPr>
      <w:r>
        <w:rPr>
          <w:color w:val="000000"/>
        </w:rPr>
        <w:t xml:space="preserve">（3）    ①. </w:t>
      </w:r>
      <w:r>
        <w:rPr>
          <w:rFonts w:ascii="宋体" w:hAnsi="宋体"/>
          <w:color w:val="000000"/>
        </w:rPr>
        <w:t>捕食关系</w:t>
      </w:r>
      <w:r>
        <w:rPr>
          <w:color w:val="000000"/>
        </w:rPr>
        <w:t xml:space="preserve">    ②. </w:t>
      </w:r>
      <w:r>
        <w:rPr>
          <w:rFonts w:ascii="宋体" w:hAnsi="宋体"/>
          <w:color w:val="000000"/>
        </w:rPr>
        <w:t>有性</w:t>
      </w:r>
      <w:r>
        <w:rPr>
          <w:color w:val="000000"/>
        </w:rPr>
        <w:t xml:space="preserve">    ③. </w:t>
      </w:r>
      <w:r>
        <w:rPr>
          <w:rFonts w:ascii="宋体" w:hAnsi="宋体"/>
          <w:color w:val="000000"/>
        </w:rPr>
        <w:t>蛹</w:t>
      </w:r>
      <w:r>
        <w:rPr>
          <w:color w:val="000000"/>
        </w:rPr>
        <w:t xml:space="preserve">    </w:t>
      </w:r>
    </w:p>
    <w:p w14:paraId="4A0242D1">
      <w:pPr>
        <w:spacing w:line="360" w:lineRule="auto"/>
        <w:textAlignment w:val="center"/>
        <w:rPr>
          <w:rFonts w:ascii="宋体" w:hAnsi="宋体"/>
          <w:color w:val="000000"/>
        </w:rPr>
      </w:pPr>
      <w:r>
        <w:rPr>
          <w:color w:val="000000"/>
        </w:rPr>
        <w:t>（4）</w:t>
      </w:r>
      <w:r>
        <w:rPr>
          <w:rFonts w:ascii="宋体" w:hAnsi="宋体"/>
          <w:color w:val="000000"/>
        </w:rPr>
        <w:t>生物圈</w:t>
      </w:r>
      <w:r>
        <w:rPr>
          <w:color w:val="000000"/>
        </w:rPr>
        <w:t xml:space="preserve">    （5）</w:t>
      </w:r>
      <w:r>
        <w:rPr>
          <w:rFonts w:ascii="宋体" w:hAnsi="宋体"/>
          <w:color w:val="000000"/>
        </w:rPr>
        <w:t>生物</w:t>
      </w:r>
    </w:p>
    <w:p w14:paraId="7689C471">
      <w:pPr>
        <w:spacing w:line="360" w:lineRule="auto"/>
        <w:textAlignment w:val="center"/>
        <w:rPr>
          <w:color w:val="000000"/>
        </w:rPr>
      </w:pPr>
      <w:r>
        <w:rPr>
          <w:color w:val="2E75B6"/>
        </w:rPr>
        <w:t>【解析】</w:t>
      </w:r>
    </w:p>
    <w:p w14:paraId="742521D2">
      <w:pPr>
        <w:spacing w:line="360" w:lineRule="auto"/>
        <w:jc w:val="left"/>
        <w:textAlignment w:val="center"/>
        <w:rPr>
          <w:rFonts w:ascii="宋体" w:hAnsi="宋体"/>
          <w:color w:val="000000"/>
        </w:rPr>
      </w:pPr>
      <w:r>
        <w:rPr>
          <w:color w:val="000000"/>
        </w:rPr>
        <w:t>【分析】</w:t>
      </w:r>
      <w:r>
        <w:rPr>
          <w:rFonts w:ascii="宋体" w:hAnsi="宋体"/>
          <w:color w:val="000000"/>
        </w:rPr>
        <w:t>一个完整的生态系统包括生物部分和非生物部分，非生物部分包括阳光、空气、水、温度等，生物部分由生产者（植物）、消费者（动物）和分解者（细菌、真菌）组成。图中①是呼吸作用，②是光合作用，③是蒸腾作用。</w:t>
      </w:r>
    </w:p>
    <w:p w14:paraId="0F360816">
      <w:pPr>
        <w:spacing w:line="360" w:lineRule="auto"/>
        <w:jc w:val="left"/>
        <w:textAlignment w:val="center"/>
        <w:rPr>
          <w:color w:val="000000"/>
        </w:rPr>
      </w:pPr>
      <w:r>
        <w:rPr>
          <w:color w:val="000000"/>
        </w:rPr>
        <w:t>【小问1详解】</w:t>
      </w:r>
    </w:p>
    <w:p w14:paraId="21785973">
      <w:pPr>
        <w:spacing w:line="360" w:lineRule="auto"/>
        <w:jc w:val="left"/>
        <w:textAlignment w:val="center"/>
        <w:rPr>
          <w:rFonts w:ascii="宋体" w:hAnsi="宋体"/>
          <w:color w:val="000000"/>
        </w:rPr>
      </w:pPr>
      <w:r>
        <w:rPr>
          <w:rFonts w:ascii="宋体" w:hAnsi="宋体"/>
          <w:color w:val="000000"/>
        </w:rPr>
        <w:t>铜钱草､水葫芦能够通过光合作用制造有机物，并将光能储存在有机物中，为自身和其他生物提供了食物和能量，因此属于生产者。</w:t>
      </w:r>
    </w:p>
    <w:p w14:paraId="6548EC4E">
      <w:pPr>
        <w:spacing w:line="360" w:lineRule="auto"/>
        <w:jc w:val="left"/>
        <w:textAlignment w:val="center"/>
        <w:rPr>
          <w:color w:val="000000"/>
        </w:rPr>
      </w:pPr>
      <w:r>
        <w:rPr>
          <w:color w:val="000000"/>
        </w:rPr>
        <w:t>【小问2详解】</w:t>
      </w:r>
    </w:p>
    <w:p w14:paraId="2842D844">
      <w:pPr>
        <w:spacing w:line="360" w:lineRule="auto"/>
        <w:jc w:val="left"/>
        <w:textAlignment w:val="center"/>
        <w:rPr>
          <w:rFonts w:ascii="宋体" w:hAnsi="宋体"/>
          <w:color w:val="000000"/>
        </w:rPr>
      </w:pPr>
      <w:r>
        <w:rPr>
          <w:rFonts w:ascii="宋体" w:hAnsi="宋体"/>
          <w:color w:val="000000"/>
        </w:rPr>
        <w:t>绿色植物的光合作用是指绿色植物在细胞的叶绿体里，利用光能，把二氧化碳和水合成有机物，释放氧气，同时把光能转化成化学能储存在制造的有机物中的过程。图中②是光合作用，制作生态瓶放入植物时注意互不遮挡，能充分地接受光照，从而提高②光合作用效率。</w:t>
      </w:r>
    </w:p>
    <w:p w14:paraId="27EF2EB2">
      <w:pPr>
        <w:spacing w:line="360" w:lineRule="auto"/>
        <w:jc w:val="left"/>
        <w:textAlignment w:val="center"/>
        <w:rPr>
          <w:color w:val="000000"/>
        </w:rPr>
      </w:pPr>
      <w:r>
        <w:rPr>
          <w:color w:val="000000"/>
        </w:rPr>
        <w:t>【小问3详解】</w:t>
      </w:r>
    </w:p>
    <w:p w14:paraId="4AE815C7">
      <w:pPr>
        <w:spacing w:line="360" w:lineRule="auto"/>
        <w:jc w:val="left"/>
        <w:textAlignment w:val="center"/>
        <w:rPr>
          <w:rFonts w:ascii="宋体" w:hAnsi="宋体"/>
          <w:color w:val="000000"/>
        </w:rPr>
      </w:pPr>
      <w:r>
        <w:rPr>
          <w:rFonts w:ascii="宋体" w:hAnsi="宋体"/>
          <w:color w:val="000000"/>
        </w:rPr>
        <w:t>孔雀鱼以蚊子为食，二者的关系是捕食关系，蚊子的发育过程经过卵､幼虫､蛹、成虫，属于完全变态发育，可见蚊子的生殖经过两性生殖细胞的结合，属于有性生殖。</w:t>
      </w:r>
    </w:p>
    <w:p w14:paraId="1220E158">
      <w:pPr>
        <w:spacing w:line="360" w:lineRule="auto"/>
        <w:jc w:val="left"/>
        <w:textAlignment w:val="center"/>
        <w:rPr>
          <w:color w:val="000000"/>
        </w:rPr>
      </w:pPr>
      <w:r>
        <w:rPr>
          <w:color w:val="000000"/>
        </w:rPr>
        <w:t>【小问4详解】</w:t>
      </w:r>
    </w:p>
    <w:p w14:paraId="571783BD">
      <w:pPr>
        <w:spacing w:line="360" w:lineRule="auto"/>
        <w:jc w:val="left"/>
        <w:textAlignment w:val="center"/>
        <w:rPr>
          <w:color w:val="000000"/>
        </w:rPr>
      </w:pPr>
      <w:r>
        <w:rPr>
          <w:color w:val="000000"/>
        </w:rPr>
        <w:t>生物圈是地球上的所有生物与其生存的环境形成的一个统一整体，生物圈的范围：以海平面为标准来划分，生物圈向上可到达约10千米的高度，向下可深入10千米左右深处，厚度为2 0千米左右的圈层，包括大气圈的底部、水圈的大部和岩石圈的表面，是地球上最大的生态系统。</w:t>
      </w:r>
    </w:p>
    <w:p w14:paraId="500D194A">
      <w:pPr>
        <w:spacing w:line="360" w:lineRule="auto"/>
        <w:jc w:val="left"/>
        <w:textAlignment w:val="center"/>
        <w:rPr>
          <w:color w:val="000000"/>
        </w:rPr>
      </w:pPr>
      <w:r>
        <w:rPr>
          <w:color w:val="000000"/>
        </w:rPr>
        <w:t>【小问5详解】</w:t>
      </w:r>
    </w:p>
    <w:p w14:paraId="498FEB9E">
      <w:pPr>
        <w:spacing w:line="360" w:lineRule="auto"/>
        <w:jc w:val="left"/>
        <w:textAlignment w:val="center"/>
        <w:rPr>
          <w:color w:val="000000"/>
        </w:rPr>
      </w:pPr>
      <w:r>
        <w:rPr>
          <w:color w:val="000000"/>
        </w:rPr>
        <w:t>随意引进外来物种，会造成生物入侵，会破坏生物的多样性。孔雀鱼和水葫芦都是外来物种，容易造成生物入侵，请勿随意丢弃｡</w:t>
      </w:r>
    </w:p>
    <w:p w14:paraId="4D19A211">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2022</w:t>
      </w:r>
      <w:r>
        <w:rPr>
          <w:rFonts w:ascii="宋体" w:hAnsi="宋体"/>
          <w:color w:val="000000"/>
        </w:rPr>
        <w:t>年</w:t>
      </w:r>
      <w:r>
        <w:rPr>
          <w:rFonts w:eastAsia="Times New Roman" w:cs="Times New Roman"/>
          <w:color w:val="000000"/>
        </w:rPr>
        <w:t>2</w:t>
      </w:r>
      <w:r>
        <w:rPr>
          <w:rFonts w:ascii="宋体" w:hAnsi="宋体"/>
          <w:color w:val="000000"/>
        </w:rPr>
        <w:t>月</w:t>
      </w:r>
      <w:r>
        <w:rPr>
          <w:rFonts w:eastAsia="Times New Roman" w:cs="Times New Roman"/>
          <w:color w:val="000000"/>
        </w:rPr>
        <w:t>20</w:t>
      </w:r>
      <w:r>
        <w:rPr>
          <w:rFonts w:ascii="宋体" w:hAnsi="宋体"/>
          <w:color w:val="000000"/>
        </w:rPr>
        <w:t>日，北京冬奥会完美闭幕｡奥运健儿不断挑战自我､突破自我､超越自我，彰显了永不言弃的坚韧品格和不断超越的奥运精神｡根据下图回答问题｡</w:t>
      </w:r>
    </w:p>
    <w:p w14:paraId="0D27D663">
      <w:pPr>
        <w:spacing w:line="360" w:lineRule="auto"/>
        <w:jc w:val="left"/>
        <w:textAlignment w:val="center"/>
        <w:rPr>
          <w:color w:val="000000"/>
        </w:rPr>
      </w:pPr>
      <w:r>
        <w:rPr>
          <w:color w:val="000000"/>
        </w:rPr>
        <w:drawing>
          <wp:inline distT="0" distB="0" distL="114300" distR="114300">
            <wp:extent cx="5238750" cy="2496820"/>
            <wp:effectExtent l="0" t="0" r="0" b="1778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2497325"/>
                    </a:xfrm>
                    <a:prstGeom prst="rect">
                      <a:avLst/>
                    </a:prstGeom>
                  </pic:spPr>
                </pic:pic>
              </a:graphicData>
            </a:graphic>
          </wp:inline>
        </w:drawing>
      </w:r>
    </w:p>
    <w:p w14:paraId="43437D20">
      <w:pPr>
        <w:spacing w:line="360" w:lineRule="auto"/>
        <w:jc w:val="left"/>
        <w:textAlignment w:val="center"/>
        <w:rPr>
          <w:rFonts w:ascii="宋体" w:hAnsi="宋体"/>
          <w:color w:val="000000"/>
        </w:rPr>
      </w:pPr>
      <w:r>
        <w:rPr>
          <w:color w:val="000000"/>
        </w:rPr>
        <w:t>（1）</w:t>
      </w:r>
      <w:r>
        <w:rPr>
          <w:rFonts w:ascii="宋体" w:hAnsi="宋体"/>
          <w:color w:val="000000"/>
        </w:rPr>
        <w:t>奥运村为各国运动员准备了丰盛的美食，食物中的淀粉主要是通过甲图中的</w:t>
      </w:r>
      <w:r>
        <w:rPr>
          <w:color w:val="000000"/>
        </w:rPr>
        <w:t>______</w:t>
      </w:r>
      <w:r>
        <w:rPr>
          <w:rFonts w:ascii="宋体" w:hAnsi="宋体"/>
          <w:color w:val="000000"/>
        </w:rPr>
        <w:t>（填序号）进行消化和吸收，吸收后的有机物在细胞内分解并释放能量，人体细胞之内的能量转换器是</w:t>
      </w:r>
      <w:r>
        <w:rPr>
          <w:color w:val="000000"/>
        </w:rPr>
        <w:t>______</w:t>
      </w:r>
      <w:r>
        <w:rPr>
          <w:rFonts w:ascii="宋体" w:hAnsi="宋体"/>
          <w:color w:val="000000"/>
        </w:rPr>
        <w:t>。</w:t>
      </w:r>
    </w:p>
    <w:p w14:paraId="7722A3D5">
      <w:pPr>
        <w:spacing w:line="360" w:lineRule="auto"/>
        <w:jc w:val="left"/>
        <w:textAlignment w:val="center"/>
        <w:rPr>
          <w:rFonts w:ascii="宋体" w:hAnsi="宋体"/>
          <w:color w:val="000000"/>
        </w:rPr>
      </w:pPr>
      <w:r>
        <w:rPr>
          <w:color w:val="000000"/>
        </w:rPr>
        <w:t>（2）</w:t>
      </w:r>
      <w:r>
        <w:rPr>
          <w:rFonts w:ascii="宋体" w:hAnsi="宋体"/>
          <w:color w:val="000000"/>
        </w:rPr>
        <w:t>运动员吸入的氧气在乙图中的</w:t>
      </w:r>
      <w:r>
        <w:rPr>
          <w:color w:val="000000"/>
        </w:rPr>
        <w:t>______</w:t>
      </w:r>
      <w:r>
        <w:rPr>
          <w:rFonts w:ascii="宋体" w:hAnsi="宋体"/>
          <w:color w:val="000000"/>
        </w:rPr>
        <w:t>（填序号）内通过扩散作用进入血液｡运动时肌肉细胞需要的氧气和营养物质，通过丙图中</w:t>
      </w:r>
      <w:r>
        <w:rPr>
          <w:color w:val="000000"/>
        </w:rPr>
        <w:t>______</w:t>
      </w:r>
      <w:r>
        <w:rPr>
          <w:rFonts w:ascii="宋体" w:hAnsi="宋体"/>
          <w:color w:val="000000"/>
        </w:rPr>
        <w:t>（填序号）所示的体循环获得｡</w:t>
      </w:r>
    </w:p>
    <w:p w14:paraId="0F154B2D">
      <w:pPr>
        <w:spacing w:line="360" w:lineRule="auto"/>
        <w:jc w:val="left"/>
        <w:textAlignment w:val="center"/>
        <w:rPr>
          <w:rFonts w:ascii="宋体" w:hAnsi="宋体"/>
          <w:color w:val="000000"/>
        </w:rPr>
      </w:pPr>
      <w:r>
        <w:rPr>
          <w:color w:val="000000"/>
        </w:rPr>
        <w:t>（3）</w:t>
      </w:r>
      <w:r>
        <w:rPr>
          <w:rFonts w:ascii="宋体" w:hAnsi="宋体"/>
          <w:color w:val="000000"/>
        </w:rPr>
        <w:t>运动员获得奖牌时，情绪非常激动，心跳加快，血压升高，这可能是因为</w:t>
      </w:r>
      <w:r>
        <w:rPr>
          <w:color w:val="000000"/>
        </w:rPr>
        <w:t>______</w:t>
      </w:r>
      <w:r>
        <w:rPr>
          <w:rFonts w:ascii="宋体" w:hAnsi="宋体"/>
          <w:color w:val="000000"/>
        </w:rPr>
        <w:t>素分泌增多的结果｡</w:t>
      </w:r>
    </w:p>
    <w:p w14:paraId="59A5E5AF">
      <w:pPr>
        <w:spacing w:line="360" w:lineRule="auto"/>
        <w:jc w:val="left"/>
        <w:textAlignment w:val="center"/>
        <w:rPr>
          <w:rFonts w:ascii="宋体" w:hAnsi="宋体"/>
          <w:color w:val="000000"/>
        </w:rPr>
      </w:pPr>
      <w:r>
        <w:rPr>
          <w:color w:val="000000"/>
        </w:rPr>
        <w:t>（4）</w:t>
      </w:r>
      <w:r>
        <w:rPr>
          <w:rFonts w:ascii="宋体" w:hAnsi="宋体"/>
          <w:color w:val="000000"/>
        </w:rPr>
        <w:t>观看比赛时，视网膜获得的图像信息会通过丁图中</w:t>
      </w:r>
      <w:r>
        <w:rPr>
          <w:color w:val="000000"/>
        </w:rPr>
        <w:t>______</w:t>
      </w:r>
      <w:r>
        <w:rPr>
          <w:rFonts w:ascii="宋体" w:hAnsi="宋体"/>
          <w:color w:val="000000"/>
        </w:rPr>
        <w:t>（填序号）传给大脑特定的区域，大脑处理信息后形成视觉｡人的虹膜有不同的颜色，其中的棕色和蓝色是一对</w:t>
      </w:r>
      <w:r>
        <w:rPr>
          <w:color w:val="000000"/>
        </w:rPr>
        <w:t>______</w:t>
      </w:r>
      <w:r>
        <w:rPr>
          <w:rFonts w:ascii="宋体" w:hAnsi="宋体"/>
          <w:color w:val="000000"/>
        </w:rPr>
        <w:t>性状｡</w:t>
      </w:r>
    </w:p>
    <w:p w14:paraId="43274833">
      <w:pPr>
        <w:spacing w:line="360" w:lineRule="auto"/>
        <w:jc w:val="left"/>
        <w:textAlignment w:val="center"/>
        <w:rPr>
          <w:color w:val="000000"/>
        </w:rPr>
      </w:pPr>
      <w:r>
        <w:rPr>
          <w:color w:val="000000"/>
        </w:rPr>
        <w:drawing>
          <wp:inline distT="0" distB="0" distL="114300" distR="114300">
            <wp:extent cx="1771650" cy="12858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771650" cy="1285875"/>
                    </a:xfrm>
                    <a:prstGeom prst="rect">
                      <a:avLst/>
                    </a:prstGeom>
                  </pic:spPr>
                </pic:pic>
              </a:graphicData>
            </a:graphic>
          </wp:inline>
        </w:drawing>
      </w:r>
    </w:p>
    <w:p w14:paraId="3B35E6E3">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③</w:t>
      </w:r>
      <w:r>
        <w:rPr>
          <w:color w:val="000000"/>
        </w:rPr>
        <w:t xml:space="preserve">    ②. </w:t>
      </w:r>
      <w:r>
        <w:rPr>
          <w:rFonts w:ascii="宋体" w:hAnsi="宋体"/>
          <w:color w:val="000000"/>
        </w:rPr>
        <w:t>线粒体</w:t>
      </w:r>
      <w:r>
        <w:rPr>
          <w:color w:val="000000"/>
        </w:rPr>
        <w:t xml:space="preserve">    </w:t>
      </w:r>
    </w:p>
    <w:p w14:paraId="34841D6E">
      <w:pPr>
        <w:spacing w:line="360" w:lineRule="auto"/>
        <w:textAlignment w:val="center"/>
        <w:rPr>
          <w:rFonts w:ascii="宋体" w:hAnsi="宋体"/>
          <w:color w:val="000000"/>
        </w:rPr>
      </w:pPr>
      <w:r>
        <w:rPr>
          <w:color w:val="000000"/>
        </w:rPr>
        <w:t xml:space="preserve">（2）    ①. </w:t>
      </w:r>
      <w:r>
        <w:rPr>
          <w:rFonts w:ascii="宋体" w:hAnsi="宋体"/>
          <w:color w:val="000000"/>
        </w:rPr>
        <w:t>⑤</w:t>
      </w:r>
      <w:r>
        <w:rPr>
          <w:color w:val="000000"/>
        </w:rPr>
        <w:t xml:space="preserve">    ②. </w:t>
      </w:r>
      <w:r>
        <w:rPr>
          <w:rFonts w:ascii="宋体" w:hAnsi="宋体"/>
          <w:color w:val="000000"/>
        </w:rPr>
        <w:t>⑦</w:t>
      </w:r>
      <w:r>
        <w:rPr>
          <w:color w:val="000000"/>
        </w:rPr>
        <w:t xml:space="preserve">    </w:t>
      </w:r>
    </w:p>
    <w:p w14:paraId="2EDBB2E0">
      <w:pPr>
        <w:spacing w:line="360" w:lineRule="auto"/>
        <w:textAlignment w:val="center"/>
        <w:rPr>
          <w:rFonts w:ascii="宋体" w:hAnsi="宋体"/>
          <w:color w:val="000000"/>
        </w:rPr>
      </w:pPr>
      <w:r>
        <w:rPr>
          <w:color w:val="000000"/>
        </w:rPr>
        <w:t>（3）</w:t>
      </w:r>
      <w:r>
        <w:rPr>
          <w:rFonts w:ascii="宋体" w:hAnsi="宋体"/>
          <w:color w:val="000000"/>
        </w:rPr>
        <w:t>肾上腺</w:t>
      </w:r>
      <w:r>
        <w:rPr>
          <w:color w:val="000000"/>
        </w:rPr>
        <w:t xml:space="preserve">    （4）    ①. </w:t>
      </w:r>
      <w:r>
        <w:rPr>
          <w:rFonts w:ascii="宋体" w:hAnsi="宋体"/>
          <w:color w:val="000000"/>
        </w:rPr>
        <w:t>⑨</w:t>
      </w:r>
      <w:r>
        <w:rPr>
          <w:color w:val="000000"/>
        </w:rPr>
        <w:t xml:space="preserve">    ②. </w:t>
      </w:r>
      <w:r>
        <w:rPr>
          <w:rFonts w:ascii="宋体" w:hAnsi="宋体"/>
          <w:color w:val="000000"/>
        </w:rPr>
        <w:t>相对</w:t>
      </w:r>
    </w:p>
    <w:p w14:paraId="388665F4">
      <w:pPr>
        <w:spacing w:line="360" w:lineRule="auto"/>
        <w:textAlignment w:val="center"/>
        <w:rPr>
          <w:color w:val="000000"/>
        </w:rPr>
      </w:pPr>
      <w:r>
        <w:rPr>
          <w:color w:val="2E75B6"/>
        </w:rPr>
        <w:t>【解析】</w:t>
      </w:r>
    </w:p>
    <w:p w14:paraId="665A062E">
      <w:pPr>
        <w:spacing w:line="360" w:lineRule="auto"/>
        <w:jc w:val="left"/>
        <w:textAlignment w:val="center"/>
        <w:rPr>
          <w:color w:val="000000"/>
        </w:rPr>
      </w:pPr>
      <w:r>
        <w:rPr>
          <w:color w:val="000000"/>
        </w:rPr>
        <w:t>【分析】（1）图甲中①肝脏，②是胃，③是小肠。图乙表示肺的结构，④是毛细血管，⑤是肺泡。图丙表示血液循环途径，⑥是肺循环，⑦是体循环。图丁中⑧是晶状体，⑨是视神经。</w:t>
      </w:r>
    </w:p>
    <w:p w14:paraId="1B1BD1F2">
      <w:pPr>
        <w:spacing w:line="360" w:lineRule="auto"/>
        <w:jc w:val="left"/>
        <w:textAlignment w:val="center"/>
        <w:rPr>
          <w:color w:val="000000"/>
        </w:rPr>
      </w:pPr>
      <w:r>
        <w:rPr>
          <w:color w:val="000000"/>
        </w:rPr>
        <w:t>（2）相对性状是指同种生物同一性状的不同表现类型。</w:t>
      </w:r>
    </w:p>
    <w:p w14:paraId="664A8510">
      <w:pPr>
        <w:spacing w:line="360" w:lineRule="auto"/>
        <w:jc w:val="left"/>
        <w:textAlignment w:val="center"/>
        <w:rPr>
          <w:color w:val="000000"/>
        </w:rPr>
      </w:pPr>
      <w:r>
        <w:rPr>
          <w:color w:val="000000"/>
        </w:rPr>
        <w:t>【小问1详解】</w:t>
      </w:r>
    </w:p>
    <w:p w14:paraId="5D8932C6">
      <w:pPr>
        <w:spacing w:line="360" w:lineRule="auto"/>
        <w:jc w:val="left"/>
        <w:textAlignment w:val="center"/>
        <w:rPr>
          <w:color w:val="000000"/>
        </w:rPr>
      </w:pPr>
      <w:r>
        <w:rPr>
          <w:color w:val="000000"/>
        </w:rPr>
        <w:t>人体消化食物和吸收营养物质的主要器官是③小肠，与此相适应：小肠长约5~6 m，小肠内具有肠液、胰液和胆汁等多种消化液；小肠内壁有环形皱襞，皱襞上有小肠绒毛，增大了消化和吸收的面积；小肠绒毛内有毛细血管和毛细淋巴管，绒毛壁、毛细血管壁、毛细淋巴管壁都是由一层上皮细胞构成的，有利于营养物质被吸收。有机物在线粒体内氧化分解成二氧化碳和水，并且释放能量。</w:t>
      </w:r>
    </w:p>
    <w:p w14:paraId="4B559E04">
      <w:pPr>
        <w:spacing w:line="360" w:lineRule="auto"/>
        <w:jc w:val="left"/>
        <w:textAlignment w:val="center"/>
        <w:rPr>
          <w:color w:val="000000"/>
        </w:rPr>
      </w:pPr>
      <w:r>
        <w:rPr>
          <w:color w:val="000000"/>
        </w:rPr>
        <w:t>【小问2详解】</w:t>
      </w:r>
    </w:p>
    <w:p w14:paraId="62006F74">
      <w:pPr>
        <w:spacing w:line="360" w:lineRule="auto"/>
        <w:jc w:val="left"/>
        <w:textAlignment w:val="center"/>
        <w:rPr>
          <w:color w:val="000000"/>
        </w:rPr>
      </w:pPr>
      <w:r>
        <w:rPr>
          <w:color w:val="000000"/>
        </w:rPr>
        <w:t>空气中的氧气通过吸气吸入⑤肺泡，在肺泡内进行气体交换，肺泡内的氧气高于血液，氧气通过扩散进入血液。氧气和营养物质通过⑦体循环供给肌肉细胞，并带走代谢废物。体循环的路线是：左心室→主动脉→各级动脉→身体各部分的毛细血管网→各级静脉→上、下腔静脉→右心房，血液由含氧丰富的动脉血变成含氧少的静脉血。</w:t>
      </w:r>
    </w:p>
    <w:p w14:paraId="5CA94BF8">
      <w:pPr>
        <w:spacing w:line="360" w:lineRule="auto"/>
        <w:jc w:val="left"/>
        <w:textAlignment w:val="center"/>
        <w:rPr>
          <w:color w:val="000000"/>
        </w:rPr>
      </w:pPr>
      <w:r>
        <w:rPr>
          <w:color w:val="000000"/>
        </w:rPr>
        <w:t>【小问3详解】</w:t>
      </w:r>
    </w:p>
    <w:p w14:paraId="39A8F926">
      <w:pPr>
        <w:spacing w:line="360" w:lineRule="auto"/>
        <w:jc w:val="left"/>
        <w:textAlignment w:val="center"/>
        <w:rPr>
          <w:color w:val="000000"/>
        </w:rPr>
      </w:pPr>
      <w:r>
        <w:rPr>
          <w:color w:val="000000"/>
        </w:rPr>
        <w:t>当人情绪激动时大脑皮层就会特别兴奋，因而促使肾上腺分泌较多的肾上腺素。这些激素能够促使心跳加快，心跳加快、血压升高，使皮肤血管扩张，因而显得面红耳赤。</w:t>
      </w:r>
    </w:p>
    <w:p w14:paraId="303E4D82">
      <w:pPr>
        <w:spacing w:line="360" w:lineRule="auto"/>
        <w:jc w:val="left"/>
        <w:textAlignment w:val="center"/>
        <w:rPr>
          <w:color w:val="000000"/>
        </w:rPr>
      </w:pPr>
      <w:r>
        <w:rPr>
          <w:color w:val="000000"/>
        </w:rPr>
        <w:t>【小问4详解】</w:t>
      </w:r>
    </w:p>
    <w:p w14:paraId="1215544F">
      <w:pPr>
        <w:spacing w:line="360" w:lineRule="auto"/>
        <w:jc w:val="left"/>
        <w:textAlignment w:val="center"/>
        <w:rPr>
          <w:color w:val="000000"/>
        </w:rPr>
      </w:pPr>
      <w:r>
        <w:rPr>
          <w:color w:val="000000"/>
        </w:rPr>
        <w:t>外界物体反射来的光线，经过角膜、房水，瞳孔进入眼球内部再经过晶状体和玻璃体的折射作用，在视网膜上能形成清晰的物像，物像刺激了视网膜上的感光细胞，这些感光细胞产生的神经冲动，沿着⑨视神经传到大脑皮层的视觉中枢，就形成视觉。相对性状是指同种生物同一性状的不同表现类型，人的虹膜棕色和蓝色是一对相对性状。</w:t>
      </w:r>
    </w:p>
    <w:p w14:paraId="1E9C56CE">
      <w:pPr>
        <w:spacing w:line="360" w:lineRule="auto"/>
        <w:jc w:val="left"/>
        <w:textAlignment w:val="center"/>
        <w:rPr>
          <w:rFonts w:ascii="宋体" w:hAnsi="宋体"/>
          <w:color w:val="000000"/>
        </w:rPr>
      </w:pPr>
      <w:r>
        <w:rPr>
          <w:color w:val="000000"/>
        </w:rPr>
        <w:t xml:space="preserve">24. </w:t>
      </w:r>
      <w:r>
        <w:rPr>
          <w:rFonts w:ascii="宋体" w:hAnsi="宋体"/>
          <w:color w:val="000000"/>
        </w:rPr>
        <w:t>小麦作为主要的粮食作物之一，其产量关乎我国粮食安全｡某学校生物学兴趣小组提供了影响小麦产量的探究实验数据，根据图表回答下列问题｡</w:t>
      </w:r>
    </w:p>
    <w:p w14:paraId="48DCC69D">
      <w:pPr>
        <w:spacing w:line="360" w:lineRule="auto"/>
        <w:jc w:val="left"/>
        <w:textAlignment w:val="center"/>
        <w:rPr>
          <w:color w:val="000000"/>
        </w:rPr>
      </w:pPr>
      <w:r>
        <w:rPr>
          <w:color w:val="000000"/>
        </w:rPr>
        <w:drawing>
          <wp:inline distT="0" distB="0" distL="114300" distR="114300">
            <wp:extent cx="2981325" cy="162877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981325" cy="1628775"/>
                    </a:xfrm>
                    <a:prstGeom prst="rect">
                      <a:avLst/>
                    </a:prstGeom>
                  </pic:spPr>
                </pic:pic>
              </a:graphicData>
            </a:graphic>
          </wp:inline>
        </w:drawing>
      </w:r>
    </w:p>
    <w:tbl>
      <w:tblPr>
        <w:tblStyle w:val="5"/>
        <w:tblW w:w="49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10"/>
        <w:gridCol w:w="1275"/>
        <w:gridCol w:w="2280"/>
      </w:tblGrid>
      <w:tr w14:paraId="56872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45" w:hRule="atLeast"/>
        </w:trPr>
        <w:tc>
          <w:tcPr>
            <w:tcW w:w="4965"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564A23">
            <w:pPr>
              <w:spacing w:line="360" w:lineRule="auto"/>
              <w:jc w:val="center"/>
              <w:textAlignment w:val="center"/>
              <w:rPr>
                <w:rFonts w:ascii="宋体" w:hAnsi="宋体"/>
                <w:color w:val="000000"/>
              </w:rPr>
            </w:pPr>
            <w:r>
              <w:rPr>
                <w:rFonts w:ascii="宋体" w:hAnsi="宋体"/>
                <w:color w:val="000000"/>
              </w:rPr>
              <w:t>小麦发育期的天数和需水量</w:t>
            </w:r>
          </w:p>
        </w:tc>
      </w:tr>
      <w:tr w14:paraId="6DC9B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D06CE6">
            <w:pPr>
              <w:spacing w:line="360" w:lineRule="auto"/>
              <w:jc w:val="left"/>
              <w:textAlignment w:val="center"/>
              <w:rPr>
                <w:rFonts w:ascii="宋体" w:hAnsi="宋体"/>
                <w:color w:val="000000"/>
              </w:rPr>
            </w:pPr>
            <w:r>
              <w:rPr>
                <w:rFonts w:ascii="宋体" w:hAnsi="宋体"/>
                <w:color w:val="000000"/>
              </w:rPr>
              <w:t>发育期</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C50518">
            <w:pPr>
              <w:spacing w:line="360" w:lineRule="auto"/>
              <w:jc w:val="left"/>
              <w:textAlignment w:val="center"/>
              <w:rPr>
                <w:rFonts w:ascii="宋体" w:hAnsi="宋体"/>
                <w:color w:val="000000"/>
              </w:rPr>
            </w:pPr>
            <w:r>
              <w:rPr>
                <w:rFonts w:ascii="宋体" w:hAnsi="宋体"/>
                <w:color w:val="000000"/>
              </w:rPr>
              <w:t>天数</w:t>
            </w:r>
          </w:p>
        </w:tc>
        <w:tc>
          <w:tcPr>
            <w:tcW w:w="22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0627A69">
            <w:pPr>
              <w:spacing w:line="360" w:lineRule="auto"/>
              <w:jc w:val="left"/>
              <w:textAlignment w:val="center"/>
              <w:rPr>
                <w:rFonts w:eastAsia="Times New Roman" w:cs="Times New Roman"/>
                <w:color w:val="000000"/>
              </w:rPr>
            </w:pPr>
            <w:r>
              <w:rPr>
                <w:rFonts w:ascii="宋体" w:hAnsi="宋体"/>
                <w:color w:val="000000"/>
              </w:rPr>
              <w:t>需水量</w:t>
            </w:r>
            <w:r>
              <w:rPr>
                <w:rFonts w:eastAsia="Times New Roman" w:cs="Times New Roman"/>
                <w:color w:val="000000"/>
              </w:rPr>
              <w:t>(</w:t>
            </w:r>
            <w:r>
              <w:rPr>
                <w:rFonts w:ascii="宋体" w:hAnsi="宋体"/>
                <w:color w:val="000000"/>
              </w:rPr>
              <w:t>米</w:t>
            </w:r>
            <w:r>
              <w:rPr>
                <w:rFonts w:eastAsia="Times New Roman" w:cs="Times New Roman"/>
                <w:color w:val="000000"/>
                <w:vertAlign w:val="superscript"/>
              </w:rPr>
              <w:t>3</w:t>
            </w:r>
            <w:r>
              <w:rPr>
                <w:rFonts w:eastAsia="Times New Roman" w:cs="Times New Roman"/>
                <w:color w:val="000000"/>
              </w:rPr>
              <w:t>/</w:t>
            </w:r>
            <w:r>
              <w:rPr>
                <w:rFonts w:ascii="宋体" w:hAnsi="宋体"/>
                <w:color w:val="000000"/>
              </w:rPr>
              <w:t>公顷</w:t>
            </w:r>
            <w:r>
              <w:rPr>
                <w:rFonts w:eastAsia="Times New Roman" w:cs="Times New Roman"/>
                <w:color w:val="000000"/>
              </w:rPr>
              <w:t>)</w:t>
            </w:r>
          </w:p>
        </w:tc>
      </w:tr>
      <w:tr w14:paraId="74F85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46B9E3">
            <w:pPr>
              <w:spacing w:line="360" w:lineRule="auto"/>
              <w:jc w:val="left"/>
              <w:textAlignment w:val="center"/>
              <w:rPr>
                <w:rFonts w:ascii="宋体" w:hAnsi="宋体"/>
                <w:color w:val="000000"/>
              </w:rPr>
            </w:pPr>
            <w:r>
              <w:rPr>
                <w:rFonts w:ascii="宋体" w:hAnsi="宋体"/>
                <w:color w:val="000000"/>
              </w:rPr>
              <w:t>返青期</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741DB6">
            <w:pPr>
              <w:spacing w:line="360" w:lineRule="auto"/>
              <w:jc w:val="left"/>
              <w:textAlignment w:val="center"/>
              <w:rPr>
                <w:rFonts w:eastAsia="Times New Roman" w:cs="Times New Roman"/>
                <w:color w:val="000000"/>
              </w:rPr>
            </w:pPr>
            <w:r>
              <w:rPr>
                <w:rFonts w:eastAsia="Times New Roman" w:cs="Times New Roman"/>
                <w:color w:val="000000"/>
              </w:rPr>
              <w:t>29</w:t>
            </w:r>
          </w:p>
        </w:tc>
        <w:tc>
          <w:tcPr>
            <w:tcW w:w="22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495BD9">
            <w:pPr>
              <w:spacing w:line="360" w:lineRule="auto"/>
              <w:jc w:val="left"/>
              <w:textAlignment w:val="center"/>
              <w:rPr>
                <w:rFonts w:eastAsia="Times New Roman" w:cs="Times New Roman"/>
                <w:color w:val="000000"/>
              </w:rPr>
            </w:pPr>
            <w:r>
              <w:rPr>
                <w:rFonts w:eastAsia="Times New Roman" w:cs="Times New Roman"/>
                <w:color w:val="000000"/>
              </w:rPr>
              <w:t>635</w:t>
            </w:r>
          </w:p>
        </w:tc>
      </w:tr>
      <w:tr w14:paraId="1B672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958323">
            <w:pPr>
              <w:spacing w:line="360" w:lineRule="auto"/>
              <w:jc w:val="left"/>
              <w:textAlignment w:val="center"/>
              <w:rPr>
                <w:rFonts w:ascii="宋体" w:hAnsi="宋体"/>
                <w:color w:val="000000"/>
              </w:rPr>
            </w:pPr>
            <w:r>
              <w:rPr>
                <w:rFonts w:ascii="宋体" w:hAnsi="宋体"/>
                <w:color w:val="000000"/>
              </w:rPr>
              <w:t>拔节期</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16E35E">
            <w:pPr>
              <w:spacing w:line="360" w:lineRule="auto"/>
              <w:jc w:val="left"/>
              <w:textAlignment w:val="center"/>
              <w:rPr>
                <w:rFonts w:eastAsia="Times New Roman" w:cs="Times New Roman"/>
                <w:color w:val="000000"/>
              </w:rPr>
            </w:pPr>
            <w:r>
              <w:rPr>
                <w:rFonts w:eastAsia="Times New Roman" w:cs="Times New Roman"/>
                <w:color w:val="000000"/>
              </w:rPr>
              <w:t>23</w:t>
            </w:r>
          </w:p>
        </w:tc>
        <w:tc>
          <w:tcPr>
            <w:tcW w:w="22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9B79B">
            <w:pPr>
              <w:spacing w:line="360" w:lineRule="auto"/>
              <w:jc w:val="left"/>
              <w:textAlignment w:val="center"/>
              <w:rPr>
                <w:rFonts w:eastAsia="Times New Roman" w:cs="Times New Roman"/>
                <w:color w:val="000000"/>
              </w:rPr>
            </w:pPr>
            <w:r>
              <w:rPr>
                <w:rFonts w:eastAsia="Times New Roman" w:cs="Times New Roman"/>
                <w:color w:val="000000"/>
              </w:rPr>
              <w:t>876</w:t>
            </w:r>
          </w:p>
        </w:tc>
      </w:tr>
      <w:tr w14:paraId="0258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62946E">
            <w:pPr>
              <w:spacing w:line="360" w:lineRule="auto"/>
              <w:jc w:val="left"/>
              <w:textAlignment w:val="center"/>
              <w:rPr>
                <w:rFonts w:ascii="宋体" w:hAnsi="宋体"/>
                <w:color w:val="000000"/>
              </w:rPr>
            </w:pPr>
            <w:r>
              <w:rPr>
                <w:rFonts w:ascii="宋体" w:hAnsi="宋体"/>
                <w:color w:val="000000"/>
              </w:rPr>
              <w:t>抽穗期</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74F638">
            <w:pPr>
              <w:spacing w:line="360" w:lineRule="auto"/>
              <w:jc w:val="left"/>
              <w:textAlignment w:val="center"/>
              <w:rPr>
                <w:rFonts w:eastAsia="Times New Roman" w:cs="Times New Roman"/>
                <w:color w:val="000000"/>
              </w:rPr>
            </w:pPr>
            <w:r>
              <w:rPr>
                <w:rFonts w:eastAsia="Times New Roman" w:cs="Times New Roman"/>
                <w:color w:val="000000"/>
              </w:rPr>
              <w:t>20</w:t>
            </w:r>
          </w:p>
        </w:tc>
        <w:tc>
          <w:tcPr>
            <w:tcW w:w="22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E8ABC9C">
            <w:pPr>
              <w:spacing w:line="360" w:lineRule="auto"/>
              <w:jc w:val="left"/>
              <w:textAlignment w:val="center"/>
              <w:rPr>
                <w:rFonts w:eastAsia="Times New Roman" w:cs="Times New Roman"/>
                <w:color w:val="000000"/>
              </w:rPr>
            </w:pPr>
            <w:r>
              <w:rPr>
                <w:rFonts w:eastAsia="Times New Roman" w:cs="Times New Roman"/>
                <w:color w:val="000000"/>
              </w:rPr>
              <w:t>956</w:t>
            </w:r>
          </w:p>
        </w:tc>
      </w:tr>
      <w:tr w14:paraId="1EF1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55DACA">
            <w:pPr>
              <w:spacing w:line="360" w:lineRule="auto"/>
              <w:jc w:val="left"/>
              <w:textAlignment w:val="center"/>
              <w:rPr>
                <w:rFonts w:ascii="宋体" w:hAnsi="宋体"/>
                <w:color w:val="000000"/>
              </w:rPr>
            </w:pPr>
            <w:r>
              <w:rPr>
                <w:rFonts w:ascii="宋体" w:hAnsi="宋体"/>
                <w:color w:val="000000"/>
              </w:rPr>
              <w:t>灌浆期</w:t>
            </w:r>
          </w:p>
        </w:tc>
        <w:tc>
          <w:tcPr>
            <w:tcW w:w="127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C0ADFF">
            <w:pPr>
              <w:spacing w:line="360" w:lineRule="auto"/>
              <w:jc w:val="left"/>
              <w:textAlignment w:val="center"/>
              <w:rPr>
                <w:rFonts w:eastAsia="Times New Roman" w:cs="Times New Roman"/>
                <w:color w:val="000000"/>
              </w:rPr>
            </w:pPr>
            <w:r>
              <w:rPr>
                <w:rFonts w:eastAsia="Times New Roman" w:cs="Times New Roman"/>
                <w:color w:val="000000"/>
              </w:rPr>
              <w:t>31</w:t>
            </w:r>
          </w:p>
        </w:tc>
        <w:tc>
          <w:tcPr>
            <w:tcW w:w="22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6B3E3D">
            <w:pPr>
              <w:spacing w:line="360" w:lineRule="auto"/>
              <w:jc w:val="left"/>
              <w:textAlignment w:val="center"/>
              <w:rPr>
                <w:rFonts w:eastAsia="Times New Roman" w:cs="Times New Roman"/>
                <w:color w:val="000000"/>
              </w:rPr>
            </w:pPr>
            <w:r>
              <w:rPr>
                <w:rFonts w:eastAsia="Times New Roman" w:cs="Times New Roman"/>
                <w:color w:val="000000"/>
              </w:rPr>
              <w:t>1192</w:t>
            </w:r>
          </w:p>
        </w:tc>
      </w:tr>
    </w:tbl>
    <w:p w14:paraId="655FCE42">
      <w:pPr>
        <w:spacing w:line="360" w:lineRule="auto"/>
        <w:jc w:val="left"/>
        <w:textAlignment w:val="center"/>
        <w:rPr>
          <w:color w:val="000000"/>
        </w:rPr>
      </w:pPr>
    </w:p>
    <w:p w14:paraId="4AD4ACDB">
      <w:pPr>
        <w:spacing w:line="360" w:lineRule="auto"/>
        <w:jc w:val="left"/>
        <w:textAlignment w:val="center"/>
        <w:rPr>
          <w:rFonts w:ascii="宋体" w:hAnsi="宋体"/>
          <w:color w:val="000000"/>
        </w:rPr>
      </w:pPr>
      <w:r>
        <w:rPr>
          <w:color w:val="000000"/>
        </w:rPr>
        <w:t>（1）</w:t>
      </w:r>
      <w:r>
        <w:rPr>
          <w:rFonts w:ascii="宋体" w:hAnsi="宋体"/>
          <w:color w:val="000000"/>
        </w:rPr>
        <w:t>据表分析小麦的需水量会随发育时期的推移而</w:t>
      </w:r>
      <w:r>
        <w:rPr>
          <w:color w:val="000000"/>
        </w:rPr>
        <w:t>______</w:t>
      </w:r>
      <w:r>
        <w:rPr>
          <w:rFonts w:ascii="宋体" w:hAnsi="宋体"/>
          <w:color w:val="000000"/>
        </w:rPr>
        <w:t>，经计算可知小麦在</w:t>
      </w:r>
      <w:r>
        <w:rPr>
          <w:color w:val="000000"/>
        </w:rPr>
        <w:t>______</w:t>
      </w:r>
      <w:r>
        <w:rPr>
          <w:rFonts w:ascii="宋体" w:hAnsi="宋体"/>
          <w:color w:val="000000"/>
        </w:rPr>
        <w:t>期日均需水量最大｡</w:t>
      </w:r>
    </w:p>
    <w:p w14:paraId="33E7EE86">
      <w:pPr>
        <w:spacing w:line="360" w:lineRule="auto"/>
        <w:jc w:val="left"/>
        <w:textAlignment w:val="center"/>
        <w:rPr>
          <w:rFonts w:ascii="宋体" w:hAnsi="宋体"/>
          <w:color w:val="000000"/>
        </w:rPr>
      </w:pPr>
      <w:r>
        <w:rPr>
          <w:color w:val="000000"/>
        </w:rPr>
        <w:t>（2）</w:t>
      </w:r>
      <w:r>
        <w:rPr>
          <w:rFonts w:ascii="宋体" w:hAnsi="宋体"/>
          <w:color w:val="000000"/>
        </w:rPr>
        <w:t>据图分析小麦种子萌发的最适温度为</w:t>
      </w:r>
      <w:r>
        <w:rPr>
          <w:color w:val="000000"/>
        </w:rPr>
        <w:t>______</w:t>
      </w:r>
      <w:r>
        <w:rPr>
          <w:rFonts w:eastAsia="Times New Roman" w:cs="Times New Roman"/>
          <w:color w:val="000000"/>
          <w:vertAlign w:val="superscript"/>
        </w:rPr>
        <w:t>0</w:t>
      </w:r>
      <w:r>
        <w:rPr>
          <w:rFonts w:eastAsia="Times New Roman" w:cs="Times New Roman"/>
          <w:color w:val="000000"/>
        </w:rPr>
        <w:t>C</w:t>
      </w:r>
      <w:r>
        <w:rPr>
          <w:rFonts w:ascii="宋体" w:hAnsi="宋体"/>
          <w:color w:val="000000"/>
        </w:rPr>
        <w:t>。</w:t>
      </w:r>
    </w:p>
    <w:p w14:paraId="785D9ABE">
      <w:pPr>
        <w:spacing w:line="360" w:lineRule="auto"/>
        <w:jc w:val="left"/>
        <w:textAlignment w:val="center"/>
        <w:rPr>
          <w:rFonts w:ascii="宋体" w:hAnsi="宋体"/>
          <w:color w:val="000000"/>
        </w:rPr>
      </w:pPr>
      <w:r>
        <w:rPr>
          <w:color w:val="000000"/>
        </w:rPr>
        <w:t>（3）</w:t>
      </w:r>
      <w:r>
        <w:rPr>
          <w:rFonts w:ascii="宋体" w:hAnsi="宋体"/>
          <w:color w:val="000000"/>
        </w:rPr>
        <w:t>依据小麦种子发芽率与温度的关系图，你可以得出的结论是</w:t>
      </w:r>
      <w:r>
        <w:rPr>
          <w:color w:val="000000"/>
        </w:rPr>
        <w:t>______</w:t>
      </w:r>
      <w:r>
        <w:rPr>
          <w:rFonts w:ascii="宋体" w:hAnsi="宋体"/>
          <w:color w:val="000000"/>
        </w:rPr>
        <w:t>。</w:t>
      </w:r>
    </w:p>
    <w:p w14:paraId="05F8163B">
      <w:pPr>
        <w:spacing w:line="360" w:lineRule="auto"/>
        <w:jc w:val="left"/>
        <w:textAlignment w:val="center"/>
        <w:rPr>
          <w:rFonts w:ascii="宋体" w:hAnsi="宋体"/>
          <w:color w:val="000000"/>
        </w:rPr>
      </w:pPr>
      <w:r>
        <w:rPr>
          <w:color w:val="000000"/>
        </w:rPr>
        <w:t>（4）</w:t>
      </w:r>
      <w:r>
        <w:rPr>
          <w:rFonts w:ascii="宋体" w:hAnsi="宋体"/>
          <w:color w:val="000000"/>
        </w:rPr>
        <w:t>发芽实验中，有若干粒种子在最适条件下依旧未萌发，可能的原因之一是</w:t>
      </w:r>
      <w:r>
        <w:rPr>
          <w:color w:val="000000"/>
        </w:rPr>
        <w:t>______</w:t>
      </w:r>
      <w:r>
        <w:rPr>
          <w:rFonts w:ascii="宋体" w:hAnsi="宋体"/>
          <w:color w:val="000000"/>
        </w:rPr>
        <w:t>。</w:t>
      </w:r>
    </w:p>
    <w:p w14:paraId="0D2C61DB">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增加</w:t>
      </w:r>
      <w:r>
        <w:rPr>
          <w:color w:val="000000"/>
        </w:rPr>
        <w:t xml:space="preserve">    ②. </w:t>
      </w:r>
      <w:r>
        <w:rPr>
          <w:rFonts w:ascii="宋体" w:hAnsi="宋体"/>
          <w:color w:val="000000"/>
        </w:rPr>
        <w:t>抽穗</w:t>
      </w:r>
      <w:r>
        <w:rPr>
          <w:color w:val="000000"/>
        </w:rPr>
        <w:t xml:space="preserve">    </w:t>
      </w:r>
    </w:p>
    <w:p w14:paraId="6029F011">
      <w:pPr>
        <w:spacing w:line="360" w:lineRule="auto"/>
        <w:textAlignment w:val="center"/>
        <w:rPr>
          <w:rFonts w:ascii="宋体" w:hAnsi="宋体"/>
          <w:color w:val="000000"/>
        </w:rPr>
      </w:pPr>
      <w:r>
        <w:rPr>
          <w:color w:val="000000"/>
        </w:rPr>
        <w:t>（2）</w:t>
      </w:r>
      <w:r>
        <w:rPr>
          <w:rFonts w:eastAsia="Times New Roman" w:cs="Times New Roman"/>
          <w:color w:val="000000"/>
        </w:rPr>
        <w:t>25</w:t>
      </w:r>
      <w:r>
        <w:rPr>
          <w:color w:val="000000"/>
        </w:rPr>
        <w:t xml:space="preserve">    （3）</w:t>
      </w:r>
      <w:r>
        <w:rPr>
          <w:rFonts w:ascii="宋体" w:hAnsi="宋体"/>
          <w:color w:val="000000"/>
        </w:rPr>
        <w:t>种子的萌发需要适宜的温度</w:t>
      </w:r>
      <w:r>
        <w:rPr>
          <w:color w:val="000000"/>
        </w:rPr>
        <w:t xml:space="preserve">    </w:t>
      </w:r>
    </w:p>
    <w:p w14:paraId="07EDD99D">
      <w:pPr>
        <w:spacing w:line="360" w:lineRule="auto"/>
        <w:textAlignment w:val="center"/>
        <w:rPr>
          <w:rFonts w:ascii="宋体" w:hAnsi="宋体"/>
          <w:color w:val="000000"/>
        </w:rPr>
      </w:pPr>
      <w:r>
        <w:rPr>
          <w:color w:val="000000"/>
        </w:rPr>
        <w:t>（4）</w:t>
      </w:r>
      <w:r>
        <w:rPr>
          <w:rFonts w:ascii="宋体" w:hAnsi="宋体"/>
          <w:color w:val="000000"/>
        </w:rPr>
        <w:t>胚已死亡或胚不完整</w:t>
      </w:r>
    </w:p>
    <w:p w14:paraId="1CF53F8B">
      <w:pPr>
        <w:spacing w:line="360" w:lineRule="auto"/>
        <w:textAlignment w:val="center"/>
        <w:rPr>
          <w:color w:val="000000"/>
        </w:rPr>
      </w:pPr>
      <w:r>
        <w:rPr>
          <w:color w:val="2E75B6"/>
        </w:rPr>
        <w:t>【解析】</w:t>
      </w:r>
    </w:p>
    <w:p w14:paraId="4036F047">
      <w:pPr>
        <w:spacing w:line="360" w:lineRule="auto"/>
        <w:jc w:val="left"/>
        <w:textAlignment w:val="center"/>
        <w:rPr>
          <w:color w:val="000000"/>
        </w:rPr>
      </w:pPr>
      <w:r>
        <w:rPr>
          <w:color w:val="000000"/>
        </w:rPr>
        <w:t>【分析】植物生长的时期不同，它的需水量也不同，分析表中的数据答题。</w:t>
      </w:r>
    </w:p>
    <w:p w14:paraId="6548F662">
      <w:pPr>
        <w:spacing w:line="360" w:lineRule="auto"/>
        <w:jc w:val="left"/>
        <w:textAlignment w:val="center"/>
        <w:rPr>
          <w:color w:val="000000"/>
        </w:rPr>
      </w:pPr>
      <w:r>
        <w:rPr>
          <w:color w:val="000000"/>
        </w:rPr>
        <w:t>【小问1详解】</w:t>
      </w:r>
    </w:p>
    <w:p w14:paraId="11659B04">
      <w:pPr>
        <w:spacing w:line="360" w:lineRule="auto"/>
        <w:jc w:val="left"/>
        <w:textAlignment w:val="center"/>
        <w:rPr>
          <w:color w:val="000000"/>
        </w:rPr>
      </w:pPr>
      <w:r>
        <w:rPr>
          <w:color w:val="000000"/>
        </w:rPr>
        <w:t>据表中的数据可知，小麦的需水量会随发育时期的推移而逐渐增加。由表中的数据可知小麦不同时期每天的需水量也不同，返青期：635÷29=21.9，拔节期：876÷23=38.1，抽穗期：956÷20=47.8，灌浆期：1192÷31=38.5。由此可见：小麦的抽穗期平均每天的需水量最大。</w:t>
      </w:r>
    </w:p>
    <w:p w14:paraId="247AB17E">
      <w:pPr>
        <w:spacing w:line="360" w:lineRule="auto"/>
        <w:jc w:val="left"/>
        <w:textAlignment w:val="center"/>
        <w:rPr>
          <w:color w:val="000000"/>
        </w:rPr>
      </w:pPr>
      <w:r>
        <w:rPr>
          <w:color w:val="000000"/>
        </w:rPr>
        <w:t>【小问2详解】</w:t>
      </w:r>
    </w:p>
    <w:p w14:paraId="3BD22E15">
      <w:pPr>
        <w:spacing w:line="360" w:lineRule="auto"/>
        <w:jc w:val="left"/>
        <w:textAlignment w:val="center"/>
        <w:rPr>
          <w:color w:val="000000"/>
        </w:rPr>
      </w:pPr>
      <w:r>
        <w:rPr>
          <w:color w:val="000000"/>
        </w:rPr>
        <w:t>据直方图和表中的数据分析可见：小麦种子萌发的最适温度为25℃。</w:t>
      </w:r>
    </w:p>
    <w:p w14:paraId="37E7F103">
      <w:pPr>
        <w:spacing w:line="360" w:lineRule="auto"/>
        <w:jc w:val="left"/>
        <w:textAlignment w:val="center"/>
        <w:rPr>
          <w:color w:val="000000"/>
        </w:rPr>
      </w:pPr>
      <w:r>
        <w:rPr>
          <w:color w:val="000000"/>
        </w:rPr>
        <w:t>【小问3详解】</w:t>
      </w:r>
    </w:p>
    <w:p w14:paraId="15BB262A">
      <w:pPr>
        <w:spacing w:line="360" w:lineRule="auto"/>
        <w:jc w:val="left"/>
        <w:textAlignment w:val="center"/>
        <w:rPr>
          <w:color w:val="000000"/>
        </w:rPr>
      </w:pPr>
      <w:r>
        <w:rPr>
          <w:color w:val="000000"/>
        </w:rPr>
        <w:t>据直方图和表中的数据分析可见：小麦种子萌发的最适温度为25℃。低于或高于这个温度，小麦种子的发芽率都要低，所以种子的萌发需要适宜的温度。</w:t>
      </w:r>
    </w:p>
    <w:p w14:paraId="68C27F4D">
      <w:pPr>
        <w:spacing w:line="360" w:lineRule="auto"/>
        <w:jc w:val="left"/>
        <w:textAlignment w:val="center"/>
        <w:rPr>
          <w:color w:val="000000"/>
        </w:rPr>
      </w:pPr>
      <w:r>
        <w:rPr>
          <w:color w:val="000000"/>
        </w:rPr>
        <w:t>【小问4详解】</w:t>
      </w:r>
    </w:p>
    <w:p w14:paraId="31832211">
      <w:pPr>
        <w:spacing w:line="360" w:lineRule="auto"/>
        <w:jc w:val="left"/>
        <w:textAlignment w:val="center"/>
        <w:rPr>
          <w:color w:val="000000"/>
        </w:rPr>
      </w:pPr>
      <w:r>
        <w:rPr>
          <w:color w:val="000000"/>
        </w:rPr>
        <w:t>种子的萌发的环境条件为一定的水分、适宜的温度和充足的空气；自身条件是有完整而有活力的胚及胚发育所需的营养物质，种子不在休眠期。所以发芽实验中，有若干粒种子在最适条件下依旧未萌发，可能的原因之一是胚已死亡或胚不完整。</w:t>
      </w:r>
    </w:p>
    <w:p w14:paraId="75B7D128">
      <w:pPr>
        <w:spacing w:line="360" w:lineRule="auto"/>
        <w:jc w:val="left"/>
        <w:textAlignment w:val="center"/>
        <w:rPr>
          <w:rFonts w:ascii="宋体" w:hAnsi="宋体"/>
          <w:color w:val="000000"/>
        </w:rPr>
      </w:pPr>
      <w:r>
        <w:rPr>
          <w:color w:val="000000"/>
        </w:rPr>
        <w:t xml:space="preserve">25. </w:t>
      </w:r>
      <w:r>
        <w:rPr>
          <w:rFonts w:ascii="宋体" w:hAnsi="宋体"/>
          <w:color w:val="000000"/>
        </w:rPr>
        <w:t>阅读材料，回答问题｡</w:t>
      </w:r>
    </w:p>
    <w:p w14:paraId="791954B3">
      <w:pPr>
        <w:spacing w:line="360" w:lineRule="auto"/>
        <w:jc w:val="left"/>
        <w:textAlignment w:val="center"/>
        <w:rPr>
          <w:rFonts w:ascii="宋体" w:hAnsi="宋体"/>
          <w:color w:val="000000"/>
        </w:rPr>
      </w:pPr>
      <w:r>
        <w:rPr>
          <w:rFonts w:ascii="宋体" w:hAnsi="宋体"/>
          <w:color w:val="000000"/>
        </w:rPr>
        <w:t>材料一：</w:t>
      </w:r>
    </w:p>
    <w:p w14:paraId="6D8F5E83">
      <w:pPr>
        <w:spacing w:line="360" w:lineRule="auto"/>
        <w:jc w:val="left"/>
        <w:textAlignment w:val="center"/>
        <w:rPr>
          <w:rFonts w:ascii="宋体" w:hAnsi="宋体"/>
          <w:color w:val="000000"/>
        </w:rPr>
      </w:pPr>
      <w:r>
        <w:rPr>
          <w:rFonts w:eastAsia="Times New Roman" w:cs="Times New Roman"/>
          <w:color w:val="000000"/>
        </w:rPr>
        <w:t>5</w:t>
      </w:r>
      <w:r>
        <w:rPr>
          <w:rFonts w:ascii="宋体" w:hAnsi="宋体"/>
          <w:color w:val="000000"/>
        </w:rPr>
        <w:t>月</w:t>
      </w:r>
      <w:r>
        <w:rPr>
          <w:rFonts w:eastAsia="Times New Roman" w:cs="Times New Roman"/>
          <w:color w:val="000000"/>
        </w:rPr>
        <w:t>22</w:t>
      </w:r>
      <w:r>
        <w:rPr>
          <w:rFonts w:ascii="宋体" w:hAnsi="宋体"/>
          <w:color w:val="000000"/>
        </w:rPr>
        <w:t>日是国际生物多样性日｡据报道，吉林省</w:t>
      </w:r>
      <w:r>
        <w:rPr>
          <w:rFonts w:eastAsia="Times New Roman" w:cs="Times New Roman"/>
          <w:color w:val="000000"/>
        </w:rPr>
        <w:t>26</w:t>
      </w:r>
      <w:r>
        <w:rPr>
          <w:rFonts w:ascii="宋体" w:hAnsi="宋体"/>
          <w:color w:val="000000"/>
        </w:rPr>
        <w:t>年来实施全面禁猎，开展清山､清炮､清网等专项执法行动，在生物多样性保护方面取得显著成效｡吉林省野生动物达到</w:t>
      </w:r>
      <w:r>
        <w:rPr>
          <w:rFonts w:eastAsia="Times New Roman" w:cs="Times New Roman"/>
          <w:color w:val="000000"/>
        </w:rPr>
        <w:t>4900</w:t>
      </w:r>
      <w:r>
        <w:rPr>
          <w:rFonts w:ascii="宋体" w:hAnsi="宋体"/>
          <w:color w:val="000000"/>
        </w:rPr>
        <w:t>多种，其中东北虎､东北豹､紫貂､丹顶鹤等是国家一级保护野生动物；野生植物达到</w:t>
      </w:r>
      <w:r>
        <w:rPr>
          <w:rFonts w:eastAsia="Times New Roman" w:cs="Times New Roman"/>
          <w:color w:val="000000"/>
        </w:rPr>
        <w:t>4000</w:t>
      </w:r>
      <w:r>
        <w:rPr>
          <w:rFonts w:ascii="宋体" w:hAnsi="宋体"/>
          <w:color w:val="000000"/>
        </w:rPr>
        <w:t>多种，其中东北红豆杉和长白松是国家一级保护野生植物｡全省保护地已达</w:t>
      </w:r>
      <w:r>
        <w:rPr>
          <w:rFonts w:eastAsia="Times New Roman" w:cs="Times New Roman"/>
          <w:color w:val="000000"/>
        </w:rPr>
        <w:t>170</w:t>
      </w:r>
      <w:r>
        <w:rPr>
          <w:rFonts w:ascii="宋体" w:hAnsi="宋体"/>
          <w:color w:val="000000"/>
        </w:rPr>
        <w:t>多个，总面积</w:t>
      </w:r>
      <w:r>
        <w:rPr>
          <w:rFonts w:eastAsia="Times New Roman" w:cs="Times New Roman"/>
          <w:color w:val="000000"/>
        </w:rPr>
        <w:t>320</w:t>
      </w:r>
      <w:r>
        <w:rPr>
          <w:rFonts w:ascii="宋体" w:hAnsi="宋体"/>
          <w:color w:val="000000"/>
        </w:rPr>
        <w:t>万公顷｡</w:t>
      </w:r>
    </w:p>
    <w:p w14:paraId="1622FD35">
      <w:pPr>
        <w:spacing w:line="360" w:lineRule="auto"/>
        <w:jc w:val="left"/>
        <w:textAlignment w:val="center"/>
        <w:rPr>
          <w:rFonts w:ascii="宋体" w:hAnsi="宋体"/>
          <w:color w:val="000000"/>
        </w:rPr>
      </w:pPr>
      <w:r>
        <w:rPr>
          <w:rFonts w:ascii="宋体" w:hAnsi="宋体"/>
          <w:color w:val="000000"/>
        </w:rPr>
        <w:t>材料二：</w:t>
      </w:r>
    </w:p>
    <w:p w14:paraId="454BCA66">
      <w:pPr>
        <w:spacing w:line="360" w:lineRule="auto"/>
        <w:jc w:val="left"/>
        <w:textAlignment w:val="center"/>
        <w:rPr>
          <w:rFonts w:ascii="宋体" w:hAnsi="宋体"/>
          <w:color w:val="000000"/>
        </w:rPr>
      </w:pPr>
      <w:r>
        <w:rPr>
          <w:rFonts w:ascii="宋体" w:hAnsi="宋体"/>
          <w:color w:val="000000"/>
        </w:rPr>
        <w:t>大鲵是国家二级保护动物，俗称为“娃娃鱼”，是我国珍稀濒危动物｡大鲵幼体生活在水中，用鳃呼吸；成体大多生活在陆地上，也可在水中游泳，用肺呼吸，皮肤可辅助呼吸｡我国科研人员在江西九岭山国家级自然保护区内发现了纯种大鲵野生种群一一江西大鲵，他们研究结果显示，设置包括陆生和水生生态系统的自然保护区，对大鲵野生种群的保护能够更加有利｡</w:t>
      </w:r>
    </w:p>
    <w:p w14:paraId="2A48AAD2">
      <w:pPr>
        <w:spacing w:line="360" w:lineRule="auto"/>
        <w:jc w:val="left"/>
        <w:textAlignment w:val="center"/>
        <w:rPr>
          <w:rFonts w:ascii="宋体" w:hAnsi="宋体"/>
          <w:color w:val="000000"/>
        </w:rPr>
      </w:pPr>
      <w:r>
        <w:rPr>
          <w:color w:val="000000"/>
        </w:rPr>
        <w:t>（1）</w:t>
      </w:r>
      <w:r>
        <w:rPr>
          <w:rFonts w:ascii="宋体" w:hAnsi="宋体"/>
          <w:color w:val="000000"/>
        </w:rPr>
        <w:t>从材料一中找出一种体温恒定､胎生哺乳的动物</w:t>
      </w:r>
      <w:r>
        <w:rPr>
          <w:color w:val="000000"/>
        </w:rPr>
        <w:t>______</w:t>
      </w:r>
      <w:r>
        <w:rPr>
          <w:rFonts w:ascii="宋体" w:hAnsi="宋体"/>
          <w:color w:val="000000"/>
        </w:rPr>
        <w:t>｡东北红豆杉种子裸露，外面没有果皮包被，属于</w:t>
      </w:r>
      <w:r>
        <w:rPr>
          <w:color w:val="000000"/>
        </w:rPr>
        <w:t>______</w:t>
      </w:r>
      <w:r>
        <w:rPr>
          <w:rFonts w:ascii="宋体" w:hAnsi="宋体"/>
          <w:color w:val="000000"/>
        </w:rPr>
        <w:t>植物｡</w:t>
      </w:r>
    </w:p>
    <w:p w14:paraId="14C61324">
      <w:pPr>
        <w:spacing w:line="360" w:lineRule="auto"/>
        <w:jc w:val="left"/>
        <w:textAlignment w:val="center"/>
        <w:rPr>
          <w:rFonts w:ascii="宋体" w:hAnsi="宋体"/>
          <w:color w:val="000000"/>
        </w:rPr>
      </w:pPr>
      <w:r>
        <w:rPr>
          <w:color w:val="000000"/>
        </w:rPr>
        <w:t>（2）</w:t>
      </w:r>
      <w:r>
        <w:rPr>
          <w:rFonts w:ascii="宋体" w:hAnsi="宋体"/>
          <w:color w:val="000000"/>
        </w:rPr>
        <w:t>材料主要体现了生物多样性中生物种类的多样性，其实质是</w:t>
      </w:r>
      <w:r>
        <w:rPr>
          <w:color w:val="000000"/>
        </w:rPr>
        <w:t>______</w:t>
      </w:r>
      <w:r>
        <w:rPr>
          <w:rFonts w:ascii="宋体" w:hAnsi="宋体"/>
          <w:color w:val="000000"/>
        </w:rPr>
        <w:t>的多样性｡</w:t>
      </w:r>
    </w:p>
    <w:p w14:paraId="6C5F2425">
      <w:pPr>
        <w:spacing w:line="360" w:lineRule="auto"/>
        <w:jc w:val="left"/>
        <w:textAlignment w:val="center"/>
        <w:rPr>
          <w:rFonts w:ascii="宋体" w:hAnsi="宋体"/>
          <w:color w:val="000000"/>
        </w:rPr>
      </w:pPr>
      <w:r>
        <w:rPr>
          <w:color w:val="000000"/>
        </w:rPr>
        <w:t>（3）</w:t>
      </w:r>
      <w:r>
        <w:rPr>
          <w:rFonts w:ascii="宋体" w:hAnsi="宋体"/>
          <w:color w:val="000000"/>
        </w:rPr>
        <w:t>分析材料二中划线文字，判断大鲵属于</w:t>
      </w:r>
      <w:r>
        <w:rPr>
          <w:color w:val="000000"/>
        </w:rPr>
        <w:t>______</w:t>
      </w:r>
      <w:r>
        <w:rPr>
          <w:rFonts w:ascii="宋体" w:hAnsi="宋体"/>
          <w:color w:val="000000"/>
        </w:rPr>
        <w:t>动物｡</w:t>
      </w:r>
    </w:p>
    <w:p w14:paraId="39A7CB6C">
      <w:pPr>
        <w:spacing w:line="360" w:lineRule="auto"/>
        <w:jc w:val="left"/>
        <w:textAlignment w:val="center"/>
        <w:rPr>
          <w:rFonts w:ascii="宋体" w:hAnsi="宋体"/>
          <w:color w:val="000000"/>
        </w:rPr>
      </w:pPr>
      <w:r>
        <w:rPr>
          <w:color w:val="000000"/>
        </w:rPr>
        <w:t>（4）</w:t>
      </w:r>
      <w:r>
        <w:rPr>
          <w:rFonts w:ascii="宋体" w:hAnsi="宋体"/>
          <w:color w:val="000000"/>
        </w:rPr>
        <w:t>我国是世界上生物多样性最丰富的国家之一，也是生物多样性受威胁最严重的国家之一｡作为一名中学生，请写出一条保护生物多样性的具体行为｡</w:t>
      </w:r>
    </w:p>
    <w:p w14:paraId="09A97E32">
      <w:pPr>
        <w:spacing w:line="360" w:lineRule="auto"/>
        <w:textAlignment w:val="center"/>
        <w:rPr>
          <w:rFonts w:ascii="宋体" w:hAnsi="宋体"/>
          <w:color w:val="000000"/>
        </w:rPr>
      </w:pPr>
      <w:r>
        <w:rPr>
          <w:color w:val="2E75B6"/>
        </w:rPr>
        <w:t>【答案】</w:t>
      </w:r>
      <w:r>
        <w:rPr>
          <w:color w:val="000000"/>
        </w:rPr>
        <w:t>（1）    ①</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5"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东北虎､东北豹､紫貂</w:t>
      </w:r>
      <w:r>
        <w:rPr>
          <w:color w:val="000000"/>
        </w:rPr>
        <w:t xml:space="preserve">    ②. </w:t>
      </w:r>
      <w:r>
        <w:rPr>
          <w:rFonts w:ascii="宋体" w:hAnsi="宋体"/>
          <w:color w:val="000000"/>
        </w:rPr>
        <w:t>裸子</w:t>
      </w:r>
      <w:r>
        <w:rPr>
          <w:color w:val="000000"/>
        </w:rPr>
        <w:t xml:space="preserve">    </w:t>
      </w:r>
    </w:p>
    <w:p w14:paraId="3B1C6F81">
      <w:pPr>
        <w:spacing w:line="360" w:lineRule="auto"/>
        <w:textAlignment w:val="center"/>
        <w:rPr>
          <w:rFonts w:ascii="宋体" w:hAnsi="宋体"/>
          <w:color w:val="000000"/>
        </w:rPr>
      </w:pPr>
      <w:r>
        <w:rPr>
          <w:color w:val="000000"/>
        </w:rPr>
        <w:t>（2）</w:t>
      </w:r>
      <w:r>
        <w:rPr>
          <w:rFonts w:ascii="宋体" w:hAnsi="宋体"/>
          <w:color w:val="000000"/>
        </w:rPr>
        <w:t>基因##遗传物质</w:t>
      </w:r>
      <w:r>
        <w:rPr>
          <w:color w:val="000000"/>
        </w:rPr>
        <w:t xml:space="preserve">    </w:t>
      </w:r>
    </w:p>
    <w:p w14:paraId="182E1F0F">
      <w:pPr>
        <w:spacing w:line="360" w:lineRule="auto"/>
        <w:textAlignment w:val="center"/>
        <w:rPr>
          <w:rFonts w:ascii="宋体" w:hAnsi="宋体"/>
          <w:color w:val="000000"/>
        </w:rPr>
      </w:pPr>
      <w:r>
        <w:rPr>
          <w:color w:val="000000"/>
        </w:rPr>
        <w:t>（3）</w:t>
      </w:r>
      <w:r>
        <w:rPr>
          <w:rFonts w:ascii="宋体" w:hAnsi="宋体"/>
          <w:color w:val="000000"/>
        </w:rPr>
        <w:t>两栖</w:t>
      </w:r>
      <w:r>
        <w:rPr>
          <w:color w:val="000000"/>
        </w:rPr>
        <w:t xml:space="preserve">    （4）</w:t>
      </w:r>
      <w:r>
        <w:rPr>
          <w:rFonts w:ascii="宋体" w:hAnsi="宋体"/>
          <w:color w:val="000000"/>
        </w:rPr>
        <w:t>积极参加植树活动；拒绝野生动物制品；爱护环境；积极宣传保护生物多样性的意义等</w:t>
      </w:r>
    </w:p>
    <w:p w14:paraId="453000CF">
      <w:pPr>
        <w:spacing w:line="360" w:lineRule="auto"/>
        <w:textAlignment w:val="center"/>
        <w:rPr>
          <w:color w:val="000000"/>
        </w:rPr>
      </w:pPr>
      <w:r>
        <w:rPr>
          <w:color w:val="2E75B6"/>
        </w:rPr>
        <w:t>【解析】</w:t>
      </w:r>
    </w:p>
    <w:p w14:paraId="5311A29C">
      <w:pPr>
        <w:spacing w:line="360" w:lineRule="auto"/>
        <w:jc w:val="left"/>
        <w:textAlignment w:val="center"/>
        <w:rPr>
          <w:rFonts w:ascii="宋体" w:hAnsi="宋体"/>
          <w:color w:val="000000"/>
        </w:rPr>
      </w:pPr>
      <w:r>
        <w:rPr>
          <w:color w:val="000000"/>
        </w:rPr>
        <w:t>【分析】（1</w:t>
      </w:r>
      <w:r>
        <w:rPr>
          <w:rFonts w:ascii="宋体" w:hAnsi="宋体"/>
          <w:color w:val="000000"/>
        </w:rPr>
        <w:t>）动物的分类除了要比较外部形态结构，还要比较动物的内部构造和生理功能，并结合动物的生活习性和地理分布情况等。</w:t>
      </w:r>
    </w:p>
    <w:p w14:paraId="0B9B153D">
      <w:pPr>
        <w:spacing w:line="360" w:lineRule="auto"/>
        <w:jc w:val="left"/>
        <w:textAlignment w:val="center"/>
        <w:rPr>
          <w:rFonts w:ascii="宋体" w:hAnsi="宋体"/>
          <w:color w:val="000000"/>
        </w:rPr>
      </w:pPr>
      <w:r>
        <w:rPr>
          <w:color w:val="000000"/>
        </w:rPr>
        <w:t>（2</w:t>
      </w:r>
      <w:r>
        <w:rPr>
          <w:rFonts w:ascii="宋体" w:hAnsi="宋体"/>
          <w:color w:val="000000"/>
        </w:rPr>
        <w:t>）生物圈中的绿色植物，大多数是由种子萌发形.成的，这些植物统称为种子植物，解答即可。</w:t>
      </w:r>
    </w:p>
    <w:p w14:paraId="470DB8B8">
      <w:pPr>
        <w:spacing w:line="360" w:lineRule="auto"/>
        <w:jc w:val="left"/>
        <w:textAlignment w:val="center"/>
        <w:rPr>
          <w:color w:val="000000"/>
        </w:rPr>
      </w:pPr>
      <w:r>
        <w:rPr>
          <w:color w:val="000000"/>
        </w:rPr>
        <w:t>【小问1详解】</w:t>
      </w:r>
    </w:p>
    <w:p w14:paraId="28F86934">
      <w:pPr>
        <w:spacing w:line="360" w:lineRule="auto"/>
        <w:jc w:val="left"/>
        <w:textAlignment w:val="center"/>
        <w:rPr>
          <w:rFonts w:ascii="宋体" w:hAnsi="宋体"/>
          <w:color w:val="000000"/>
        </w:rPr>
      </w:pPr>
      <w:r>
        <w:rPr>
          <w:rFonts w:ascii="宋体" w:hAnsi="宋体"/>
          <w:color w:val="000000"/>
        </w:rPr>
        <w:t>哺乳动物的特征有体表被毛，牙齿有门齿、臼齿和犬齿的分化，体腔内有膈，心脏四腔，用肺呼吸，大脑发达，体温恒定，胎生哺乳等，如材料一中的东北虎､东北豹､紫貂。</w:t>
      </w:r>
    </w:p>
    <w:p w14:paraId="4F3E3CD8">
      <w:pPr>
        <w:spacing w:line="360" w:lineRule="auto"/>
        <w:jc w:val="left"/>
        <w:textAlignment w:val="center"/>
        <w:rPr>
          <w:rFonts w:ascii="宋体" w:hAnsi="宋体"/>
          <w:color w:val="000000"/>
        </w:rPr>
      </w:pPr>
      <w:r>
        <w:rPr>
          <w:rFonts w:ascii="宋体" w:hAnsi="宋体"/>
          <w:color w:val="000000"/>
        </w:rPr>
        <w:t>红豆杉、银杏的种子裸露，其外层没有果皮包被。这在生物分类学上，属于种子植物中的裸子植物。</w:t>
      </w:r>
    </w:p>
    <w:p w14:paraId="482FBF35">
      <w:pPr>
        <w:spacing w:line="360" w:lineRule="auto"/>
        <w:jc w:val="left"/>
        <w:textAlignment w:val="center"/>
        <w:rPr>
          <w:color w:val="000000"/>
        </w:rPr>
      </w:pPr>
      <w:r>
        <w:rPr>
          <w:color w:val="000000"/>
        </w:rPr>
        <w:t>【小问2详解】</w:t>
      </w:r>
    </w:p>
    <w:p w14:paraId="07B14413">
      <w:pPr>
        <w:spacing w:line="360" w:lineRule="auto"/>
        <w:jc w:val="left"/>
        <w:textAlignment w:val="center"/>
        <w:rPr>
          <w:rFonts w:ascii="宋体" w:hAnsi="宋体"/>
          <w:color w:val="000000"/>
        </w:rPr>
      </w:pPr>
      <w:r>
        <w:rPr>
          <w:rFonts w:ascii="宋体" w:hAnsi="宋体"/>
          <w:color w:val="000000"/>
        </w:rPr>
        <w:t>生物的多样性包括生物种类的多样性、基因的多样性和生态系统的多样性三个层次。随着人们对生物多样性的认识不断加深，生物多样性的内涵也更加丰富。上述资料中体现 了生物种类的多样性，其实质是基因（遗传物质）的多样性｡</w:t>
      </w:r>
    </w:p>
    <w:p w14:paraId="45B2105D">
      <w:pPr>
        <w:spacing w:line="360" w:lineRule="auto"/>
        <w:jc w:val="left"/>
        <w:textAlignment w:val="center"/>
        <w:rPr>
          <w:color w:val="000000"/>
        </w:rPr>
      </w:pPr>
      <w:r>
        <w:rPr>
          <w:color w:val="000000"/>
        </w:rPr>
        <w:t>【小问3详解】</w:t>
      </w:r>
    </w:p>
    <w:p w14:paraId="742FD6EC">
      <w:pPr>
        <w:spacing w:line="360" w:lineRule="auto"/>
        <w:jc w:val="left"/>
        <w:textAlignment w:val="center"/>
        <w:rPr>
          <w:rFonts w:ascii="宋体" w:hAnsi="宋体"/>
          <w:color w:val="000000"/>
        </w:rPr>
      </w:pPr>
      <w:r>
        <w:rPr>
          <w:rFonts w:ascii="宋体" w:hAnsi="宋体"/>
          <w:color w:val="000000"/>
        </w:rPr>
        <w:t>两栖动物的主要特征：幼体生活在水中，用鳃呼吸；成体生活在水中或陆地上，用肺呼吸，同时用皮肤辅助呼吸，因此，分析材料二中划线文字，判断大鲵属于两栖动物｡</w:t>
      </w:r>
    </w:p>
    <w:p w14:paraId="601C2E89">
      <w:pPr>
        <w:spacing w:line="360" w:lineRule="auto"/>
        <w:jc w:val="left"/>
        <w:textAlignment w:val="center"/>
        <w:rPr>
          <w:color w:val="000000"/>
        </w:rPr>
      </w:pPr>
      <w:r>
        <w:rPr>
          <w:color w:val="00000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23" cstate="print"/>
                    <a:stretch>
                      <a:fillRect/>
                    </a:stretch>
                  </pic:blipFill>
                  <pic:spPr>
                    <a:xfrm>
                      <a:off x="0" y="0"/>
                      <a:ext cx="95250" cy="171450"/>
                    </a:xfrm>
                    <a:prstGeom prst="rect">
                      <a:avLst/>
                    </a:prstGeom>
                  </pic:spPr>
                </pic:pic>
              </a:graphicData>
            </a:graphic>
          </wp:inline>
        </w:drawing>
      </w:r>
      <w:r>
        <w:rPr>
          <w:color w:val="000000"/>
        </w:rPr>
        <w:t>小问4详解】</w:t>
      </w:r>
    </w:p>
    <w:p w14:paraId="63B69E0C">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作为一名中学生，可以从力所能及的事情上来保护生物多样性，例如积极参加植树活动；拒绝野生动物制品；爱护环境；积极宣传保护生物多样性的意义等。</w:t>
      </w:r>
    </w:p>
    <w:p w14:paraId="43801EA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26089">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4E7FB">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F9E3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598F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6468E">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3E4C90">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44C24"/>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2292"/>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A6764D4"/>
    <w:rsid w:val="38274566"/>
    <w:rsid w:val="44ED02FA"/>
    <w:rsid w:val="57DF6123"/>
    <w:rsid w:val="5A701D2B"/>
    <w:rsid w:val="6BD63A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C7E8AE-327B-470C-8D0B-F0061C00DFAB}">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10829</Words>
  <Characters>11245</Characters>
  <Lines>84</Lines>
  <Paragraphs>23</Paragraphs>
  <TotalTime>0</TotalTime>
  <ScaleCrop>false</ScaleCrop>
  <LinksUpToDate>false</LinksUpToDate>
  <CharactersWithSpaces>11589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2022-07-04T00:00:00Z</dcterms:created>
  <dc:creator>学科网试题生产平台</dc:creator>
  <dc:description>3014018949169152</dc:description>
  <cp:lastModifiedBy>上帝掷骰子吗</cp:lastModifiedBy>
  <dcterms:modified xsi:type="dcterms:W3CDTF">2024-07-20T16:06:31Z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557D52A3222F4324B548640ADB9EE90C</vt:lpwstr>
  </property>
</Properties>
</file>