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B8CB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10274300</wp:posOffset>
            </wp:positionV>
            <wp:extent cx="444500" cy="355600"/>
            <wp:effectExtent l="0" t="0" r="12700" b="635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444500" cy="355600"/>
                    </a:xfrm>
                    <a:prstGeom prst="rect">
                      <a:avLst/>
                    </a:prstGeom>
                  </pic:spPr>
                </pic:pic>
              </a:graphicData>
            </a:graphic>
          </wp:anchor>
        </w:drawing>
      </w:r>
      <w:r>
        <w:rPr>
          <w:rFonts w:eastAsia="Times New Roman" w:cs="Times New Roman"/>
          <w:b/>
          <w:sz w:val="32"/>
        </w:rPr>
        <w:t>2022</w:t>
      </w:r>
      <w:r>
        <w:rPr>
          <w:rFonts w:ascii="宋体" w:hAnsi="宋体"/>
          <w:b/>
          <w:sz w:val="32"/>
        </w:rPr>
        <w:t>年湖南省邵阳市中考生物真题</w:t>
      </w:r>
    </w:p>
    <w:p w14:paraId="5CB5BF54">
      <w:pPr>
        <w:spacing w:line="360" w:lineRule="auto"/>
        <w:jc w:val="left"/>
        <w:textAlignment w:val="center"/>
        <w:rPr>
          <w:rFonts w:ascii="宋体" w:hAnsi="宋体"/>
          <w:b/>
          <w:sz w:val="24"/>
        </w:rPr>
      </w:pPr>
      <w:r>
        <w:rPr>
          <w:rFonts w:ascii="宋体" w:hAnsi="宋体"/>
          <w:b/>
          <w:sz w:val="24"/>
        </w:rPr>
        <w:t>一、选择题</w:t>
      </w:r>
    </w:p>
    <w:p w14:paraId="183D7C86">
      <w:pPr>
        <w:spacing w:line="360" w:lineRule="auto"/>
        <w:jc w:val="left"/>
        <w:textAlignment w:val="center"/>
        <w:rPr>
          <w:rFonts w:ascii="宋体" w:hAnsi="宋体"/>
        </w:rPr>
      </w:pPr>
      <w:r>
        <w:t xml:space="preserve">1. </w:t>
      </w:r>
      <w:r>
        <w:rPr>
          <w:rFonts w:ascii="宋体" w:hAnsi="宋体"/>
        </w:rPr>
        <w:t>下列属于影响水稻生长的生物因素是（    ）</w:t>
      </w:r>
    </w:p>
    <w:p w14:paraId="3FD8ACF5">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杂草</w:t>
      </w:r>
      <w:r>
        <w:rPr>
          <w:rFonts w:hint="eastAsia"/>
        </w:rPr>
        <w:tab/>
      </w:r>
      <w:r>
        <w:rPr>
          <w:rFonts w:hint="eastAsia"/>
        </w:rPr>
        <w:t xml:space="preserve">B. </w:t>
      </w:r>
      <w:r>
        <w:rPr>
          <w:rFonts w:ascii="宋体" w:hAnsi="宋体"/>
        </w:rPr>
        <w:t>阳光</w:t>
      </w:r>
      <w:r>
        <w:rPr>
          <w:rFonts w:hint="eastAsia"/>
        </w:rPr>
        <w:tab/>
      </w:r>
      <w:r>
        <w:rPr>
          <w:rFonts w:hint="eastAsia"/>
        </w:rPr>
        <w:t xml:space="preserve">C. </w:t>
      </w:r>
      <w:r>
        <w:rPr>
          <w:rFonts w:ascii="宋体" w:hAnsi="宋体"/>
        </w:rPr>
        <w:t>水分</w:t>
      </w:r>
      <w:r>
        <w:rPr>
          <w:rFonts w:hint="eastAsia"/>
        </w:rPr>
        <w:tab/>
      </w:r>
      <w:r>
        <w:rPr>
          <w:rFonts w:hint="eastAsia"/>
        </w:rPr>
        <w:t xml:space="preserve">D. </w:t>
      </w:r>
      <w:r>
        <w:rPr>
          <w:rFonts w:ascii="宋体" w:hAnsi="宋体"/>
        </w:rPr>
        <w:t>温度</w:t>
      </w:r>
    </w:p>
    <w:p w14:paraId="72981DB8">
      <w:pPr>
        <w:spacing w:line="360" w:lineRule="auto"/>
        <w:jc w:val="left"/>
        <w:textAlignment w:val="center"/>
        <w:rPr>
          <w:rFonts w:ascii="宋体" w:hAnsi="宋体"/>
          <w:color w:val="000000"/>
        </w:rPr>
      </w:pPr>
      <w:r>
        <w:rPr>
          <w:color w:val="000000"/>
        </w:rPr>
        <w:t xml:space="preserve">2. </w:t>
      </w:r>
      <w:r>
        <w:rPr>
          <w:rFonts w:ascii="宋体" w:hAnsi="宋体"/>
          <w:color w:val="000000"/>
        </w:rPr>
        <w:t>下列四个选项中，正确表示食物链的是（</w:t>
      </w:r>
      <w:r>
        <w:rPr>
          <w:rFonts w:eastAsia="Times New Roman" w:cs="Times New Roman"/>
          <w:color w:val="000000"/>
        </w:rPr>
        <w:t xml:space="preserve">        </w:t>
      </w:r>
      <w:r>
        <w:rPr>
          <w:rFonts w:ascii="宋体" w:hAnsi="宋体"/>
          <w:color w:val="000000"/>
        </w:rPr>
        <w:t>）</w:t>
      </w:r>
    </w:p>
    <w:p w14:paraId="43F71E0B">
      <w:pPr>
        <w:tabs>
          <w:tab w:val="left" w:pos="4873"/>
        </w:tabs>
        <w:spacing w:line="360" w:lineRule="auto"/>
        <w:jc w:val="left"/>
        <w:textAlignment w:val="center"/>
        <w:rPr>
          <w:rFonts w:ascii="宋体" w:hAnsi="宋体"/>
          <w:color w:val="000000"/>
        </w:rPr>
      </w:pPr>
      <w:r>
        <w:rPr>
          <w:rFonts w:ascii="宋体" w:hAnsi="宋体"/>
          <w:color w:val="000000"/>
        </w:rPr>
        <w:t>A. 草</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细菌</w:t>
      </w:r>
      <w:r>
        <w:rPr>
          <w:rFonts w:ascii="宋体" w:hAnsi="宋体"/>
          <w:color w:val="000000"/>
        </w:rPr>
        <w:tab/>
      </w:r>
      <w:r>
        <w:rPr>
          <w:rFonts w:ascii="宋体" w:hAnsi="宋体"/>
          <w:color w:val="000000"/>
        </w:rPr>
        <w:t>B. 鼠</w:t>
      </w:r>
      <w:r>
        <w:rPr>
          <w:rFonts w:eastAsia="Times New Roman" w:cs="Times New Roman"/>
          <w:color w:val="000000"/>
        </w:rPr>
        <w:t>→</w:t>
      </w:r>
      <w:r>
        <w:rPr>
          <w:rFonts w:ascii="宋体" w:hAnsi="宋体"/>
          <w:color w:val="000000"/>
        </w:rPr>
        <w:t>蛇</w:t>
      </w:r>
      <w:r>
        <w:rPr>
          <w:rFonts w:eastAsia="Times New Roman" w:cs="Times New Roman"/>
          <w:color w:val="000000"/>
        </w:rPr>
        <w:t>→</w:t>
      </w:r>
      <w:r>
        <w:rPr>
          <w:rFonts w:ascii="宋体" w:hAnsi="宋体"/>
          <w:color w:val="000000"/>
        </w:rPr>
        <w:t>鹰</w:t>
      </w:r>
    </w:p>
    <w:p w14:paraId="101D4245">
      <w:pPr>
        <w:tabs>
          <w:tab w:val="left" w:pos="4873"/>
        </w:tabs>
        <w:spacing w:line="360" w:lineRule="auto"/>
        <w:jc w:val="left"/>
        <w:textAlignment w:val="center"/>
        <w:rPr>
          <w:rFonts w:ascii="宋体" w:hAnsi="宋体"/>
          <w:color w:val="000000"/>
        </w:rPr>
      </w:pPr>
      <w:r>
        <w:rPr>
          <w:rFonts w:ascii="宋体" w:hAnsi="宋体"/>
          <w:color w:val="000000"/>
        </w:rPr>
        <w:t>C. 鹰</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草</w:t>
      </w:r>
      <w:r>
        <w:rPr>
          <w:rFonts w:ascii="宋体" w:hAnsi="宋体"/>
          <w:color w:val="000000"/>
        </w:rPr>
        <w:tab/>
      </w:r>
      <w:r>
        <w:rPr>
          <w:rFonts w:ascii="宋体" w:hAnsi="宋体"/>
          <w:color w:val="000000"/>
        </w:rPr>
        <w:t>D. 草</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鹰</w:t>
      </w:r>
    </w:p>
    <w:p w14:paraId="2C5290E5">
      <w:pPr>
        <w:spacing w:line="360" w:lineRule="auto"/>
        <w:jc w:val="left"/>
        <w:textAlignment w:val="center"/>
        <w:rPr>
          <w:rFonts w:ascii="宋体" w:hAnsi="宋体"/>
          <w:color w:val="000000"/>
        </w:rPr>
      </w:pPr>
      <w:r>
        <w:rPr>
          <w:color w:val="000000"/>
        </w:rPr>
        <w:t xml:space="preserve">3. </w:t>
      </w:r>
      <w:r>
        <w:rPr>
          <w:rFonts w:ascii="宋体" w:hAnsi="宋体"/>
          <w:color w:val="000000"/>
        </w:rPr>
        <w:t>杜鹃花和杜鹃鸟体细胞中都有的能量转换器是（</w:t>
      </w:r>
      <w:r>
        <w:rPr>
          <w:rFonts w:eastAsia="Times New Roman" w:cs="Times New Roman"/>
          <w:color w:val="000000"/>
        </w:rPr>
        <w:t xml:space="preserve">        </w:t>
      </w:r>
      <w:r>
        <w:rPr>
          <w:rFonts w:ascii="宋体" w:hAnsi="宋体"/>
          <w:color w:val="000000"/>
        </w:rPr>
        <w:t>）</w:t>
      </w:r>
    </w:p>
    <w:p w14:paraId="7CBF17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线粒体</w:t>
      </w:r>
      <w:r>
        <w:rPr>
          <w:rFonts w:ascii="宋体" w:hAnsi="宋体"/>
          <w:color w:val="000000"/>
        </w:rPr>
        <w:tab/>
      </w:r>
      <w:r>
        <w:rPr>
          <w:rFonts w:ascii="宋体" w:hAnsi="宋体"/>
          <w:color w:val="000000"/>
        </w:rPr>
        <w:t>B. 细胞质</w:t>
      </w:r>
      <w:r>
        <w:rPr>
          <w:rFonts w:ascii="宋体" w:hAnsi="宋体"/>
          <w:color w:val="000000"/>
        </w:rPr>
        <w:tab/>
      </w:r>
      <w:r>
        <w:rPr>
          <w:rFonts w:ascii="宋体" w:hAnsi="宋体"/>
          <w:color w:val="000000"/>
        </w:rPr>
        <w:t>C. 叶绿体</w:t>
      </w:r>
      <w:r>
        <w:rPr>
          <w:rFonts w:ascii="宋体" w:hAnsi="宋体"/>
          <w:color w:val="000000"/>
        </w:rPr>
        <w:tab/>
      </w:r>
      <w:r>
        <w:rPr>
          <w:rFonts w:ascii="宋体" w:hAnsi="宋体"/>
          <w:color w:val="000000"/>
        </w:rPr>
        <w:t>D. 细胞核</w:t>
      </w:r>
    </w:p>
    <w:p w14:paraId="0D602C94">
      <w:pPr>
        <w:spacing w:line="360" w:lineRule="auto"/>
        <w:jc w:val="left"/>
        <w:textAlignment w:val="center"/>
        <w:rPr>
          <w:rFonts w:ascii="宋体" w:hAnsi="宋体"/>
          <w:color w:val="000000"/>
        </w:rPr>
      </w:pPr>
      <w:r>
        <w:rPr>
          <w:color w:val="000000"/>
        </w:rPr>
        <w:t xml:space="preserve">4. </w:t>
      </w:r>
      <w:r>
        <w:rPr>
          <w:rFonts w:ascii="宋体" w:hAnsi="宋体"/>
          <w:color w:val="000000"/>
        </w:rPr>
        <w:t>如图是桃花的结构示意图，下列相关叙述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5573420">
      <w:pPr>
        <w:spacing w:line="360" w:lineRule="auto"/>
        <w:jc w:val="left"/>
        <w:textAlignment w:val="center"/>
        <w:rPr>
          <w:rFonts w:ascii="宋体" w:hAnsi="宋体"/>
          <w:color w:val="000000"/>
        </w:rPr>
      </w:pPr>
      <w:r>
        <w:rPr>
          <w:rFonts w:ascii="宋体" w:hAnsi="宋体"/>
          <w:color w:val="000000"/>
        </w:rPr>
        <w:drawing>
          <wp:inline distT="0" distB="0" distL="114300" distR="114300">
            <wp:extent cx="3048000" cy="1495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048000" cy="1495425"/>
                    </a:xfrm>
                    <a:prstGeom prst="rect">
                      <a:avLst/>
                    </a:prstGeom>
                  </pic:spPr>
                </pic:pic>
              </a:graphicData>
            </a:graphic>
          </wp:inline>
        </w:drawing>
      </w:r>
      <w:r>
        <w:rPr>
          <w:rFonts w:ascii="宋体" w:hAnsi="宋体"/>
          <w:color w:val="000000"/>
        </w:rPr>
        <w:br w:type="textWrapping"/>
      </w:r>
    </w:p>
    <w:p w14:paraId="2AC96EC2">
      <w:pPr>
        <w:tabs>
          <w:tab w:val="left" w:pos="4873"/>
        </w:tabs>
        <w:spacing w:line="360" w:lineRule="auto"/>
        <w:jc w:val="left"/>
        <w:textAlignment w:val="center"/>
        <w:rPr>
          <w:rFonts w:ascii="宋体" w:hAnsi="宋体"/>
          <w:color w:val="000000"/>
        </w:rPr>
      </w:pPr>
      <w:r>
        <w:rPr>
          <w:rFonts w:ascii="宋体" w:hAnsi="宋体"/>
          <w:color w:val="000000"/>
        </w:rPr>
        <w:t>A. 这朵花的主要结构是⑦和⑧</w:t>
      </w:r>
      <w:r>
        <w:rPr>
          <w:rFonts w:ascii="宋体" w:hAnsi="宋体"/>
          <w:color w:val="000000"/>
        </w:rPr>
        <w:tab/>
      </w:r>
      <w:r>
        <w:rPr>
          <w:rFonts w:ascii="宋体" w:hAnsi="宋体"/>
          <w:color w:val="000000"/>
        </w:rPr>
        <w:t>B. 这种花可以进行异花传粉</w:t>
      </w:r>
    </w:p>
    <w:p w14:paraId="65F62796">
      <w:pPr>
        <w:tabs>
          <w:tab w:val="left" w:pos="4873"/>
        </w:tabs>
        <w:spacing w:line="360" w:lineRule="auto"/>
        <w:jc w:val="left"/>
        <w:textAlignment w:val="center"/>
        <w:rPr>
          <w:rFonts w:ascii="宋体" w:hAnsi="宋体"/>
          <w:color w:val="000000"/>
        </w:rPr>
      </w:pPr>
      <w:r>
        <w:rPr>
          <w:rFonts w:ascii="宋体" w:hAnsi="宋体"/>
          <w:color w:val="000000"/>
        </w:rPr>
        <w:t>C. 结构⑥将来能发育成种子</w:t>
      </w:r>
      <w:r>
        <w:rPr>
          <w:rFonts w:ascii="宋体" w:hAnsi="宋体"/>
          <w:color w:val="000000"/>
        </w:rPr>
        <w:tab/>
      </w:r>
      <w:r>
        <w:rPr>
          <w:rFonts w:ascii="宋体" w:hAnsi="宋体"/>
          <w:color w:val="000000"/>
        </w:rPr>
        <w:t>D. 花粉从②散放而落到①上的过程叫做受精</w:t>
      </w:r>
    </w:p>
    <w:p w14:paraId="2EBD5315">
      <w:pPr>
        <w:spacing w:line="360" w:lineRule="auto"/>
        <w:jc w:val="left"/>
        <w:textAlignment w:val="center"/>
        <w:rPr>
          <w:rFonts w:ascii="宋体" w:hAnsi="宋体"/>
          <w:color w:val="000000"/>
        </w:rPr>
      </w:pPr>
      <w:r>
        <w:rPr>
          <w:color w:val="000000"/>
        </w:rPr>
        <w:t xml:space="preserve">5. </w:t>
      </w:r>
      <w:r>
        <w:rPr>
          <w:rFonts w:ascii="宋体" w:hAnsi="宋体"/>
          <w:color w:val="000000"/>
        </w:rPr>
        <w:t>下列分类单位中包含动物种类最多的是（</w:t>
      </w:r>
      <w:r>
        <w:rPr>
          <w:rFonts w:eastAsia="Times New Roman" w:cs="Times New Roman"/>
          <w:color w:val="000000"/>
        </w:rPr>
        <w:t xml:space="preserve">        </w:t>
      </w:r>
      <w:r>
        <w:rPr>
          <w:rFonts w:ascii="宋体" w:hAnsi="宋体"/>
          <w:color w:val="000000"/>
        </w:rPr>
        <w:t>）</w:t>
      </w:r>
    </w:p>
    <w:p w14:paraId="368865F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哺乳纲</w:t>
      </w:r>
      <w:r>
        <w:rPr>
          <w:rFonts w:ascii="宋体" w:hAnsi="宋体"/>
          <w:color w:val="000000"/>
        </w:rPr>
        <w:tab/>
      </w:r>
      <w:r>
        <w:rPr>
          <w:rFonts w:ascii="宋体" w:hAnsi="宋体"/>
          <w:color w:val="000000"/>
        </w:rPr>
        <w:t>B. 犬科</w:t>
      </w:r>
      <w:r>
        <w:rPr>
          <w:rFonts w:ascii="宋体" w:hAnsi="宋体"/>
          <w:color w:val="000000"/>
        </w:rPr>
        <w:tab/>
      </w:r>
      <w:r>
        <w:rPr>
          <w:rFonts w:ascii="宋体" w:hAnsi="宋体"/>
          <w:color w:val="000000"/>
        </w:rPr>
        <w:t>C. 食肉目</w:t>
      </w:r>
      <w:r>
        <w:rPr>
          <w:rFonts w:ascii="宋体" w:hAnsi="宋体"/>
          <w:color w:val="000000"/>
        </w:rPr>
        <w:tab/>
      </w:r>
      <w:r>
        <w:rPr>
          <w:rFonts w:ascii="宋体" w:hAnsi="宋体"/>
          <w:color w:val="000000"/>
        </w:rPr>
        <w:t>D. 犬属</w:t>
      </w:r>
    </w:p>
    <w:p w14:paraId="4C35903E">
      <w:pPr>
        <w:spacing w:line="360" w:lineRule="auto"/>
        <w:jc w:val="left"/>
        <w:textAlignment w:val="center"/>
        <w:rPr>
          <w:rFonts w:ascii="宋体" w:hAnsi="宋体"/>
          <w:color w:val="000000"/>
        </w:rPr>
      </w:pPr>
      <w:r>
        <w:rPr>
          <w:color w:val="000000"/>
        </w:rPr>
        <w:t xml:space="preserve">6. </w:t>
      </w:r>
      <w:r>
        <w:rPr>
          <w:rFonts w:ascii="宋体" w:hAnsi="宋体"/>
          <w:color w:val="000000"/>
        </w:rPr>
        <w:t>下列图示中，图为制作洋葱鳞片叶内表皮细胞临时装片的示意图；图二为观察该装片时看到的甲、乙两个视野。下列说法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76DD5E8">
      <w:pPr>
        <w:spacing w:line="360" w:lineRule="auto"/>
        <w:jc w:val="left"/>
        <w:textAlignment w:val="center"/>
        <w:rPr>
          <w:color w:val="000000"/>
        </w:rPr>
      </w:pPr>
      <w:r>
        <w:rPr>
          <w:rFonts w:ascii="宋体" w:hAnsi="宋体"/>
          <w:color w:val="000000"/>
        </w:rPr>
        <w:drawing>
          <wp:inline distT="0" distB="0" distL="114300" distR="114300">
            <wp:extent cx="5038725" cy="1419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038725" cy="1419225"/>
                    </a:xfrm>
                    <a:prstGeom prst="rect">
                      <a:avLst/>
                    </a:prstGeom>
                  </pic:spPr>
                </pic:pic>
              </a:graphicData>
            </a:graphic>
          </wp:inline>
        </w:drawing>
      </w:r>
    </w:p>
    <w:p w14:paraId="66937C95">
      <w:pPr>
        <w:spacing w:line="360" w:lineRule="auto"/>
        <w:jc w:val="left"/>
        <w:textAlignment w:val="center"/>
        <w:rPr>
          <w:rFonts w:ascii="宋体" w:hAnsi="宋体"/>
          <w:color w:val="000000"/>
        </w:rPr>
      </w:pPr>
      <w:r>
        <w:rPr>
          <w:rFonts w:ascii="宋体" w:hAnsi="宋体"/>
          <w:color w:val="000000"/>
        </w:rPr>
        <w:t>A. 切洋葱鳞片叶时，有刺激性的液体流出，这些液体主要来自液泡</w:t>
      </w:r>
    </w:p>
    <w:p w14:paraId="4AABBFB9">
      <w:pPr>
        <w:spacing w:line="360" w:lineRule="auto"/>
        <w:jc w:val="left"/>
        <w:textAlignment w:val="center"/>
        <w:rPr>
          <w:rFonts w:eastAsia="Times New Roman" w:cs="Times New Roman"/>
          <w:color w:val="000000"/>
        </w:rPr>
      </w:pPr>
      <w:r>
        <w:rPr>
          <w:rFonts w:ascii="宋体" w:hAnsi="宋体"/>
          <w:color w:val="000000"/>
        </w:rPr>
        <w:t>B. 图一中，制作临时装片的正确操作顺序是</w:t>
      </w:r>
      <w:r>
        <w:rPr>
          <w:rFonts w:eastAsia="Times New Roman" w:cs="Times New Roman"/>
          <w:color w:val="000000"/>
        </w:rPr>
        <w:t>c→d→b→a</w:t>
      </w:r>
    </w:p>
    <w:p w14:paraId="34B4CC0C">
      <w:pPr>
        <w:spacing w:line="360" w:lineRule="auto"/>
        <w:jc w:val="left"/>
        <w:textAlignment w:val="center"/>
        <w:rPr>
          <w:rFonts w:ascii="宋体" w:hAnsi="宋体"/>
          <w:color w:val="000000"/>
        </w:rPr>
      </w:pPr>
      <w:r>
        <w:rPr>
          <w:rFonts w:ascii="宋体" w:hAnsi="宋体"/>
          <w:color w:val="000000"/>
        </w:rPr>
        <w:t>C. 将图二中的甲视野换成乙视野，应转动转换器，换用高倍物镜观察</w:t>
      </w:r>
    </w:p>
    <w:p w14:paraId="2C57C19D">
      <w:pPr>
        <w:spacing w:line="360" w:lineRule="auto"/>
        <w:jc w:val="left"/>
        <w:textAlignment w:val="center"/>
        <w:rPr>
          <w:rFonts w:eastAsia="Times New Roman" w:cs="Times New Roman"/>
          <w:color w:val="000000"/>
        </w:rPr>
      </w:pPr>
      <w:r>
        <w:rPr>
          <w:rFonts w:ascii="宋体" w:hAnsi="宋体"/>
          <w:color w:val="000000"/>
        </w:rPr>
        <w:t>D. 如果是制作人体口腔上皮细胞临时装片，则图一步骤</w:t>
      </w:r>
      <w:r>
        <w:rPr>
          <w:rFonts w:eastAsia="Times New Roman" w:cs="Times New Roman"/>
          <w:color w:val="000000"/>
        </w:rPr>
        <w:t>c</w:t>
      </w:r>
      <w:r>
        <w:rPr>
          <w:rFonts w:ascii="宋体" w:hAnsi="宋体"/>
          <w:color w:val="000000"/>
        </w:rPr>
        <w:t>中的</w:t>
      </w:r>
      <w:r>
        <w:rPr>
          <w:rFonts w:eastAsia="Times New Roman" w:cs="Times New Roman"/>
          <w:color w:val="000000"/>
        </w:rPr>
        <w:t>“</w:t>
      </w:r>
      <w:r>
        <w:rPr>
          <w:rFonts w:ascii="宋体" w:hAnsi="宋体"/>
          <w:color w:val="000000"/>
        </w:rPr>
        <w:t>滴清水</w:t>
      </w:r>
      <w:r>
        <w:rPr>
          <w:rFonts w:eastAsia="Times New Roman" w:cs="Times New Roman"/>
          <w:color w:val="000000"/>
        </w:rPr>
        <w:t>”</w:t>
      </w:r>
      <w:r>
        <w:rPr>
          <w:rFonts w:ascii="宋体" w:hAnsi="宋体"/>
          <w:color w:val="000000"/>
        </w:rPr>
        <w:t>应改为</w:t>
      </w:r>
      <w:r>
        <w:rPr>
          <w:rFonts w:eastAsia="Times New Roman" w:cs="Times New Roman"/>
          <w:color w:val="000000"/>
        </w:rPr>
        <w:t>“</w:t>
      </w:r>
      <w:r>
        <w:rPr>
          <w:rFonts w:ascii="宋体" w:hAnsi="宋体"/>
          <w:color w:val="000000"/>
        </w:rPr>
        <w:t>滴碘液</w:t>
      </w:r>
      <w:r>
        <w:rPr>
          <w:rFonts w:eastAsia="Times New Roman" w:cs="Times New Roman"/>
          <w:color w:val="000000"/>
        </w:rPr>
        <w:t>"</w:t>
      </w:r>
    </w:p>
    <w:p w14:paraId="53A36437">
      <w:pPr>
        <w:spacing w:line="360" w:lineRule="auto"/>
        <w:jc w:val="left"/>
        <w:textAlignment w:val="center"/>
        <w:rPr>
          <w:rFonts w:ascii="宋体" w:hAnsi="宋体"/>
          <w:color w:val="000000"/>
        </w:rPr>
      </w:pPr>
      <w:r>
        <w:rPr>
          <w:color w:val="000000"/>
        </w:rPr>
        <w:t xml:space="preserve">7. </w:t>
      </w:r>
      <w:r>
        <w:rPr>
          <w:rFonts w:ascii="宋体" w:hAnsi="宋体"/>
          <w:color w:val="000000"/>
        </w:rPr>
        <w:t>下列生殖方中属于有性生殖的是（</w:t>
      </w:r>
      <w:r>
        <w:rPr>
          <w:rFonts w:eastAsia="Times New Roman" w:cs="Times New Roman"/>
          <w:color w:val="000000"/>
        </w:rPr>
        <w:t xml:space="preserve">        </w:t>
      </w:r>
      <w:r>
        <w:rPr>
          <w:rFonts w:ascii="宋体" w:hAnsi="宋体"/>
          <w:color w:val="000000"/>
        </w:rPr>
        <w:t>）</w:t>
      </w:r>
    </w:p>
    <w:p w14:paraId="201AE958">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水稻杂交</w:t>
      </w:r>
      <w:r>
        <w:rPr>
          <w:rFonts w:eastAsia="Times New Roman" w:cs="Times New Roman"/>
          <w:color w:val="000000"/>
        </w:rPr>
        <w:tab/>
      </w:r>
      <w:r>
        <w:rPr>
          <w:rFonts w:eastAsia="Times New Roman" w:cs="Times New Roman"/>
          <w:color w:val="000000"/>
        </w:rPr>
        <w:t xml:space="preserve">B. </w:t>
      </w:r>
      <w:r>
        <w:rPr>
          <w:rFonts w:ascii="宋体" w:hAnsi="宋体"/>
          <w:color w:val="000000"/>
        </w:rPr>
        <w:t>水螅的出芽生殖</w:t>
      </w:r>
    </w:p>
    <w:p w14:paraId="671B94F4">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克隆羊多莉的培育</w:t>
      </w:r>
      <w:r>
        <w:rPr>
          <w:rFonts w:eastAsia="Times New Roman" w:cs="Times New Roman"/>
          <w:color w:val="000000"/>
        </w:rPr>
        <w:tab/>
      </w:r>
      <w:r>
        <w:rPr>
          <w:rFonts w:eastAsia="Times New Roman" w:cs="Times New Roman"/>
          <w:color w:val="000000"/>
        </w:rPr>
        <w:t xml:space="preserve">D. </w:t>
      </w:r>
      <w:r>
        <w:rPr>
          <w:rFonts w:ascii="宋体" w:hAnsi="宋体"/>
          <w:color w:val="000000"/>
        </w:rPr>
        <w:t>马铃薯用块茎生殖</w:t>
      </w:r>
    </w:p>
    <w:p w14:paraId="728E4A08">
      <w:pPr>
        <w:spacing w:line="360" w:lineRule="auto"/>
        <w:jc w:val="left"/>
        <w:textAlignment w:val="center"/>
        <w:rPr>
          <w:rFonts w:ascii="宋体" w:hAnsi="宋体"/>
          <w:color w:val="000000"/>
        </w:rPr>
      </w:pPr>
      <w:r>
        <w:rPr>
          <w:color w:val="000000"/>
        </w:rPr>
        <w:t xml:space="preserve">8. </w:t>
      </w:r>
      <w:r>
        <w:rPr>
          <w:rFonts w:ascii="宋体" w:hAnsi="宋体"/>
          <w:color w:val="000000"/>
        </w:rPr>
        <w:t>如图中圆圈表示各生物</w:t>
      </w:r>
      <w:r>
        <w:rPr>
          <w:rFonts w:ascii="宋体" w:hAnsi="宋体"/>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结构特征，重合部分</w:t>
      </w:r>
      <w:r>
        <w:rPr>
          <w:rFonts w:eastAsia="Times New Roman" w:cs="Times New Roman"/>
          <w:color w:val="000000"/>
        </w:rPr>
        <w:t>M</w:t>
      </w:r>
      <w:r>
        <w:rPr>
          <w:rFonts w:ascii="宋体" w:hAnsi="宋体"/>
          <w:color w:val="000000"/>
        </w:rPr>
        <w:t>表示它们之间的共同特征。下列说法正确的是（</w:t>
      </w:r>
      <w:r>
        <w:rPr>
          <w:rFonts w:eastAsia="Times New Roman" w:cs="Times New Roman"/>
          <w:color w:val="000000"/>
        </w:rPr>
        <w:t xml:space="preserve">        </w:t>
      </w:r>
      <w:r>
        <w:rPr>
          <w:rFonts w:ascii="宋体" w:hAnsi="宋体"/>
          <w:color w:val="000000"/>
        </w:rPr>
        <w:t>）</w:t>
      </w:r>
    </w:p>
    <w:p w14:paraId="1B94702F">
      <w:pPr>
        <w:spacing w:line="360" w:lineRule="auto"/>
        <w:jc w:val="left"/>
        <w:textAlignment w:val="center"/>
        <w:rPr>
          <w:rFonts w:ascii="宋体" w:hAnsi="宋体"/>
          <w:color w:val="000000"/>
        </w:rPr>
      </w:pPr>
      <w:r>
        <w:rPr>
          <w:rFonts w:ascii="宋体" w:hAnsi="宋体"/>
          <w:color w:val="000000"/>
        </w:rPr>
        <w:drawing>
          <wp:inline distT="0" distB="0" distL="114300" distR="114300">
            <wp:extent cx="1228725" cy="1409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228725" cy="1409700"/>
                    </a:xfrm>
                    <a:prstGeom prst="rect">
                      <a:avLst/>
                    </a:prstGeom>
                  </pic:spPr>
                </pic:pic>
              </a:graphicData>
            </a:graphic>
          </wp:inline>
        </w:drawing>
      </w:r>
      <w:r>
        <w:rPr>
          <w:rFonts w:ascii="宋体" w:hAnsi="宋体"/>
          <w:color w:val="000000"/>
        </w:rPr>
        <w:br w:type="textWrapping"/>
      </w:r>
    </w:p>
    <w:p w14:paraId="1BA3995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M</w:t>
      </w:r>
      <w:r>
        <w:rPr>
          <w:rFonts w:ascii="宋体" w:hAnsi="宋体"/>
          <w:color w:val="000000"/>
        </w:rPr>
        <w:t>可以表示根</w:t>
      </w:r>
      <w:r>
        <w:rPr>
          <w:rFonts w:ascii="宋体" w:hAnsi="宋体"/>
          <w:color w:val="000000"/>
        </w:rPr>
        <w:tab/>
      </w:r>
      <w:r>
        <w:rPr>
          <w:rFonts w:ascii="宋体" w:hAnsi="宋体"/>
          <w:color w:val="000000"/>
        </w:rPr>
        <w:t xml:space="preserve">B. </w:t>
      </w:r>
      <w:r>
        <w:rPr>
          <w:rFonts w:eastAsia="Times New Roman" w:cs="Times New Roman"/>
          <w:color w:val="000000"/>
        </w:rPr>
        <w:t>M</w:t>
      </w:r>
      <w:r>
        <w:rPr>
          <w:rFonts w:ascii="宋体" w:hAnsi="宋体"/>
          <w:color w:val="000000"/>
        </w:rPr>
        <w:t>可以表示孢子</w:t>
      </w:r>
    </w:p>
    <w:p w14:paraId="0BEF7297">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M</w:t>
      </w:r>
      <w:r>
        <w:rPr>
          <w:rFonts w:ascii="宋体" w:hAnsi="宋体"/>
          <w:color w:val="000000"/>
        </w:rPr>
        <w:t>可以表示叶</w:t>
      </w:r>
      <w:r>
        <w:rPr>
          <w:rFonts w:ascii="宋体" w:hAnsi="宋体"/>
          <w:color w:val="000000"/>
        </w:rPr>
        <w:tab/>
      </w:r>
      <w:r>
        <w:rPr>
          <w:rFonts w:ascii="宋体" w:hAnsi="宋体"/>
          <w:color w:val="000000"/>
        </w:rPr>
        <w:t xml:space="preserve">D. </w:t>
      </w:r>
      <w:r>
        <w:rPr>
          <w:rFonts w:eastAsia="Times New Roman" w:cs="Times New Roman"/>
          <w:color w:val="000000"/>
        </w:rPr>
        <w:t>M</w:t>
      </w:r>
      <w:r>
        <w:rPr>
          <w:rFonts w:ascii="宋体" w:hAnsi="宋体"/>
          <w:color w:val="000000"/>
        </w:rPr>
        <w:t>可以表示输导组织</w:t>
      </w:r>
    </w:p>
    <w:p w14:paraId="3DA3840A">
      <w:pPr>
        <w:spacing w:line="360" w:lineRule="auto"/>
        <w:jc w:val="left"/>
        <w:textAlignment w:val="center"/>
        <w:rPr>
          <w:rFonts w:ascii="宋体" w:hAnsi="宋体"/>
          <w:color w:val="000000"/>
        </w:rPr>
      </w:pPr>
      <w:r>
        <w:rPr>
          <w:color w:val="000000"/>
        </w:rPr>
        <w:t xml:space="preserve">9. </w:t>
      </w:r>
      <w:r>
        <w:rPr>
          <w:rFonts w:ascii="宋体" w:hAnsi="宋体"/>
          <w:color w:val="000000"/>
        </w:rPr>
        <w:t>下列疾病中都属于传染病的一组是（</w:t>
      </w:r>
      <w:r>
        <w:rPr>
          <w:rFonts w:eastAsia="Times New Roman" w:cs="Times New Roman"/>
          <w:color w:val="000000"/>
        </w:rPr>
        <w:t xml:space="preserve">        </w:t>
      </w:r>
      <w:r>
        <w:rPr>
          <w:rFonts w:ascii="宋体" w:hAnsi="宋体"/>
          <w:color w:val="000000"/>
        </w:rPr>
        <w:t>）</w:t>
      </w:r>
    </w:p>
    <w:p w14:paraId="36160CB1">
      <w:pPr>
        <w:spacing w:line="360" w:lineRule="auto"/>
        <w:jc w:val="left"/>
        <w:textAlignment w:val="center"/>
        <w:rPr>
          <w:rFonts w:ascii="宋体" w:hAnsi="宋体"/>
          <w:color w:val="000000"/>
        </w:rPr>
      </w:pPr>
      <w:r>
        <w:rPr>
          <w:rFonts w:ascii="宋体" w:hAnsi="宋体"/>
          <w:color w:val="000000"/>
        </w:rPr>
        <w:t>①近视；②水痘；③呆小症；④坏血病；⑤蛔虫病；⑥新冠肺炎</w:t>
      </w:r>
    </w:p>
    <w:p w14:paraId="7E541B8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②④⑤</w:t>
      </w:r>
      <w:r>
        <w:rPr>
          <w:rFonts w:ascii="宋体" w:hAnsi="宋体"/>
          <w:color w:val="000000"/>
        </w:rPr>
        <w:tab/>
      </w:r>
      <w:r>
        <w:rPr>
          <w:rFonts w:ascii="宋体" w:hAnsi="宋体"/>
          <w:color w:val="000000"/>
        </w:rPr>
        <w:t>C. ②⑤⑥</w:t>
      </w:r>
      <w:r>
        <w:rPr>
          <w:rFonts w:ascii="宋体" w:hAnsi="宋体"/>
          <w:color w:val="000000"/>
        </w:rPr>
        <w:tab/>
      </w:r>
      <w:r>
        <w:rPr>
          <w:rFonts w:ascii="宋体" w:hAnsi="宋体"/>
          <w:color w:val="000000"/>
        </w:rPr>
        <w:t>D. ①⑤⑥</w:t>
      </w:r>
    </w:p>
    <w:p w14:paraId="7DEB0601">
      <w:pPr>
        <w:spacing w:line="360" w:lineRule="auto"/>
        <w:jc w:val="left"/>
        <w:textAlignment w:val="center"/>
        <w:rPr>
          <w:rFonts w:ascii="宋体" w:hAnsi="宋体"/>
          <w:color w:val="000000"/>
        </w:rPr>
      </w:pPr>
      <w:r>
        <w:rPr>
          <w:color w:val="000000"/>
        </w:rPr>
        <w:t xml:space="preserve">10. </w:t>
      </w:r>
      <w:r>
        <w:rPr>
          <w:rFonts w:ascii="宋体" w:hAnsi="宋体"/>
          <w:color w:val="000000"/>
        </w:rPr>
        <w:t>如图为人体内血液流经某部位的示意图，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表示相关血管，</w:t>
      </w:r>
      <w:r>
        <w:rPr>
          <w:rFonts w:eastAsia="Times New Roman" w:cs="Times New Roman"/>
          <w:color w:val="000000"/>
        </w:rPr>
        <w:t>“→”</w:t>
      </w:r>
      <w:r>
        <w:rPr>
          <w:rFonts w:ascii="宋体" w:hAnsi="宋体"/>
          <w:color w:val="000000"/>
        </w:rPr>
        <w:t>表示血流方向。根据图示分析，以下推断正确的是（</w:t>
      </w:r>
      <w:r>
        <w:rPr>
          <w:rFonts w:eastAsia="Times New Roman" w:cs="Times New Roman"/>
          <w:color w:val="000000"/>
        </w:rPr>
        <w:t xml:space="preserve">        </w:t>
      </w:r>
      <w:r>
        <w:rPr>
          <w:rFonts w:ascii="宋体" w:hAnsi="宋体"/>
          <w:color w:val="000000"/>
        </w:rPr>
        <w:t>）</w:t>
      </w:r>
    </w:p>
    <w:p w14:paraId="0DE5B59C">
      <w:pPr>
        <w:spacing w:line="360" w:lineRule="auto"/>
        <w:jc w:val="left"/>
        <w:textAlignment w:val="center"/>
        <w:rPr>
          <w:rFonts w:ascii="宋体" w:hAnsi="宋体"/>
          <w:color w:val="000000"/>
        </w:rPr>
      </w:pPr>
      <w:r>
        <w:rPr>
          <w:rFonts w:ascii="宋体" w:hAnsi="宋体"/>
          <w:color w:val="000000"/>
        </w:rPr>
        <w:drawing>
          <wp:inline distT="0" distB="0" distL="114300" distR="114300">
            <wp:extent cx="1762125" cy="7905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762125" cy="790575"/>
                    </a:xfrm>
                    <a:prstGeom prst="rect">
                      <a:avLst/>
                    </a:prstGeom>
                  </pic:spPr>
                </pic:pic>
              </a:graphicData>
            </a:graphic>
          </wp:inline>
        </w:drawing>
      </w:r>
      <w:r>
        <w:rPr>
          <w:rFonts w:ascii="宋体" w:hAnsi="宋体"/>
          <w:color w:val="000000"/>
        </w:rPr>
        <w:br w:type="textWrapping"/>
      </w:r>
    </w:p>
    <w:p w14:paraId="6D77366F">
      <w:pPr>
        <w:spacing w:line="360" w:lineRule="auto"/>
        <w:jc w:val="left"/>
        <w:textAlignment w:val="center"/>
        <w:rPr>
          <w:rFonts w:ascii="宋体" w:hAnsi="宋体"/>
          <w:color w:val="000000"/>
        </w:rPr>
      </w:pPr>
      <w:r>
        <w:rPr>
          <w:rFonts w:ascii="宋体" w:hAnsi="宋体"/>
          <w:color w:val="000000"/>
        </w:rPr>
        <w:t>A. 若</w:t>
      </w:r>
      <w:r>
        <w:rPr>
          <w:rFonts w:eastAsia="Times New Roman" w:cs="Times New Roman"/>
          <w:color w:val="000000"/>
        </w:rPr>
        <w:t>a</w:t>
      </w:r>
      <w:r>
        <w:rPr>
          <w:rFonts w:ascii="宋体" w:hAnsi="宋体"/>
          <w:color w:val="000000"/>
        </w:rPr>
        <w:t>为动脉，则</w:t>
      </w:r>
      <w:r>
        <w:rPr>
          <w:rFonts w:eastAsia="Times New Roman" w:cs="Times New Roman"/>
          <w:color w:val="000000"/>
        </w:rPr>
        <w:t>b</w:t>
      </w:r>
      <w:r>
        <w:rPr>
          <w:rFonts w:ascii="宋体" w:hAnsi="宋体"/>
          <w:color w:val="000000"/>
        </w:rPr>
        <w:t>一定</w:t>
      </w:r>
      <w:r>
        <w:rPr>
          <w:rFonts w:ascii="宋体" w:hAnsi="宋体"/>
          <w:color w:val="000000"/>
        </w:rPr>
        <w:drawing>
          <wp:inline distT="0" distB="0" distL="114300" distR="114300">
            <wp:extent cx="132080" cy="167640"/>
            <wp:effectExtent l="0" t="0" r="1270" b="317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6" cstate="print"/>
                    <a:stretch>
                      <a:fillRect/>
                    </a:stretch>
                  </pic:blipFill>
                  <pic:spPr>
                    <a:xfrm>
                      <a:off x="0" y="0"/>
                      <a:ext cx="132080" cy="167640"/>
                    </a:xfrm>
                    <a:prstGeom prst="rect">
                      <a:avLst/>
                    </a:prstGeom>
                  </pic:spPr>
                </pic:pic>
              </a:graphicData>
            </a:graphic>
          </wp:inline>
        </w:drawing>
      </w:r>
      <w:r>
        <w:rPr>
          <w:rFonts w:ascii="宋体" w:hAnsi="宋体"/>
          <w:color w:val="000000"/>
        </w:rPr>
        <w:t>静脉</w:t>
      </w:r>
    </w:p>
    <w:p w14:paraId="487735FA">
      <w:pPr>
        <w:spacing w:line="360" w:lineRule="auto"/>
        <w:jc w:val="left"/>
        <w:textAlignment w:val="center"/>
        <w:rPr>
          <w:rFonts w:ascii="宋体" w:hAnsi="宋体"/>
          <w:color w:val="000000"/>
        </w:rPr>
      </w:pPr>
      <w:r>
        <w:rPr>
          <w:rFonts w:ascii="宋体" w:hAnsi="宋体"/>
          <w:color w:val="000000"/>
        </w:rPr>
        <w:t>B. 若</w:t>
      </w:r>
      <w:r>
        <w:rPr>
          <w:rFonts w:eastAsia="Times New Roman" w:cs="Times New Roman"/>
          <w:color w:val="000000"/>
        </w:rPr>
        <w:t>X</w:t>
      </w:r>
      <w:r>
        <w:rPr>
          <w:rFonts w:ascii="宋体" w:hAnsi="宋体"/>
          <w:color w:val="000000"/>
        </w:rPr>
        <w:t>为胃，则</w:t>
      </w:r>
      <w:r>
        <w:rPr>
          <w:rFonts w:eastAsia="Times New Roman" w:cs="Times New Roman"/>
          <w:color w:val="000000"/>
        </w:rPr>
        <w:t>b</w:t>
      </w:r>
      <w:r>
        <w:rPr>
          <w:rFonts w:ascii="宋体" w:hAnsi="宋体"/>
          <w:color w:val="000000"/>
        </w:rPr>
        <w:t>内氧气含量会降低</w:t>
      </w:r>
    </w:p>
    <w:p w14:paraId="16678A95">
      <w:pPr>
        <w:spacing w:line="360" w:lineRule="auto"/>
        <w:jc w:val="left"/>
        <w:textAlignment w:val="center"/>
        <w:rPr>
          <w:rFonts w:ascii="宋体" w:hAnsi="宋体"/>
          <w:color w:val="000000"/>
        </w:rPr>
      </w:pPr>
      <w:r>
        <w:rPr>
          <w:rFonts w:ascii="宋体" w:hAnsi="宋体"/>
          <w:color w:val="000000"/>
        </w:rPr>
        <w:t>C. 若</w:t>
      </w:r>
      <w:r>
        <w:rPr>
          <w:rFonts w:eastAsia="Times New Roman" w:cs="Times New Roman"/>
          <w:color w:val="000000"/>
        </w:rPr>
        <w:t>X</w:t>
      </w:r>
      <w:r>
        <w:rPr>
          <w:rFonts w:ascii="宋体" w:hAnsi="宋体"/>
          <w:color w:val="000000"/>
        </w:rPr>
        <w:t>为肾脏，则</w:t>
      </w:r>
      <w:r>
        <w:rPr>
          <w:rFonts w:eastAsia="Times New Roman" w:cs="Times New Roman"/>
          <w:color w:val="000000"/>
        </w:rPr>
        <w:t>b</w:t>
      </w:r>
      <w:r>
        <w:rPr>
          <w:rFonts w:ascii="宋体" w:hAnsi="宋体"/>
          <w:color w:val="000000"/>
        </w:rPr>
        <w:t>内尿素含量会上升</w:t>
      </w:r>
    </w:p>
    <w:p w14:paraId="4DCC954F">
      <w:pPr>
        <w:spacing w:line="360" w:lineRule="auto"/>
        <w:jc w:val="left"/>
        <w:textAlignment w:val="center"/>
        <w:rPr>
          <w:rFonts w:ascii="宋体" w:hAnsi="宋体"/>
          <w:color w:val="000000"/>
        </w:rPr>
      </w:pPr>
      <w:r>
        <w:rPr>
          <w:rFonts w:ascii="宋体" w:hAnsi="宋体"/>
          <w:color w:val="000000"/>
        </w:rPr>
        <w:t>D. 若</w:t>
      </w:r>
      <w:r>
        <w:rPr>
          <w:rFonts w:eastAsia="Times New Roman" w:cs="Times New Roman"/>
          <w:color w:val="000000"/>
        </w:rPr>
        <w:t>a</w:t>
      </w:r>
      <w:r>
        <w:rPr>
          <w:rFonts w:ascii="宋体" w:hAnsi="宋体"/>
          <w:color w:val="000000"/>
        </w:rPr>
        <w:t>为上腔静脉，则</w:t>
      </w:r>
      <w:r>
        <w:rPr>
          <w:rFonts w:eastAsia="Times New Roman" w:cs="Times New Roman"/>
          <w:color w:val="000000"/>
        </w:rPr>
        <w:t>X</w:t>
      </w:r>
      <w:r>
        <w:rPr>
          <w:rFonts w:ascii="宋体" w:hAnsi="宋体"/>
          <w:color w:val="000000"/>
        </w:rPr>
        <w:t>为左心房</w:t>
      </w:r>
    </w:p>
    <w:p w14:paraId="6487828D">
      <w:pPr>
        <w:spacing w:line="360" w:lineRule="auto"/>
        <w:jc w:val="left"/>
        <w:textAlignment w:val="center"/>
        <w:rPr>
          <w:rFonts w:ascii="宋体" w:hAnsi="宋体"/>
          <w:color w:val="000000"/>
        </w:rPr>
      </w:pPr>
      <w:r>
        <w:rPr>
          <w:color w:val="000000"/>
        </w:rPr>
        <w:t xml:space="preserve">11. </w:t>
      </w:r>
      <w:r>
        <w:rPr>
          <w:rFonts w:ascii="宋体" w:hAnsi="宋体"/>
          <w:color w:val="000000"/>
        </w:rPr>
        <w:t>胎儿与母体进行物质交换的器官是（）</w:t>
      </w:r>
    </w:p>
    <w:p w14:paraId="03B447E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胎盘</w:t>
      </w:r>
      <w:r>
        <w:rPr>
          <w:rFonts w:ascii="宋体" w:hAnsi="宋体"/>
          <w:color w:val="000000"/>
        </w:rPr>
        <w:tab/>
      </w:r>
      <w:r>
        <w:rPr>
          <w:rFonts w:ascii="宋体" w:hAnsi="宋体"/>
          <w:color w:val="000000"/>
        </w:rPr>
        <w:t>B. 卵巢</w:t>
      </w:r>
      <w:r>
        <w:rPr>
          <w:rFonts w:ascii="宋体" w:hAnsi="宋体"/>
          <w:color w:val="000000"/>
        </w:rPr>
        <w:tab/>
      </w:r>
      <w:r>
        <w:rPr>
          <w:rFonts w:ascii="宋体" w:hAnsi="宋体"/>
          <w:color w:val="000000"/>
        </w:rPr>
        <w:t>C. 输卵管</w:t>
      </w:r>
      <w:r>
        <w:rPr>
          <w:rFonts w:ascii="宋体" w:hAnsi="宋体"/>
          <w:color w:val="000000"/>
        </w:rPr>
        <w:tab/>
      </w:r>
      <w:r>
        <w:rPr>
          <w:rFonts w:ascii="宋体" w:hAnsi="宋体"/>
          <w:color w:val="000000"/>
        </w:rPr>
        <w:t>D. 子宫内膜</w:t>
      </w:r>
    </w:p>
    <w:p w14:paraId="0A56ED93">
      <w:pPr>
        <w:spacing w:line="360" w:lineRule="auto"/>
        <w:jc w:val="left"/>
        <w:textAlignment w:val="center"/>
        <w:rPr>
          <w:rFonts w:ascii="宋体" w:hAnsi="宋体"/>
          <w:color w:val="000000"/>
        </w:rPr>
      </w:pPr>
      <w:r>
        <w:rPr>
          <w:color w:val="000000"/>
        </w:rPr>
        <w:t xml:space="preserve">12. </w:t>
      </w:r>
      <w:r>
        <w:rPr>
          <w:rFonts w:ascii="宋体" w:hAnsi="宋体"/>
          <w:color w:val="000000"/>
        </w:rPr>
        <w:t>下列属于人类特有反射的是（　　）</w:t>
      </w:r>
    </w:p>
    <w:p w14:paraId="0871A55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吃梅止渴</w:t>
      </w:r>
      <w:r>
        <w:rPr>
          <w:rFonts w:ascii="宋体" w:hAnsi="宋体"/>
          <w:color w:val="000000"/>
        </w:rPr>
        <w:tab/>
      </w:r>
      <w:r>
        <w:rPr>
          <w:rFonts w:ascii="宋体" w:hAnsi="宋体"/>
          <w:color w:val="000000"/>
        </w:rPr>
        <w:t>B. 闻梅止渴</w:t>
      </w:r>
      <w:r>
        <w:rPr>
          <w:rFonts w:ascii="宋体" w:hAnsi="宋体"/>
          <w:color w:val="000000"/>
        </w:rPr>
        <w:tab/>
      </w:r>
      <w:r>
        <w:rPr>
          <w:rFonts w:ascii="宋体" w:hAnsi="宋体"/>
          <w:color w:val="000000"/>
        </w:rPr>
        <w:t>C. 望梅止渴</w:t>
      </w:r>
      <w:r>
        <w:rPr>
          <w:rFonts w:ascii="宋体" w:hAnsi="宋体"/>
          <w:color w:val="000000"/>
        </w:rPr>
        <w:tab/>
      </w:r>
      <w:r>
        <w:rPr>
          <w:rFonts w:ascii="宋体" w:hAnsi="宋体"/>
          <w:color w:val="000000"/>
        </w:rPr>
        <w:t>D. 谈梅止渴</w:t>
      </w:r>
    </w:p>
    <w:p w14:paraId="5C472369">
      <w:pPr>
        <w:spacing w:line="360" w:lineRule="auto"/>
        <w:jc w:val="left"/>
        <w:textAlignment w:val="center"/>
        <w:rPr>
          <w:rFonts w:ascii="宋体" w:hAnsi="宋体"/>
          <w:color w:val="000000"/>
        </w:rPr>
      </w:pPr>
      <w:r>
        <w:rPr>
          <w:color w:val="000000"/>
        </w:rPr>
        <w:t xml:space="preserve">13. </w:t>
      </w:r>
      <w:r>
        <w:rPr>
          <w:rFonts w:ascii="宋体" w:hAnsi="宋体"/>
          <w:color w:val="000000"/>
        </w:rPr>
        <w:t>下面关于生物体的结构层次说法正确的是（</w:t>
      </w:r>
      <w:r>
        <w:rPr>
          <w:rFonts w:eastAsia="Times New Roman" w:cs="Times New Roman"/>
          <w:color w:val="000000"/>
        </w:rPr>
        <w:t xml:space="preserve">        </w:t>
      </w:r>
      <w:r>
        <w:rPr>
          <w:rFonts w:ascii="宋体" w:hAnsi="宋体"/>
          <w:color w:val="000000"/>
        </w:rPr>
        <w:t>）</w:t>
      </w:r>
    </w:p>
    <w:p w14:paraId="59470299">
      <w:pPr>
        <w:spacing w:line="360" w:lineRule="auto"/>
        <w:jc w:val="left"/>
        <w:textAlignment w:val="center"/>
        <w:rPr>
          <w:color w:val="000000"/>
        </w:rPr>
      </w:pPr>
      <w:r>
        <w:rPr>
          <w:rFonts w:ascii="宋体" w:hAnsi="宋体"/>
          <w:color w:val="000000"/>
        </w:rPr>
        <w:drawing>
          <wp:inline distT="0" distB="0" distL="114300" distR="114300">
            <wp:extent cx="4762500" cy="361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762500" cy="361950"/>
                    </a:xfrm>
                    <a:prstGeom prst="rect">
                      <a:avLst/>
                    </a:prstGeom>
                  </pic:spPr>
                </pic:pic>
              </a:graphicData>
            </a:graphic>
          </wp:inline>
        </w:drawing>
      </w:r>
    </w:p>
    <w:p w14:paraId="5B4EAC05">
      <w:pPr>
        <w:tabs>
          <w:tab w:val="left" w:pos="4873"/>
        </w:tabs>
        <w:spacing w:line="360" w:lineRule="auto"/>
        <w:jc w:val="left"/>
        <w:textAlignment w:val="center"/>
        <w:rPr>
          <w:rFonts w:ascii="宋体" w:hAnsi="宋体"/>
          <w:color w:val="000000"/>
        </w:rPr>
      </w:pPr>
      <w:r>
        <w:rPr>
          <w:rFonts w:ascii="宋体" w:hAnsi="宋体"/>
          <w:color w:val="000000"/>
        </w:rPr>
        <w:t>A. ①经过分裂形成不同组织</w:t>
      </w:r>
      <w:r>
        <w:rPr>
          <w:rFonts w:ascii="宋体" w:hAnsi="宋体"/>
          <w:color w:val="000000"/>
        </w:rPr>
        <w:tab/>
      </w:r>
      <w:r>
        <w:rPr>
          <w:rFonts w:ascii="宋体" w:hAnsi="宋体"/>
          <w:color w:val="000000"/>
        </w:rPr>
        <w:t>B. 人体的发育是从①卵细胞开始的</w:t>
      </w:r>
    </w:p>
    <w:p w14:paraId="3531D656">
      <w:pPr>
        <w:tabs>
          <w:tab w:val="left" w:pos="4873"/>
        </w:tabs>
        <w:spacing w:line="360" w:lineRule="auto"/>
        <w:jc w:val="left"/>
        <w:textAlignment w:val="center"/>
        <w:rPr>
          <w:rFonts w:ascii="宋体" w:hAnsi="宋体"/>
          <w:color w:val="000000"/>
        </w:rPr>
      </w:pPr>
      <w:r>
        <w:rPr>
          <w:rFonts w:ascii="宋体" w:hAnsi="宋体"/>
          <w:color w:val="000000"/>
        </w:rPr>
        <w:t>C. 血液和血管都属于组织</w:t>
      </w:r>
      <w:r>
        <w:rPr>
          <w:rFonts w:ascii="宋体" w:hAnsi="宋体"/>
          <w:color w:val="000000"/>
        </w:rPr>
        <w:tab/>
      </w:r>
      <w:r>
        <w:rPr>
          <w:rFonts w:ascii="宋体" w:hAnsi="宋体"/>
          <w:color w:val="000000"/>
        </w:rPr>
        <w:t>D. 新宁脐橙比武冈铜鹅少了结构层次②</w:t>
      </w:r>
    </w:p>
    <w:p w14:paraId="6C7436FE">
      <w:pPr>
        <w:spacing w:line="360" w:lineRule="auto"/>
        <w:jc w:val="left"/>
        <w:textAlignment w:val="center"/>
        <w:rPr>
          <w:rFonts w:ascii="宋体" w:hAnsi="宋体"/>
          <w:color w:val="000000"/>
        </w:rPr>
      </w:pPr>
      <w:r>
        <w:rPr>
          <w:color w:val="000000"/>
        </w:rPr>
        <w:t xml:space="preserve">14. </w:t>
      </w:r>
      <w:r>
        <w:rPr>
          <w:rFonts w:ascii="宋体" w:hAnsi="宋体"/>
          <w:color w:val="000000"/>
        </w:rPr>
        <w:t>下列现象属于动物学习行为的是（</w:t>
      </w:r>
      <w:r>
        <w:rPr>
          <w:rFonts w:eastAsia="Times New Roman" w:cs="Times New Roman"/>
          <w:color w:val="000000"/>
        </w:rPr>
        <w:t xml:space="preserve">        </w:t>
      </w:r>
      <w:r>
        <w:rPr>
          <w:rFonts w:ascii="宋体" w:hAnsi="宋体"/>
          <w:color w:val="000000"/>
        </w:rPr>
        <w:t>）</w:t>
      </w:r>
    </w:p>
    <w:p w14:paraId="5D87F25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蜘蛛结网</w:t>
      </w:r>
      <w:r>
        <w:rPr>
          <w:rFonts w:ascii="宋体" w:hAnsi="宋体"/>
          <w:color w:val="000000"/>
        </w:rPr>
        <w:tab/>
      </w:r>
      <w:r>
        <w:rPr>
          <w:rFonts w:ascii="宋体" w:hAnsi="宋体"/>
          <w:color w:val="000000"/>
        </w:rPr>
        <w:t>B. 蜻蜓点水</w:t>
      </w:r>
      <w:r>
        <w:rPr>
          <w:rFonts w:ascii="宋体" w:hAnsi="宋体"/>
          <w:color w:val="000000"/>
        </w:rPr>
        <w:tab/>
      </w:r>
      <w:r>
        <w:rPr>
          <w:rFonts w:ascii="宋体" w:hAnsi="宋体"/>
          <w:color w:val="000000"/>
        </w:rPr>
        <w:t>C. 小老鼠走迷宫</w:t>
      </w:r>
      <w:r>
        <w:rPr>
          <w:rFonts w:ascii="宋体" w:hAnsi="宋体"/>
          <w:color w:val="000000"/>
        </w:rPr>
        <w:tab/>
      </w:r>
      <w:r>
        <w:rPr>
          <w:rFonts w:ascii="宋体" w:hAnsi="宋体"/>
          <w:color w:val="000000"/>
        </w:rPr>
        <w:t>D. 孔雀开屏</w:t>
      </w:r>
    </w:p>
    <w:p w14:paraId="4108D342">
      <w:pPr>
        <w:spacing w:line="360" w:lineRule="auto"/>
        <w:jc w:val="left"/>
        <w:textAlignment w:val="center"/>
        <w:rPr>
          <w:rFonts w:ascii="宋体" w:hAnsi="宋体"/>
          <w:color w:val="000000"/>
        </w:rPr>
      </w:pPr>
      <w:r>
        <w:rPr>
          <w:color w:val="000000"/>
        </w:rPr>
        <w:t xml:space="preserve">15. </w:t>
      </w:r>
      <w:r>
        <w:rPr>
          <w:rFonts w:ascii="宋体" w:hAnsi="宋体"/>
          <w:color w:val="000000"/>
        </w:rPr>
        <w:t>下列图示中，图一为小明的胸腔底部膈肌所处的①②两种状态示意图；图二为他肺内气压随时间变化的示意图；图三为他在某种状态下的呼吸情况。下列说法正确的是（</w:t>
      </w:r>
      <w:r>
        <w:rPr>
          <w:rFonts w:eastAsia="Times New Roman" w:cs="Times New Roman"/>
          <w:color w:val="000000"/>
        </w:rPr>
        <w:t xml:space="preserve">        </w:t>
      </w:r>
      <w:r>
        <w:rPr>
          <w:rFonts w:ascii="宋体" w:hAnsi="宋体"/>
          <w:color w:val="000000"/>
        </w:rPr>
        <w:t>）</w:t>
      </w:r>
    </w:p>
    <w:p w14:paraId="52F9E018">
      <w:pPr>
        <w:spacing w:line="360" w:lineRule="auto"/>
        <w:jc w:val="left"/>
        <w:textAlignment w:val="center"/>
        <w:rPr>
          <w:color w:val="000000"/>
        </w:rPr>
      </w:pPr>
      <w:r>
        <w:rPr>
          <w:rFonts w:ascii="宋体" w:hAnsi="宋体"/>
          <w:color w:val="000000"/>
        </w:rPr>
        <w:drawing>
          <wp:inline distT="0" distB="0" distL="114300" distR="114300">
            <wp:extent cx="5238750" cy="1505585"/>
            <wp:effectExtent l="0" t="0" r="0" b="1841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505912"/>
                    </a:xfrm>
                    <a:prstGeom prst="rect">
                      <a:avLst/>
                    </a:prstGeom>
                  </pic:spPr>
                </pic:pic>
              </a:graphicData>
            </a:graphic>
          </wp:inline>
        </w:drawing>
      </w:r>
    </w:p>
    <w:p w14:paraId="7251B3DC">
      <w:pPr>
        <w:spacing w:line="360" w:lineRule="auto"/>
        <w:jc w:val="left"/>
        <w:textAlignment w:val="center"/>
        <w:rPr>
          <w:rFonts w:ascii="宋体" w:hAnsi="宋体"/>
          <w:color w:val="000000"/>
        </w:rPr>
      </w:pPr>
      <w:r>
        <w:rPr>
          <w:rFonts w:ascii="宋体" w:hAnsi="宋体"/>
          <w:color w:val="000000"/>
        </w:rPr>
        <w:t>A. 图一中，②</w:t>
      </w:r>
      <w:r>
        <w:rPr>
          <w:rFonts w:eastAsia="Times New Roman" w:cs="Times New Roman"/>
          <w:color w:val="000000"/>
        </w:rPr>
        <w:t>→</w:t>
      </w:r>
      <w:r>
        <w:rPr>
          <w:rFonts w:ascii="宋体" w:hAnsi="宋体"/>
          <w:color w:val="000000"/>
        </w:rPr>
        <w:t>①状态转变时，膈肌收缩</w:t>
      </w:r>
    </w:p>
    <w:p w14:paraId="1A0A9595">
      <w:pPr>
        <w:spacing w:line="360" w:lineRule="auto"/>
        <w:jc w:val="left"/>
        <w:textAlignment w:val="center"/>
        <w:rPr>
          <w:rFonts w:ascii="宋体" w:hAnsi="宋体"/>
          <w:color w:val="000000"/>
        </w:rPr>
      </w:pPr>
      <w:r>
        <w:rPr>
          <w:rFonts w:ascii="宋体" w:hAnsi="宋体"/>
          <w:color w:val="000000"/>
        </w:rPr>
        <w:t>B. 图一中，①</w:t>
      </w:r>
      <w:r>
        <w:rPr>
          <w:rFonts w:eastAsia="Times New Roman" w:cs="Times New Roman"/>
          <w:color w:val="000000"/>
        </w:rPr>
        <w:t>→</w:t>
      </w:r>
      <w:r>
        <w:rPr>
          <w:rFonts w:ascii="宋体" w:hAnsi="宋体"/>
          <w:color w:val="000000"/>
        </w:rPr>
        <w:t>②状态转变时，对应图二曲线</w:t>
      </w:r>
      <w:r>
        <w:rPr>
          <w:rFonts w:eastAsia="Times New Roman" w:cs="Times New Roman"/>
          <w:color w:val="000000"/>
        </w:rPr>
        <w:t>bd</w:t>
      </w:r>
      <w:r>
        <w:rPr>
          <w:rFonts w:ascii="宋体" w:hAnsi="宋体"/>
          <w:color w:val="000000"/>
        </w:rPr>
        <w:t>段</w:t>
      </w:r>
    </w:p>
    <w:p w14:paraId="60AC5A2A">
      <w:pPr>
        <w:spacing w:line="360" w:lineRule="auto"/>
        <w:jc w:val="left"/>
        <w:textAlignment w:val="center"/>
        <w:rPr>
          <w:rFonts w:ascii="宋体" w:hAnsi="宋体"/>
          <w:color w:val="000000"/>
        </w:rPr>
      </w:pPr>
      <w:r>
        <w:rPr>
          <w:rFonts w:ascii="宋体" w:hAnsi="宋体"/>
          <w:color w:val="000000"/>
        </w:rPr>
        <w:t>C. 图二中，曲线</w:t>
      </w:r>
      <w:r>
        <w:rPr>
          <w:rFonts w:eastAsia="Times New Roman" w:cs="Times New Roman"/>
          <w:color w:val="000000"/>
        </w:rPr>
        <w:t>ac</w:t>
      </w:r>
      <w:r>
        <w:rPr>
          <w:rFonts w:ascii="宋体" w:hAnsi="宋体"/>
          <w:color w:val="000000"/>
        </w:rPr>
        <w:t>表示吸气过程</w:t>
      </w:r>
    </w:p>
    <w:p w14:paraId="2ECBE414">
      <w:pPr>
        <w:spacing w:line="360" w:lineRule="auto"/>
        <w:jc w:val="left"/>
        <w:textAlignment w:val="center"/>
        <w:rPr>
          <w:rFonts w:ascii="宋体" w:hAnsi="宋体"/>
          <w:color w:val="000000"/>
        </w:rPr>
      </w:pPr>
      <w:r>
        <w:rPr>
          <w:rFonts w:ascii="宋体" w:hAnsi="宋体"/>
          <w:color w:val="000000"/>
        </w:rPr>
        <w:t>D. 依据图三可以算出，小明的呼吸频率为</w:t>
      </w:r>
      <w:r>
        <w:rPr>
          <w:rFonts w:eastAsia="Times New Roman" w:cs="Times New Roman"/>
          <w:color w:val="000000"/>
        </w:rPr>
        <w:t>27</w:t>
      </w:r>
      <w:r>
        <w:rPr>
          <w:rFonts w:ascii="宋体" w:hAnsi="宋体"/>
          <w:color w:val="000000"/>
        </w:rPr>
        <w:t>次</w:t>
      </w:r>
      <w:r>
        <w:rPr>
          <w:rFonts w:eastAsia="Times New Roman" w:cs="Times New Roman"/>
          <w:color w:val="000000"/>
        </w:rPr>
        <w:t>/</w:t>
      </w:r>
      <w:r>
        <w:rPr>
          <w:rFonts w:ascii="宋体" w:hAnsi="宋体"/>
          <w:color w:val="000000"/>
        </w:rPr>
        <w:t>分钟</w:t>
      </w:r>
    </w:p>
    <w:p w14:paraId="22923621">
      <w:pPr>
        <w:spacing w:line="360" w:lineRule="auto"/>
        <w:jc w:val="left"/>
        <w:textAlignment w:val="center"/>
        <w:rPr>
          <w:rFonts w:ascii="宋体" w:hAnsi="宋体"/>
          <w:color w:val="000000"/>
        </w:rPr>
      </w:pPr>
      <w:r>
        <w:rPr>
          <w:color w:val="000000"/>
        </w:rPr>
        <w:t xml:space="preserve">16. </w:t>
      </w:r>
      <w:r>
        <w:rPr>
          <w:rFonts w:ascii="宋体" w:hAnsi="宋体"/>
          <w:color w:val="000000"/>
        </w:rPr>
        <w:t>下列食谱中，营养搭配合理的是（</w:t>
      </w:r>
      <w:r>
        <w:rPr>
          <w:rFonts w:eastAsia="Times New Roman" w:cs="Times New Roman"/>
          <w:color w:val="000000"/>
        </w:rPr>
        <w:t xml:space="preserve">        </w:t>
      </w:r>
      <w:r>
        <w:rPr>
          <w:rFonts w:ascii="宋体" w:hAnsi="宋体"/>
          <w:color w:val="000000"/>
        </w:rPr>
        <w:t>）</w:t>
      </w:r>
    </w:p>
    <w:p w14:paraId="581089E6">
      <w:pPr>
        <w:tabs>
          <w:tab w:val="left" w:pos="4873"/>
        </w:tabs>
        <w:spacing w:line="360" w:lineRule="auto"/>
        <w:jc w:val="left"/>
        <w:textAlignment w:val="center"/>
        <w:rPr>
          <w:rFonts w:ascii="宋体" w:hAnsi="宋体"/>
          <w:color w:val="000000"/>
        </w:rPr>
      </w:pPr>
      <w:r>
        <w:rPr>
          <w:rFonts w:ascii="宋体" w:hAnsi="宋体"/>
          <w:color w:val="000000"/>
        </w:rPr>
        <w:t>A. 烤鸡、汉堡、可乐</w:t>
      </w:r>
      <w:r>
        <w:rPr>
          <w:rFonts w:ascii="宋体" w:hAnsi="宋体"/>
          <w:color w:val="000000"/>
        </w:rPr>
        <w:tab/>
      </w:r>
      <w:r>
        <w:rPr>
          <w:rFonts w:ascii="宋体" w:hAnsi="宋体"/>
          <w:color w:val="000000"/>
        </w:rPr>
        <w:t>B. 牛奶、面包、火腿肠</w:t>
      </w:r>
    </w:p>
    <w:p w14:paraId="79E9E993">
      <w:pPr>
        <w:tabs>
          <w:tab w:val="left" w:pos="4873"/>
        </w:tabs>
        <w:spacing w:line="360" w:lineRule="auto"/>
        <w:jc w:val="left"/>
        <w:textAlignment w:val="center"/>
        <w:rPr>
          <w:rFonts w:ascii="宋体" w:hAnsi="宋体"/>
          <w:color w:val="000000"/>
        </w:rPr>
      </w:pPr>
      <w:r>
        <w:rPr>
          <w:rFonts w:ascii="宋体" w:hAnsi="宋体"/>
          <w:color w:val="000000"/>
        </w:rPr>
        <w:t>C. 肉末豆腐、炒白菜、米饭</w:t>
      </w:r>
      <w:r>
        <w:rPr>
          <w:rFonts w:ascii="宋体" w:hAnsi="宋体"/>
          <w:color w:val="000000"/>
        </w:rPr>
        <w:tab/>
      </w:r>
      <w:r>
        <w:rPr>
          <w:rFonts w:ascii="宋体" w:hAnsi="宋体"/>
          <w:color w:val="000000"/>
        </w:rPr>
        <w:t>D. 红烧肉、烤鱼、鸡蛋</w:t>
      </w:r>
    </w:p>
    <w:p w14:paraId="66218328">
      <w:pPr>
        <w:spacing w:line="360" w:lineRule="auto"/>
        <w:jc w:val="left"/>
        <w:textAlignment w:val="center"/>
        <w:rPr>
          <w:rFonts w:ascii="宋体" w:hAnsi="宋体"/>
          <w:color w:val="000000"/>
        </w:rPr>
      </w:pPr>
      <w:r>
        <w:rPr>
          <w:color w:val="000000"/>
        </w:rPr>
        <w:t xml:space="preserve">17. </w:t>
      </w:r>
      <w:r>
        <w:rPr>
          <w:rFonts w:ascii="宋体" w:hAnsi="宋体"/>
          <w:color w:val="000000"/>
        </w:rPr>
        <w:t>如图是眼球结构示意图下列叙述正确的是（</w:t>
      </w:r>
      <w:r>
        <w:rPr>
          <w:rFonts w:eastAsia="Times New Roman" w:cs="Times New Roman"/>
          <w:color w:val="000000"/>
        </w:rPr>
        <w:t xml:space="preserve">        </w:t>
      </w:r>
      <w:r>
        <w:rPr>
          <w:rFonts w:ascii="宋体" w:hAnsi="宋体"/>
          <w:color w:val="000000"/>
        </w:rPr>
        <w:t>）</w:t>
      </w:r>
    </w:p>
    <w:p w14:paraId="4981FE0D">
      <w:pPr>
        <w:spacing w:line="360" w:lineRule="auto"/>
        <w:jc w:val="left"/>
        <w:textAlignment w:val="center"/>
        <w:rPr>
          <w:rFonts w:ascii="宋体" w:hAnsi="宋体"/>
          <w:color w:val="000000"/>
        </w:rPr>
      </w:pPr>
      <w:r>
        <w:rPr>
          <w:rFonts w:ascii="宋体" w:hAnsi="宋体"/>
          <w:color w:val="000000"/>
        </w:rPr>
        <w:drawing>
          <wp:inline distT="0" distB="0" distL="114300" distR="114300">
            <wp:extent cx="2009775" cy="1447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009775" cy="1447800"/>
                    </a:xfrm>
                    <a:prstGeom prst="rect">
                      <a:avLst/>
                    </a:prstGeom>
                  </pic:spPr>
                </pic:pic>
              </a:graphicData>
            </a:graphic>
          </wp:inline>
        </w:drawing>
      </w:r>
      <w:r>
        <w:rPr>
          <w:rFonts w:ascii="宋体" w:hAnsi="宋体"/>
          <w:color w:val="000000"/>
        </w:rPr>
        <w:br w:type="textWrapping"/>
      </w:r>
    </w:p>
    <w:p w14:paraId="31C3B416">
      <w:pPr>
        <w:tabs>
          <w:tab w:val="left" w:pos="4873"/>
        </w:tabs>
        <w:spacing w:line="360" w:lineRule="auto"/>
        <w:jc w:val="left"/>
        <w:textAlignment w:val="center"/>
        <w:rPr>
          <w:rFonts w:ascii="宋体" w:hAnsi="宋体"/>
          <w:color w:val="000000"/>
        </w:rPr>
      </w:pPr>
      <w:r>
        <w:rPr>
          <w:rFonts w:ascii="宋体" w:hAnsi="宋体"/>
          <w:color w:val="000000"/>
        </w:rPr>
        <w:t>A. 结构①能调节瞳孔大小</w:t>
      </w:r>
      <w:r>
        <w:rPr>
          <w:rFonts w:ascii="宋体" w:hAnsi="宋体"/>
          <w:color w:val="000000"/>
        </w:rPr>
        <w:tab/>
      </w:r>
      <w:r>
        <w:rPr>
          <w:rFonts w:ascii="宋体" w:hAnsi="宋体"/>
          <w:color w:val="000000"/>
        </w:rPr>
        <w:t>B. 结构④具有提供营养的作用</w:t>
      </w:r>
    </w:p>
    <w:p w14:paraId="5B6437AF">
      <w:pPr>
        <w:tabs>
          <w:tab w:val="left" w:pos="4873"/>
        </w:tabs>
        <w:spacing w:line="360" w:lineRule="auto"/>
        <w:jc w:val="left"/>
        <w:textAlignment w:val="center"/>
        <w:rPr>
          <w:rFonts w:ascii="宋体" w:hAnsi="宋体"/>
          <w:color w:val="000000"/>
        </w:rPr>
      </w:pPr>
      <w:r>
        <w:rPr>
          <w:rFonts w:ascii="宋体" w:hAnsi="宋体"/>
          <w:color w:val="000000"/>
        </w:rPr>
        <w:t>C. 结构⑥是视觉形成的部位</w:t>
      </w:r>
      <w:r>
        <w:rPr>
          <w:rFonts w:ascii="宋体" w:hAnsi="宋体"/>
          <w:color w:val="000000"/>
        </w:rPr>
        <w:tab/>
      </w:r>
      <w:r>
        <w:rPr>
          <w:rFonts w:ascii="宋体" w:hAnsi="宋体"/>
          <w:color w:val="000000"/>
        </w:rPr>
        <w:t>D. 近视眼的成因之一是结构②的曲度过大且不易恢复</w:t>
      </w:r>
    </w:p>
    <w:p w14:paraId="1EB157B7">
      <w:pPr>
        <w:spacing w:line="360" w:lineRule="auto"/>
        <w:jc w:val="left"/>
        <w:textAlignment w:val="center"/>
        <w:rPr>
          <w:rFonts w:ascii="宋体" w:hAnsi="宋体"/>
          <w:color w:val="000000"/>
        </w:rPr>
      </w:pPr>
      <w:r>
        <w:rPr>
          <w:color w:val="000000"/>
        </w:rPr>
        <w:t xml:space="preserve">18. </w:t>
      </w:r>
      <w:r>
        <w:rPr>
          <w:rFonts w:ascii="宋体" w:hAnsi="宋体"/>
          <w:color w:val="000000"/>
        </w:rPr>
        <w:t>下列关于动物的运动叙述中，正确的是（</w:t>
      </w:r>
      <w:r>
        <w:rPr>
          <w:rFonts w:eastAsia="Times New Roman" w:cs="Times New Roman"/>
          <w:color w:val="000000"/>
        </w:rPr>
        <w:t xml:space="preserve">        </w:t>
      </w:r>
      <w:r>
        <w:rPr>
          <w:rFonts w:ascii="宋体" w:hAnsi="宋体"/>
          <w:color w:val="000000"/>
        </w:rPr>
        <w:t>）</w:t>
      </w:r>
    </w:p>
    <w:p w14:paraId="184F66D0">
      <w:pPr>
        <w:spacing w:line="360" w:lineRule="auto"/>
        <w:jc w:val="left"/>
        <w:textAlignment w:val="center"/>
        <w:rPr>
          <w:rFonts w:ascii="宋体" w:hAnsi="宋体"/>
          <w:color w:val="000000"/>
        </w:rPr>
      </w:pPr>
      <w:r>
        <w:rPr>
          <w:rFonts w:ascii="宋体" w:hAnsi="宋体"/>
          <w:color w:val="000000"/>
        </w:rPr>
        <w:t>A. 哺乳动物的运动系统由骨和肌肉组成</w:t>
      </w:r>
    </w:p>
    <w:p w14:paraId="78778E91">
      <w:pPr>
        <w:spacing w:line="360" w:lineRule="auto"/>
        <w:jc w:val="left"/>
        <w:textAlignment w:val="center"/>
        <w:rPr>
          <w:rFonts w:ascii="宋体" w:hAnsi="宋体"/>
          <w:color w:val="000000"/>
        </w:rPr>
      </w:pPr>
      <w:r>
        <w:rPr>
          <w:rFonts w:ascii="宋体" w:hAnsi="宋体"/>
          <w:color w:val="000000"/>
        </w:rPr>
        <w:t>B. 只要运动系统完好，动物就能正常运动</w:t>
      </w:r>
    </w:p>
    <w:p w14:paraId="50833C64">
      <w:pPr>
        <w:spacing w:line="360" w:lineRule="auto"/>
        <w:jc w:val="left"/>
        <w:textAlignment w:val="center"/>
        <w:rPr>
          <w:rFonts w:ascii="宋体" w:hAnsi="宋体"/>
          <w:color w:val="000000"/>
        </w:rPr>
      </w:pPr>
      <w:r>
        <w:rPr>
          <w:rFonts w:ascii="宋体" w:hAnsi="宋体"/>
          <w:color w:val="000000"/>
        </w:rPr>
        <w:t>C. 一块骨骼肌就可以独立完成某种动作</w:t>
      </w:r>
    </w:p>
    <w:p w14:paraId="6EF43874">
      <w:pPr>
        <w:spacing w:line="360" w:lineRule="auto"/>
        <w:jc w:val="left"/>
        <w:textAlignment w:val="center"/>
        <w:rPr>
          <w:rFonts w:ascii="宋体" w:hAnsi="宋体"/>
          <w:color w:val="000000"/>
        </w:rPr>
      </w:pPr>
      <w:r>
        <w:rPr>
          <w:rFonts w:ascii="宋体" w:hAnsi="宋体"/>
          <w:color w:val="000000"/>
        </w:rPr>
        <w:t>D. 动物的运动有利于寻觅食物、躲避敌害、争夺栖息地和繁殖后代</w:t>
      </w:r>
    </w:p>
    <w:p w14:paraId="5B0748C2">
      <w:pPr>
        <w:spacing w:line="360" w:lineRule="auto"/>
        <w:jc w:val="left"/>
        <w:textAlignment w:val="center"/>
        <w:rPr>
          <w:rFonts w:ascii="宋体" w:hAnsi="宋体"/>
          <w:color w:val="000000"/>
        </w:rPr>
      </w:pPr>
      <w:r>
        <w:rPr>
          <w:color w:val="000000"/>
        </w:rPr>
        <w:t xml:space="preserve">19. </w:t>
      </w:r>
      <w:r>
        <w:rPr>
          <w:rFonts w:ascii="宋体" w:hAnsi="宋体"/>
          <w:color w:val="000000"/>
        </w:rPr>
        <w:t>下图是有关遗传知识概念图，下列说法正确的是（</w:t>
      </w:r>
      <w:r>
        <w:rPr>
          <w:rFonts w:eastAsia="Times New Roman" w:cs="Times New Roman"/>
          <w:color w:val="000000"/>
        </w:rPr>
        <w:t xml:space="preserve">        </w:t>
      </w:r>
      <w:r>
        <w:rPr>
          <w:rFonts w:ascii="宋体" w:hAnsi="宋体"/>
          <w:color w:val="000000"/>
        </w:rPr>
        <w:t>）</w:t>
      </w:r>
    </w:p>
    <w:p w14:paraId="52C7B8FD">
      <w:pPr>
        <w:spacing w:line="360" w:lineRule="auto"/>
        <w:jc w:val="left"/>
        <w:textAlignment w:val="center"/>
        <w:rPr>
          <w:color w:val="000000"/>
        </w:rPr>
      </w:pPr>
      <w:r>
        <w:rPr>
          <w:rFonts w:ascii="宋体" w:hAnsi="宋体"/>
          <w:color w:val="000000"/>
        </w:rPr>
        <w:drawing>
          <wp:inline distT="0" distB="0" distL="114300" distR="114300">
            <wp:extent cx="4905375" cy="19526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905375" cy="1952625"/>
                    </a:xfrm>
                    <a:prstGeom prst="rect">
                      <a:avLst/>
                    </a:prstGeom>
                  </pic:spPr>
                </pic:pic>
              </a:graphicData>
            </a:graphic>
          </wp:inline>
        </w:drawing>
      </w:r>
    </w:p>
    <w:p w14:paraId="2D800165">
      <w:pPr>
        <w:spacing w:line="360" w:lineRule="auto"/>
        <w:jc w:val="left"/>
        <w:textAlignment w:val="center"/>
        <w:rPr>
          <w:rFonts w:ascii="宋体" w:hAnsi="宋体"/>
          <w:color w:val="000000"/>
        </w:rPr>
      </w:pPr>
      <w:r>
        <w:rPr>
          <w:rFonts w:ascii="宋体" w:hAnsi="宋体"/>
          <w:color w:val="000000"/>
        </w:rPr>
        <w:t>A. ①是细胞质，③是遗传信息</w:t>
      </w:r>
    </w:p>
    <w:p w14:paraId="788C9F5A">
      <w:pPr>
        <w:spacing w:line="360" w:lineRule="auto"/>
        <w:jc w:val="left"/>
        <w:textAlignment w:val="center"/>
        <w:rPr>
          <w:rFonts w:ascii="宋体" w:hAnsi="宋体"/>
          <w:color w:val="000000"/>
        </w:rPr>
      </w:pPr>
      <w:r>
        <w:rPr>
          <w:rFonts w:ascii="宋体" w:hAnsi="宋体"/>
          <w:color w:val="000000"/>
        </w:rPr>
        <w:t>B. 生物性状由②控制，同时还受环境影响</w:t>
      </w:r>
    </w:p>
    <w:p w14:paraId="1BE7DE36">
      <w:pPr>
        <w:spacing w:line="360" w:lineRule="auto"/>
        <w:jc w:val="left"/>
        <w:textAlignment w:val="center"/>
        <w:rPr>
          <w:rFonts w:ascii="宋体" w:hAnsi="宋体"/>
          <w:color w:val="000000"/>
        </w:rPr>
      </w:pPr>
      <w:r>
        <w:rPr>
          <w:rFonts w:ascii="宋体" w:hAnsi="宋体"/>
          <w:color w:val="000000"/>
        </w:rPr>
        <w:t>C. 人体所有细胞中染色体都是成对存在的</w:t>
      </w:r>
    </w:p>
    <w:p w14:paraId="3D3774A1">
      <w:pPr>
        <w:spacing w:line="360" w:lineRule="auto"/>
        <w:jc w:val="left"/>
        <w:textAlignment w:val="center"/>
        <w:rPr>
          <w:rFonts w:ascii="宋体" w:hAnsi="宋体"/>
          <w:color w:val="000000"/>
        </w:rPr>
      </w:pPr>
      <w:r>
        <w:rPr>
          <w:rFonts w:ascii="宋体" w:hAnsi="宋体"/>
          <w:color w:val="000000"/>
        </w:rPr>
        <w:t>D. 一个细胞中</w:t>
      </w:r>
      <w:r>
        <w:rPr>
          <w:rFonts w:eastAsia="Times New Roman" w:cs="Times New Roman"/>
          <w:color w:val="000000"/>
        </w:rPr>
        <w:t>DNA</w:t>
      </w:r>
      <w:r>
        <w:rPr>
          <w:rFonts w:ascii="宋体" w:hAnsi="宋体"/>
          <w:color w:val="000000"/>
        </w:rPr>
        <w:t>的数量多于基因的数量</w:t>
      </w:r>
    </w:p>
    <w:p w14:paraId="7F5AB70D">
      <w:pPr>
        <w:spacing w:line="360" w:lineRule="auto"/>
        <w:jc w:val="left"/>
        <w:textAlignment w:val="center"/>
        <w:rPr>
          <w:rFonts w:ascii="宋体" w:hAnsi="宋体"/>
          <w:color w:val="000000"/>
        </w:rPr>
      </w:pPr>
      <w:r>
        <w:rPr>
          <w:color w:val="000000"/>
        </w:rPr>
        <w:t xml:space="preserve">20. </w:t>
      </w:r>
      <w:r>
        <w:rPr>
          <w:rFonts w:ascii="宋体" w:hAnsi="宋体"/>
          <w:color w:val="000000"/>
        </w:rPr>
        <w:t>十八世纪的英国曼彻斯特地区，林木葱茏，空气清新，当地森林中生活着大量浅色的桦尺蛾。</w:t>
      </w:r>
      <w:r>
        <w:rPr>
          <w:rFonts w:eastAsia="Times New Roman" w:cs="Times New Roman"/>
          <w:color w:val="000000"/>
        </w:rPr>
        <w:t>100</w:t>
      </w:r>
      <w:r>
        <w:rPr>
          <w:rFonts w:ascii="宋体" w:hAnsi="宋体"/>
          <w:color w:val="000000"/>
        </w:rPr>
        <w:t>年以后，曼彻斯特变成了一个工业城市，在工业污染地区，深色的桦尺蛾变成了常见类型，而浅色的桦尺蛾却成了少数，原因是（</w:t>
      </w:r>
      <w:r>
        <w:rPr>
          <w:rFonts w:eastAsia="Times New Roman" w:cs="Times New Roman"/>
          <w:color w:val="000000"/>
        </w:rPr>
        <w:t xml:space="preserve">        </w:t>
      </w:r>
      <w:r>
        <w:rPr>
          <w:rFonts w:ascii="宋体" w:hAnsi="宋体"/>
          <w:color w:val="000000"/>
        </w:rPr>
        <w:t>）</w:t>
      </w:r>
    </w:p>
    <w:p w14:paraId="4925702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人工选择</w:t>
      </w:r>
      <w:r>
        <w:rPr>
          <w:rFonts w:ascii="宋体" w:hAnsi="宋体"/>
          <w:color w:val="000000"/>
        </w:rPr>
        <w:tab/>
      </w:r>
      <w:r>
        <w:rPr>
          <w:rFonts w:ascii="宋体" w:hAnsi="宋体"/>
          <w:color w:val="000000"/>
        </w:rPr>
        <w:t>B. 自然选择</w:t>
      </w:r>
      <w:r>
        <w:rPr>
          <w:rFonts w:ascii="宋体" w:hAnsi="宋体"/>
          <w:color w:val="000000"/>
        </w:rPr>
        <w:tab/>
      </w:r>
      <w:r>
        <w:rPr>
          <w:rFonts w:ascii="宋体" w:hAnsi="宋体"/>
          <w:color w:val="000000"/>
        </w:rPr>
        <w:t>C. 食物改变</w:t>
      </w:r>
      <w:r>
        <w:rPr>
          <w:rFonts w:ascii="宋体" w:hAnsi="宋体"/>
          <w:color w:val="000000"/>
        </w:rPr>
        <w:tab/>
      </w:r>
      <w:r>
        <w:rPr>
          <w:rFonts w:ascii="宋体" w:hAnsi="宋体"/>
          <w:color w:val="000000"/>
        </w:rPr>
        <w:t>D. 定向变异</w:t>
      </w:r>
    </w:p>
    <w:p w14:paraId="5F57E67B">
      <w:pPr>
        <w:spacing w:line="360" w:lineRule="auto"/>
        <w:jc w:val="left"/>
        <w:textAlignment w:val="center"/>
        <w:rPr>
          <w:rFonts w:ascii="宋体" w:hAnsi="宋体"/>
          <w:color w:val="000000"/>
        </w:rPr>
      </w:pPr>
      <w:r>
        <w:rPr>
          <w:color w:val="000000"/>
        </w:rPr>
        <w:t xml:space="preserve">21. </w:t>
      </w:r>
      <w:r>
        <w:rPr>
          <w:rFonts w:ascii="宋体" w:hAnsi="宋体"/>
          <w:color w:val="000000"/>
        </w:rPr>
        <w:t>微生物和人类生活有密切的关系，下列关于甲、乙、丙、丁四种微生物的说法，正确的是（</w:t>
      </w:r>
      <w:r>
        <w:rPr>
          <w:rFonts w:eastAsia="Times New Roman" w:cs="Times New Roman"/>
          <w:color w:val="000000"/>
        </w:rPr>
        <w:t xml:space="preserve">        </w:t>
      </w:r>
      <w:r>
        <w:rPr>
          <w:rFonts w:ascii="宋体" w:hAnsi="宋体"/>
          <w:color w:val="000000"/>
        </w:rPr>
        <w:t>）</w:t>
      </w:r>
    </w:p>
    <w:p w14:paraId="26F514CD">
      <w:pPr>
        <w:spacing w:line="360" w:lineRule="auto"/>
        <w:jc w:val="left"/>
        <w:textAlignment w:val="center"/>
        <w:rPr>
          <w:color w:val="000000"/>
        </w:rPr>
      </w:pPr>
      <w:r>
        <w:rPr>
          <w:rFonts w:ascii="宋体" w:hAnsi="宋体"/>
          <w:color w:val="000000"/>
        </w:rPr>
        <w:drawing>
          <wp:inline distT="0" distB="0" distL="114300" distR="114300">
            <wp:extent cx="3609975" cy="1390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609975" cy="1390650"/>
                    </a:xfrm>
                    <a:prstGeom prst="rect">
                      <a:avLst/>
                    </a:prstGeom>
                  </pic:spPr>
                </pic:pic>
              </a:graphicData>
            </a:graphic>
          </wp:inline>
        </w:drawing>
      </w:r>
    </w:p>
    <w:p w14:paraId="657BD035">
      <w:pPr>
        <w:spacing w:line="360" w:lineRule="auto"/>
        <w:jc w:val="left"/>
        <w:textAlignment w:val="center"/>
        <w:rPr>
          <w:rFonts w:ascii="宋体" w:hAnsi="宋体"/>
          <w:color w:val="000000"/>
        </w:rPr>
      </w:pPr>
      <w:r>
        <w:rPr>
          <w:rFonts w:ascii="宋体" w:hAnsi="宋体"/>
          <w:color w:val="000000"/>
        </w:rPr>
        <w:t>A. 甲的种类多种多样，有单细胞的、也有多细胞的</w:t>
      </w:r>
    </w:p>
    <w:p w14:paraId="41918405">
      <w:pPr>
        <w:spacing w:line="360" w:lineRule="auto"/>
        <w:jc w:val="left"/>
        <w:textAlignment w:val="center"/>
        <w:rPr>
          <w:rFonts w:ascii="宋体" w:hAnsi="宋体"/>
          <w:color w:val="000000"/>
        </w:rPr>
      </w:pPr>
      <w:r>
        <w:rPr>
          <w:rFonts w:ascii="宋体" w:hAnsi="宋体"/>
          <w:color w:val="000000"/>
        </w:rPr>
        <w:t>B. 乙可以产生杀死或抑制某些甲的抗生素</w:t>
      </w:r>
    </w:p>
    <w:p w14:paraId="411BFB85">
      <w:pPr>
        <w:spacing w:line="360" w:lineRule="auto"/>
        <w:jc w:val="left"/>
        <w:textAlignment w:val="center"/>
        <w:rPr>
          <w:rFonts w:ascii="宋体" w:hAnsi="宋体"/>
          <w:color w:val="000000"/>
        </w:rPr>
      </w:pPr>
      <w:r>
        <w:rPr>
          <w:rFonts w:ascii="宋体" w:hAnsi="宋体"/>
          <w:color w:val="000000"/>
        </w:rPr>
        <w:t>C. 丙一旦侵入人体，就会使人患病</w:t>
      </w:r>
    </w:p>
    <w:p w14:paraId="0D0C8220">
      <w:pPr>
        <w:spacing w:line="360" w:lineRule="auto"/>
        <w:jc w:val="left"/>
        <w:textAlignment w:val="center"/>
        <w:rPr>
          <w:rFonts w:ascii="宋体" w:hAnsi="宋体"/>
          <w:color w:val="000000"/>
        </w:rPr>
      </w:pPr>
      <w:r>
        <w:rPr>
          <w:rFonts w:ascii="宋体" w:hAnsi="宋体"/>
          <w:color w:val="000000"/>
        </w:rPr>
        <w:t>D</w:t>
      </w:r>
      <w:r>
        <w:rPr>
          <w:rFonts w:ascii="宋体" w:hAnsi="宋体"/>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甲、乙、丙属于原核生物，丁属于真核生物</w:t>
      </w:r>
    </w:p>
    <w:p w14:paraId="28FB731D">
      <w:pPr>
        <w:spacing w:line="360" w:lineRule="auto"/>
        <w:jc w:val="left"/>
        <w:textAlignment w:val="center"/>
        <w:rPr>
          <w:rFonts w:ascii="宋体" w:hAnsi="宋体"/>
          <w:color w:val="000000"/>
        </w:rPr>
      </w:pPr>
      <w:r>
        <w:rPr>
          <w:color w:val="000000"/>
        </w:rPr>
        <w:t xml:space="preserve">22. </w:t>
      </w:r>
      <w:r>
        <w:rPr>
          <w:rFonts w:ascii="宋体" w:hAnsi="宋体"/>
          <w:color w:val="000000"/>
        </w:rPr>
        <w:t>医护人员对新冠肺炎患者及时隔离治疗，此方法属于传染病预防措施中的（</w:t>
      </w:r>
      <w:r>
        <w:rPr>
          <w:rFonts w:eastAsia="Times New Roman" w:cs="Times New Roman"/>
          <w:color w:val="000000"/>
        </w:rPr>
        <w:t xml:space="preserve">        </w:t>
      </w:r>
      <w:r>
        <w:rPr>
          <w:rFonts w:ascii="宋体" w:hAnsi="宋体"/>
          <w:color w:val="000000"/>
        </w:rPr>
        <w:t>）</w:t>
      </w:r>
    </w:p>
    <w:p w14:paraId="3FF1BF89">
      <w:pPr>
        <w:tabs>
          <w:tab w:val="left" w:pos="4873"/>
        </w:tabs>
        <w:spacing w:line="360" w:lineRule="auto"/>
        <w:jc w:val="left"/>
        <w:textAlignment w:val="center"/>
        <w:rPr>
          <w:rFonts w:ascii="宋体" w:hAnsi="宋体"/>
          <w:color w:val="000000"/>
        </w:rPr>
      </w:pPr>
      <w:r>
        <w:rPr>
          <w:rFonts w:ascii="宋体" w:hAnsi="宋体"/>
          <w:color w:val="000000"/>
        </w:rPr>
        <w:t>A. 控制传染源</w:t>
      </w:r>
      <w:r>
        <w:rPr>
          <w:rFonts w:ascii="宋体" w:hAnsi="宋体"/>
          <w:color w:val="000000"/>
        </w:rPr>
        <w:tab/>
      </w:r>
      <w:r>
        <w:rPr>
          <w:rFonts w:ascii="宋体" w:hAnsi="宋体"/>
          <w:color w:val="000000"/>
        </w:rPr>
        <w:t>B. 切断传播途径</w:t>
      </w:r>
    </w:p>
    <w:p w14:paraId="375EC289">
      <w:pPr>
        <w:tabs>
          <w:tab w:val="left" w:pos="4873"/>
        </w:tabs>
        <w:spacing w:line="360" w:lineRule="auto"/>
        <w:jc w:val="left"/>
        <w:textAlignment w:val="center"/>
        <w:rPr>
          <w:rFonts w:ascii="宋体" w:hAnsi="宋体"/>
          <w:color w:val="000000"/>
        </w:rPr>
      </w:pPr>
      <w:r>
        <w:rPr>
          <w:rFonts w:ascii="宋体" w:hAnsi="宋体"/>
          <w:color w:val="000000"/>
        </w:rPr>
        <w:t>C. 保护易感人群</w:t>
      </w:r>
      <w:r>
        <w:rPr>
          <w:rFonts w:ascii="宋体" w:hAnsi="宋体"/>
          <w:color w:val="000000"/>
        </w:rPr>
        <w:tab/>
      </w:r>
      <w:r>
        <w:rPr>
          <w:rFonts w:ascii="宋体" w:hAnsi="宋体"/>
          <w:color w:val="000000"/>
        </w:rPr>
        <w:t>D. 清除病原体</w:t>
      </w:r>
    </w:p>
    <w:p w14:paraId="4291EDC0">
      <w:pPr>
        <w:spacing w:line="360" w:lineRule="auto"/>
        <w:jc w:val="left"/>
        <w:textAlignment w:val="center"/>
        <w:rPr>
          <w:rFonts w:ascii="宋体" w:hAnsi="宋体"/>
          <w:color w:val="000000"/>
        </w:rPr>
      </w:pPr>
      <w:r>
        <w:rPr>
          <w:color w:val="000000"/>
        </w:rPr>
        <w:t xml:space="preserve">23. </w:t>
      </w:r>
      <w:r>
        <w:rPr>
          <w:rFonts w:ascii="宋体" w:hAnsi="宋体"/>
          <w:color w:val="000000"/>
        </w:rPr>
        <w:t>下列有关生物多样性及其保护的叙述中，正确的是（</w:t>
      </w:r>
      <w:r>
        <w:rPr>
          <w:rFonts w:eastAsia="Times New Roman" w:cs="Times New Roman"/>
          <w:color w:val="000000"/>
        </w:rPr>
        <w:t xml:space="preserve">        </w:t>
      </w:r>
      <w:r>
        <w:rPr>
          <w:rFonts w:ascii="宋体" w:hAnsi="宋体"/>
          <w:color w:val="000000"/>
        </w:rPr>
        <w:t>）</w:t>
      </w:r>
    </w:p>
    <w:p w14:paraId="38EFAA49">
      <w:pPr>
        <w:spacing w:line="360" w:lineRule="auto"/>
        <w:jc w:val="left"/>
        <w:textAlignment w:val="center"/>
        <w:rPr>
          <w:rFonts w:ascii="宋体" w:hAnsi="宋体"/>
          <w:color w:val="000000"/>
        </w:rPr>
      </w:pPr>
      <w:r>
        <w:rPr>
          <w:rFonts w:ascii="宋体" w:hAnsi="宋体"/>
          <w:color w:val="000000"/>
        </w:rPr>
        <w:t>A. 生物多样性是指生物种类的多样性</w:t>
      </w:r>
    </w:p>
    <w:p w14:paraId="6258E00D">
      <w:pPr>
        <w:spacing w:line="360" w:lineRule="auto"/>
        <w:jc w:val="left"/>
        <w:textAlignment w:val="center"/>
        <w:rPr>
          <w:rFonts w:ascii="宋体" w:hAnsi="宋体"/>
          <w:color w:val="000000"/>
        </w:rPr>
      </w:pPr>
      <w:r>
        <w:rPr>
          <w:rFonts w:ascii="宋体" w:hAnsi="宋体"/>
          <w:color w:val="000000"/>
        </w:rPr>
        <w:t>B. 大力引进外来物种可以丰富我国的动植物资源</w:t>
      </w:r>
    </w:p>
    <w:p w14:paraId="1B7A745C">
      <w:pPr>
        <w:spacing w:line="360" w:lineRule="auto"/>
        <w:jc w:val="left"/>
        <w:textAlignment w:val="center"/>
        <w:rPr>
          <w:rFonts w:ascii="宋体" w:hAnsi="宋体"/>
          <w:color w:val="000000"/>
        </w:rPr>
      </w:pPr>
      <w:r>
        <w:rPr>
          <w:rFonts w:ascii="宋体" w:hAnsi="宋体"/>
          <w:color w:val="000000"/>
        </w:rPr>
        <w:t>C. 生物</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种类越丰富，生态系统自动调节能力越弱</w:t>
      </w:r>
    </w:p>
    <w:p w14:paraId="6F9B8007">
      <w:pPr>
        <w:spacing w:line="360" w:lineRule="auto"/>
        <w:jc w:val="left"/>
        <w:textAlignment w:val="center"/>
        <w:rPr>
          <w:rFonts w:ascii="宋体" w:hAnsi="宋体"/>
          <w:color w:val="000000"/>
        </w:rPr>
      </w:pPr>
      <w:r>
        <w:rPr>
          <w:rFonts w:ascii="宋体" w:hAnsi="宋体"/>
          <w:color w:val="000000"/>
        </w:rPr>
        <w:t>D. 建立自然保护区是保护生物多样性最为有效的措施</w:t>
      </w:r>
    </w:p>
    <w:p w14:paraId="19ADDC45">
      <w:pPr>
        <w:spacing w:line="360" w:lineRule="auto"/>
        <w:jc w:val="left"/>
        <w:textAlignment w:val="center"/>
        <w:rPr>
          <w:rFonts w:ascii="宋体" w:hAnsi="宋体"/>
          <w:color w:val="000000"/>
        </w:rPr>
      </w:pPr>
      <w:r>
        <w:rPr>
          <w:color w:val="000000"/>
        </w:rPr>
        <w:t xml:space="preserve">24. </w:t>
      </w:r>
      <w:r>
        <w:rPr>
          <w:rFonts w:ascii="宋体" w:hAnsi="宋体"/>
          <w:color w:val="000000"/>
        </w:rPr>
        <w:t>小明学习了《生物学》以后，尝试用下图表示相关概念间的包含关系，表格中的选项与下图相符的是（</w:t>
      </w:r>
      <w:r>
        <w:rPr>
          <w:rFonts w:eastAsia="Times New Roman" w:cs="Times New Roman"/>
          <w:color w:val="000000"/>
        </w:rPr>
        <w:t xml:space="preserve">        </w:t>
      </w:r>
      <w:r>
        <w:rPr>
          <w:rFonts w:ascii="宋体" w:hAnsi="宋体"/>
          <w:color w:val="000000"/>
        </w:rPr>
        <w:t>）</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6"/>
        <w:gridCol w:w="2799"/>
        <w:gridCol w:w="2255"/>
        <w:gridCol w:w="2255"/>
      </w:tblGrid>
      <w:tr w14:paraId="4FA5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6D7A97">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CFA097">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BFF4CD">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B6A58E">
            <w:pPr>
              <w:spacing w:line="360" w:lineRule="auto"/>
              <w:jc w:val="center"/>
              <w:textAlignment w:val="center"/>
              <w:rPr>
                <w:rFonts w:eastAsia="Times New Roman" w:cs="Times New Roman"/>
                <w:color w:val="000000"/>
              </w:rPr>
            </w:pPr>
            <w:r>
              <w:rPr>
                <w:rFonts w:eastAsia="Times New Roman" w:cs="Times New Roman"/>
                <w:color w:val="000000"/>
              </w:rPr>
              <w:t>3</w:t>
            </w:r>
          </w:p>
        </w:tc>
      </w:tr>
      <w:tr w14:paraId="3BE3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304C85">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57E94C">
            <w:pPr>
              <w:spacing w:line="360" w:lineRule="auto"/>
              <w:jc w:val="center"/>
              <w:textAlignment w:val="center"/>
              <w:rPr>
                <w:rFonts w:ascii="宋体" w:hAnsi="宋体"/>
                <w:color w:val="000000"/>
              </w:rPr>
            </w:pPr>
            <w:r>
              <w:rPr>
                <w:rFonts w:ascii="宋体" w:hAnsi="宋体"/>
                <w:color w:val="000000"/>
              </w:rPr>
              <w:t>神经系统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68D670">
            <w:pPr>
              <w:spacing w:line="360" w:lineRule="auto"/>
              <w:jc w:val="center"/>
              <w:textAlignment w:val="center"/>
              <w:rPr>
                <w:rFonts w:ascii="宋体" w:hAnsi="宋体"/>
                <w:color w:val="000000"/>
              </w:rPr>
            </w:pPr>
            <w:r>
              <w:rPr>
                <w:rFonts w:ascii="宋体" w:hAnsi="宋体"/>
                <w:color w:val="000000"/>
              </w:rPr>
              <w:t>大脑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006CC1">
            <w:pPr>
              <w:spacing w:line="360" w:lineRule="auto"/>
              <w:jc w:val="center"/>
              <w:textAlignment w:val="center"/>
              <w:rPr>
                <w:rFonts w:ascii="宋体" w:hAnsi="宋体"/>
                <w:color w:val="000000"/>
              </w:rPr>
            </w:pPr>
            <w:r>
              <w:rPr>
                <w:rFonts w:ascii="宋体" w:hAnsi="宋体"/>
                <w:color w:val="000000"/>
              </w:rPr>
              <w:t>小脑</w:t>
            </w:r>
          </w:p>
        </w:tc>
      </w:tr>
      <w:tr w14:paraId="702E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A7CA45">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C9E244">
            <w:pPr>
              <w:spacing w:line="360" w:lineRule="auto"/>
              <w:jc w:val="center"/>
              <w:textAlignment w:val="center"/>
              <w:rPr>
                <w:rFonts w:ascii="宋体" w:hAnsi="宋体"/>
                <w:color w:val="000000"/>
              </w:rPr>
            </w:pPr>
            <w:r>
              <w:rPr>
                <w:rFonts w:ascii="宋体" w:hAnsi="宋体"/>
                <w:color w:val="000000"/>
              </w:rPr>
              <w:t>消化系统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0DE1F7">
            <w:pPr>
              <w:spacing w:line="360" w:lineRule="auto"/>
              <w:jc w:val="center"/>
              <w:textAlignment w:val="center"/>
              <w:rPr>
                <w:rFonts w:ascii="宋体" w:hAnsi="宋体"/>
                <w:color w:val="000000"/>
              </w:rPr>
            </w:pPr>
            <w:r>
              <w:rPr>
                <w:rFonts w:ascii="宋体" w:hAnsi="宋体"/>
                <w:color w:val="000000"/>
              </w:rPr>
              <w:t>消化道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35CCDF">
            <w:pPr>
              <w:spacing w:line="360" w:lineRule="auto"/>
              <w:jc w:val="center"/>
              <w:textAlignment w:val="center"/>
              <w:rPr>
                <w:rFonts w:ascii="宋体" w:hAnsi="宋体"/>
                <w:color w:val="000000"/>
              </w:rPr>
            </w:pPr>
            <w:r>
              <w:rPr>
                <w:rFonts w:ascii="宋体" w:hAnsi="宋体"/>
                <w:color w:val="000000"/>
              </w:rPr>
              <w:t>咽</w:t>
            </w:r>
          </w:p>
        </w:tc>
      </w:tr>
      <w:tr w14:paraId="1E94C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65A024">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B48ACA">
            <w:pPr>
              <w:spacing w:line="360" w:lineRule="auto"/>
              <w:jc w:val="center"/>
              <w:textAlignment w:val="center"/>
              <w:rPr>
                <w:rFonts w:ascii="宋体" w:hAnsi="宋体"/>
                <w:color w:val="000000"/>
              </w:rPr>
            </w:pPr>
            <w:r>
              <w:rPr>
                <w:rFonts w:ascii="宋体" w:hAnsi="宋体"/>
                <w:color w:val="000000"/>
              </w:rPr>
              <w:t>血液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668FFD">
            <w:pPr>
              <w:spacing w:line="360" w:lineRule="auto"/>
              <w:jc w:val="center"/>
              <w:textAlignment w:val="center"/>
              <w:rPr>
                <w:rFonts w:ascii="宋体" w:hAnsi="宋体"/>
                <w:color w:val="000000"/>
              </w:rPr>
            </w:pPr>
            <w:r>
              <w:rPr>
                <w:rFonts w:ascii="宋体" w:hAnsi="宋体"/>
                <w:color w:val="000000"/>
              </w:rPr>
              <w:t>血浆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D10636">
            <w:pPr>
              <w:spacing w:line="360" w:lineRule="auto"/>
              <w:jc w:val="center"/>
              <w:textAlignment w:val="center"/>
              <w:rPr>
                <w:rFonts w:ascii="宋体" w:hAnsi="宋体"/>
                <w:color w:val="000000"/>
              </w:rPr>
            </w:pPr>
            <w:r>
              <w:rPr>
                <w:rFonts w:ascii="宋体" w:hAnsi="宋体"/>
                <w:color w:val="000000"/>
              </w:rPr>
              <w:t>血细胞</w:t>
            </w:r>
          </w:p>
        </w:tc>
      </w:tr>
      <w:tr w14:paraId="1AA8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BEF57">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D8469D">
            <w:pPr>
              <w:spacing w:line="360" w:lineRule="auto"/>
              <w:jc w:val="center"/>
              <w:textAlignment w:val="center"/>
              <w:rPr>
                <w:rFonts w:ascii="宋体" w:hAnsi="宋体"/>
                <w:color w:val="000000"/>
              </w:rPr>
            </w:pPr>
            <w:r>
              <w:rPr>
                <w:rFonts w:ascii="宋体" w:hAnsi="宋体"/>
                <w:color w:val="000000"/>
              </w:rPr>
              <w:t>肾单位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BD240">
            <w:pPr>
              <w:spacing w:line="360" w:lineRule="auto"/>
              <w:jc w:val="center"/>
              <w:textAlignment w:val="center"/>
              <w:rPr>
                <w:rFonts w:ascii="宋体" w:hAnsi="宋体"/>
                <w:color w:val="000000"/>
              </w:rPr>
            </w:pPr>
            <w:r>
              <w:rPr>
                <w:rFonts w:ascii="宋体" w:hAnsi="宋体"/>
                <w:color w:val="000000"/>
              </w:rPr>
              <w:t>肾小球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D108A2">
            <w:pPr>
              <w:spacing w:line="360" w:lineRule="auto"/>
              <w:jc w:val="center"/>
              <w:textAlignment w:val="center"/>
              <w:rPr>
                <w:rFonts w:ascii="宋体" w:hAnsi="宋体"/>
                <w:color w:val="000000"/>
              </w:rPr>
            </w:pPr>
            <w:r>
              <w:rPr>
                <w:rFonts w:ascii="宋体" w:hAnsi="宋体"/>
                <w:color w:val="000000"/>
              </w:rPr>
              <w:t>肾小管</w:t>
            </w:r>
          </w:p>
        </w:tc>
      </w:tr>
    </w:tbl>
    <w:p w14:paraId="33FABBF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drawing>
          <wp:inline distT="0" distB="0" distL="114300" distR="114300">
            <wp:extent cx="1076325" cy="9810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076325" cy="981075"/>
                    </a:xfrm>
                    <a:prstGeom prst="rect">
                      <a:avLst/>
                    </a:prstGeom>
                  </pic:spPr>
                </pic:pic>
              </a:graphicData>
            </a:graphic>
          </wp:inline>
        </w:drawing>
      </w: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5311A2BD">
      <w:pPr>
        <w:spacing w:line="360" w:lineRule="auto"/>
        <w:jc w:val="left"/>
        <w:textAlignment w:val="center"/>
        <w:rPr>
          <w:rFonts w:ascii="宋体" w:hAnsi="宋体"/>
          <w:color w:val="000000"/>
        </w:rPr>
      </w:pPr>
      <w:r>
        <w:rPr>
          <w:color w:val="000000"/>
        </w:rPr>
        <w:t xml:space="preserve">25. </w:t>
      </w:r>
      <w:r>
        <w:rPr>
          <w:rFonts w:ascii="宋体" w:hAnsi="宋体"/>
          <w:color w:val="000000"/>
        </w:rPr>
        <w:t>健康的生活方式不仅有利于预防各种疾病，而且有利于提高人们的健康水平，生活质量。下列属于健康的生活方式是（</w:t>
      </w:r>
      <w:r>
        <w:rPr>
          <w:rFonts w:eastAsia="Times New Roman" w:cs="Times New Roman"/>
          <w:color w:val="000000"/>
        </w:rPr>
        <w:t xml:space="preserve">        </w:t>
      </w:r>
      <w:r>
        <w:rPr>
          <w:rFonts w:ascii="宋体" w:hAnsi="宋体"/>
          <w:color w:val="000000"/>
        </w:rPr>
        <w:t>）</w:t>
      </w:r>
    </w:p>
    <w:p w14:paraId="6CDAFAC6">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沉迷于网络，熬夜玩游戏</w:t>
      </w:r>
      <w:r>
        <w:rPr>
          <w:rFonts w:eastAsia="Times New Roman" w:cs="Times New Roman"/>
          <w:color w:val="000000"/>
        </w:rPr>
        <w:tab/>
      </w:r>
      <w:r>
        <w:rPr>
          <w:rFonts w:eastAsia="Times New Roman" w:cs="Times New Roman"/>
          <w:color w:val="000000"/>
        </w:rPr>
        <w:t xml:space="preserve">B. </w:t>
      </w:r>
      <w:r>
        <w:rPr>
          <w:rFonts w:ascii="宋体" w:hAnsi="宋体"/>
          <w:color w:val="000000"/>
        </w:rPr>
        <w:t>油炸食品味美，可以多吃</w:t>
      </w:r>
    </w:p>
    <w:p w14:paraId="428930F8">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不吸烟、不喝酒，拒绝毒品</w:t>
      </w:r>
      <w:r>
        <w:rPr>
          <w:rFonts w:eastAsia="Times New Roman" w:cs="Times New Roman"/>
          <w:color w:val="000000"/>
        </w:rPr>
        <w:tab/>
      </w:r>
      <w:r>
        <w:rPr>
          <w:rFonts w:eastAsia="Times New Roman" w:cs="Times New Roman"/>
          <w:color w:val="000000"/>
        </w:rPr>
        <w:t xml:space="preserve">D. </w:t>
      </w:r>
      <w:r>
        <w:rPr>
          <w:rFonts w:ascii="宋体" w:hAnsi="宋体"/>
          <w:color w:val="000000"/>
        </w:rPr>
        <w:t>不积极参加体育锻炼和集体活动</w:t>
      </w:r>
    </w:p>
    <w:p w14:paraId="5BEFCF03">
      <w:pPr>
        <w:spacing w:line="360" w:lineRule="auto"/>
        <w:jc w:val="left"/>
        <w:textAlignment w:val="center"/>
        <w:rPr>
          <w:rFonts w:ascii="宋体" w:hAnsi="宋体"/>
          <w:b/>
          <w:color w:val="000000"/>
          <w:sz w:val="24"/>
        </w:rPr>
      </w:pPr>
      <w:r>
        <w:rPr>
          <w:rFonts w:ascii="宋体" w:hAnsi="宋体"/>
          <w:b/>
          <w:color w:val="000000"/>
          <w:sz w:val="24"/>
        </w:rPr>
        <w:t>二、非选择题</w:t>
      </w:r>
    </w:p>
    <w:p w14:paraId="0B6342E2">
      <w:pPr>
        <w:spacing w:line="360" w:lineRule="auto"/>
        <w:jc w:val="left"/>
        <w:textAlignment w:val="center"/>
        <w:rPr>
          <w:rFonts w:ascii="宋体" w:hAnsi="宋体"/>
          <w:color w:val="000000"/>
        </w:rPr>
      </w:pPr>
      <w:r>
        <w:rPr>
          <w:color w:val="000000"/>
        </w:rPr>
        <w:t xml:space="preserve">26. </w:t>
      </w:r>
      <w:r>
        <w:rPr>
          <w:rFonts w:ascii="宋体" w:hAnsi="宋体"/>
          <w:color w:val="000000"/>
        </w:rPr>
        <w:t>下列图示中，图一为玉米种子的基本结构模式图；图二为玉米种子萌发成幼苗的过程；图三为玉米植株。请据图回答下列问题：</w:t>
      </w:r>
    </w:p>
    <w:p w14:paraId="4A8DC48B">
      <w:pPr>
        <w:spacing w:line="360" w:lineRule="auto"/>
        <w:jc w:val="left"/>
        <w:textAlignment w:val="center"/>
        <w:rPr>
          <w:color w:val="000000"/>
        </w:rPr>
      </w:pPr>
      <w:r>
        <w:rPr>
          <w:rFonts w:ascii="宋体" w:hAnsi="宋体"/>
          <w:color w:val="000000"/>
        </w:rPr>
        <w:drawing>
          <wp:inline distT="0" distB="0" distL="114300" distR="114300">
            <wp:extent cx="4772025" cy="1838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772025" cy="1838325"/>
                    </a:xfrm>
                    <a:prstGeom prst="rect">
                      <a:avLst/>
                    </a:prstGeom>
                  </pic:spPr>
                </pic:pic>
              </a:graphicData>
            </a:graphic>
          </wp:inline>
        </w:drawing>
      </w:r>
    </w:p>
    <w:p w14:paraId="4FE7DB3D">
      <w:pPr>
        <w:spacing w:line="360" w:lineRule="auto"/>
        <w:jc w:val="left"/>
        <w:textAlignment w:val="center"/>
        <w:rPr>
          <w:rFonts w:ascii="宋体" w:hAnsi="宋体"/>
          <w:color w:val="000000"/>
        </w:rPr>
      </w:pPr>
      <w:r>
        <w:rPr>
          <w:rFonts w:ascii="宋体" w:hAnsi="宋体"/>
          <w:color w:val="000000"/>
        </w:rPr>
        <w:t>（1）玉米种子萌发所需要的营养物质主要来自图一中的______（填标号）。</w:t>
      </w:r>
    </w:p>
    <w:p w14:paraId="15B8E3E6">
      <w:pPr>
        <w:spacing w:line="360" w:lineRule="auto"/>
        <w:jc w:val="left"/>
        <w:textAlignment w:val="center"/>
        <w:rPr>
          <w:rFonts w:ascii="宋体" w:hAnsi="宋体"/>
          <w:color w:val="000000"/>
        </w:rPr>
      </w:pPr>
      <w:r>
        <w:rPr>
          <w:rFonts w:ascii="宋体" w:hAnsi="宋体"/>
          <w:color w:val="000000"/>
        </w:rPr>
        <w:t>（2）图二中的</w:t>
      </w:r>
      <w:r>
        <w:rPr>
          <w:rFonts w:eastAsia="Times New Roman" w:cs="Times New Roman"/>
          <w:color w:val="000000"/>
        </w:rPr>
        <w:t>C</w:t>
      </w:r>
      <w:r>
        <w:rPr>
          <w:rFonts w:ascii="宋体" w:hAnsi="宋体"/>
          <w:color w:val="000000"/>
        </w:rPr>
        <w:t>是由图一中的⑥______（填名称）发育而来的。</w:t>
      </w:r>
    </w:p>
    <w:p w14:paraId="47B4149A">
      <w:pPr>
        <w:spacing w:line="360" w:lineRule="auto"/>
        <w:jc w:val="left"/>
        <w:textAlignment w:val="center"/>
        <w:rPr>
          <w:rFonts w:ascii="宋体" w:hAnsi="宋体"/>
          <w:color w:val="000000"/>
        </w:rPr>
      </w:pPr>
      <w:r>
        <w:rPr>
          <w:rFonts w:ascii="宋体" w:hAnsi="宋体"/>
          <w:color w:val="000000"/>
        </w:rPr>
        <w:t>（3）玉米种子萌发所需要的环境条件有：适宜的______、一定的水分和充足的空气。</w:t>
      </w:r>
    </w:p>
    <w:p w14:paraId="27B377EE">
      <w:pPr>
        <w:spacing w:line="360" w:lineRule="auto"/>
        <w:jc w:val="left"/>
        <w:textAlignment w:val="center"/>
        <w:rPr>
          <w:rFonts w:ascii="宋体" w:hAnsi="宋体"/>
          <w:color w:val="000000"/>
        </w:rPr>
      </w:pPr>
      <w:r>
        <w:rPr>
          <w:rFonts w:ascii="宋体" w:hAnsi="宋体"/>
          <w:color w:val="000000"/>
        </w:rPr>
        <w:t>（4）图三中的玉米果穗常有缺粒现象，主要由于______引起的。</w:t>
      </w:r>
    </w:p>
    <w:p w14:paraId="40AEF70B">
      <w:pPr>
        <w:spacing w:line="360" w:lineRule="auto"/>
        <w:jc w:val="left"/>
        <w:textAlignment w:val="center"/>
        <w:rPr>
          <w:rFonts w:ascii="宋体" w:hAnsi="宋体"/>
          <w:color w:val="000000"/>
        </w:rPr>
      </w:pPr>
      <w:r>
        <w:rPr>
          <w:rFonts w:ascii="宋体" w:hAnsi="宋体"/>
          <w:color w:val="000000"/>
        </w:rPr>
        <w:t>（5）农民适时给玉米地松土，能增加土壤中的空气，促进根的______，从而有利于玉米植株生长。</w:t>
      </w:r>
    </w:p>
    <w:p w14:paraId="505BC072">
      <w:pPr>
        <w:spacing w:line="360" w:lineRule="auto"/>
        <w:jc w:val="left"/>
        <w:textAlignment w:val="center"/>
        <w:rPr>
          <w:rFonts w:ascii="宋体" w:hAnsi="宋体"/>
          <w:color w:val="000000"/>
        </w:rPr>
      </w:pPr>
      <w:r>
        <w:rPr>
          <w:color w:val="000000"/>
        </w:rPr>
        <w:t xml:space="preserve">27. </w:t>
      </w:r>
      <w:r>
        <w:rPr>
          <w:rFonts w:ascii="宋体" w:hAnsi="宋体"/>
          <w:color w:val="000000"/>
        </w:rPr>
        <w:t>下图是我们所学过的五种动物。请据图回答下列问题：</w:t>
      </w:r>
    </w:p>
    <w:p w14:paraId="5043F7AF">
      <w:pPr>
        <w:spacing w:line="360" w:lineRule="auto"/>
        <w:jc w:val="left"/>
        <w:textAlignment w:val="center"/>
        <w:rPr>
          <w:color w:val="000000"/>
        </w:rPr>
      </w:pPr>
      <w:r>
        <w:rPr>
          <w:rFonts w:ascii="宋体" w:hAnsi="宋体"/>
          <w:color w:val="000000"/>
        </w:rPr>
        <w:drawing>
          <wp:inline distT="0" distB="0" distL="114300" distR="114300">
            <wp:extent cx="4400550" cy="12001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400550" cy="1200150"/>
                    </a:xfrm>
                    <a:prstGeom prst="rect">
                      <a:avLst/>
                    </a:prstGeom>
                  </pic:spPr>
                </pic:pic>
              </a:graphicData>
            </a:graphic>
          </wp:inline>
        </w:drawing>
      </w:r>
    </w:p>
    <w:p w14:paraId="455E6FB3">
      <w:pPr>
        <w:spacing w:line="360" w:lineRule="auto"/>
        <w:jc w:val="left"/>
        <w:textAlignment w:val="center"/>
        <w:rPr>
          <w:rFonts w:ascii="宋体" w:hAnsi="宋体"/>
          <w:color w:val="000000"/>
        </w:rPr>
      </w:pPr>
      <w:r>
        <w:rPr>
          <w:rFonts w:ascii="宋体" w:hAnsi="宋体"/>
          <w:color w:val="000000"/>
        </w:rPr>
        <w:t>（1）上图五种动物中，身体只由一个细胞构成的是______（填序号）。</w:t>
      </w:r>
    </w:p>
    <w:p w14:paraId="4632AEC0">
      <w:pPr>
        <w:spacing w:line="360" w:lineRule="auto"/>
        <w:jc w:val="left"/>
        <w:textAlignment w:val="center"/>
        <w:rPr>
          <w:rFonts w:ascii="宋体" w:hAnsi="宋体"/>
          <w:color w:val="000000"/>
        </w:rPr>
      </w:pPr>
      <w:r>
        <w:rPr>
          <w:rFonts w:ascii="宋体" w:hAnsi="宋体"/>
          <w:color w:val="000000"/>
        </w:rPr>
        <w:t>（2）蝴蝶的发育过程为完全变态，它是由</w:t>
      </w:r>
      <w:r>
        <w:rPr>
          <w:rFonts w:eastAsia="Times New Roman" w:cs="Times New Roman"/>
          <w:color w:val="000000"/>
        </w:rPr>
        <w:t>“</w:t>
      </w:r>
      <w:r>
        <w:rPr>
          <w:rFonts w:ascii="宋体" w:hAnsi="宋体"/>
          <w:color w:val="000000"/>
        </w:rPr>
        <w:t>毛虫</w:t>
      </w:r>
      <w:r>
        <w:rPr>
          <w:rFonts w:eastAsia="Times New Roman" w:cs="Times New Roman"/>
          <w:color w:val="000000"/>
        </w:rPr>
        <w:t>”</w:t>
      </w:r>
      <w:r>
        <w:rPr>
          <w:rFonts w:ascii="宋体" w:hAnsi="宋体"/>
          <w:color w:val="000000"/>
        </w:rPr>
        <w:t>变成的，那么</w:t>
      </w:r>
      <w:r>
        <w:rPr>
          <w:rFonts w:eastAsia="Times New Roman" w:cs="Times New Roman"/>
          <w:color w:val="000000"/>
        </w:rPr>
        <w:t>“</w:t>
      </w:r>
      <w:r>
        <w:rPr>
          <w:rFonts w:ascii="宋体" w:hAnsi="宋体"/>
          <w:color w:val="000000"/>
        </w:rPr>
        <w:t>毛毛虫</w:t>
      </w:r>
      <w:r>
        <w:rPr>
          <w:rFonts w:eastAsia="Times New Roman" w:cs="Times New Roman"/>
          <w:color w:val="000000"/>
        </w:rPr>
        <w:t>”</w:t>
      </w:r>
      <w:r>
        <w:rPr>
          <w:rFonts w:ascii="宋体" w:hAnsi="宋体"/>
          <w:color w:val="000000"/>
        </w:rPr>
        <w:t>处于它发育的______阶段。</w:t>
      </w:r>
    </w:p>
    <w:p w14:paraId="30AA4414">
      <w:pPr>
        <w:spacing w:line="360" w:lineRule="auto"/>
        <w:jc w:val="left"/>
        <w:textAlignment w:val="center"/>
        <w:rPr>
          <w:rFonts w:ascii="宋体" w:hAnsi="宋体"/>
          <w:color w:val="000000"/>
        </w:rPr>
      </w:pPr>
      <w:r>
        <w:rPr>
          <w:rFonts w:ascii="宋体" w:hAnsi="宋体"/>
          <w:color w:val="000000"/>
        </w:rPr>
        <w:t>（3）青蛙属于______动物，它的生殖和幼体发育必须在水中完成。</w:t>
      </w:r>
    </w:p>
    <w:p w14:paraId="43806D56">
      <w:pPr>
        <w:spacing w:line="360" w:lineRule="auto"/>
        <w:jc w:val="left"/>
        <w:textAlignment w:val="center"/>
        <w:rPr>
          <w:rFonts w:ascii="宋体" w:hAnsi="宋体"/>
          <w:color w:val="000000"/>
        </w:rPr>
      </w:pPr>
      <w:r>
        <w:rPr>
          <w:rFonts w:ascii="宋体" w:hAnsi="宋体"/>
          <w:color w:val="000000"/>
        </w:rPr>
        <w:t>（4）鸟的主要特征是：体表覆羽：前肢变成翼：有喙无齿；有______辅助肺呼吸。</w:t>
      </w:r>
    </w:p>
    <w:p w14:paraId="668F7BA4">
      <w:pPr>
        <w:spacing w:line="360" w:lineRule="auto"/>
        <w:jc w:val="left"/>
        <w:textAlignment w:val="center"/>
        <w:rPr>
          <w:rFonts w:ascii="宋体" w:hAnsi="宋体"/>
          <w:color w:val="000000"/>
        </w:rPr>
      </w:pPr>
      <w:r>
        <w:rPr>
          <w:rFonts w:ascii="宋体" w:hAnsi="宋体"/>
          <w:color w:val="000000"/>
        </w:rPr>
        <w:t>（5）兔子与鸟相比，兔子在生殖和发育方面的特点是______哺乳。</w:t>
      </w:r>
    </w:p>
    <w:p w14:paraId="202C2B3C">
      <w:pPr>
        <w:spacing w:line="360" w:lineRule="auto"/>
        <w:jc w:val="left"/>
        <w:textAlignment w:val="center"/>
        <w:rPr>
          <w:rFonts w:ascii="宋体" w:hAnsi="宋体"/>
          <w:color w:val="000000"/>
        </w:rPr>
      </w:pPr>
      <w:r>
        <w:rPr>
          <w:color w:val="000000"/>
        </w:rPr>
        <w:t xml:space="preserve">28. </w:t>
      </w:r>
      <w:r>
        <w:rPr>
          <w:rFonts w:ascii="宋体" w:hAnsi="宋体"/>
          <w:color w:val="000000"/>
        </w:rPr>
        <w:t>下图是人体部分生理活动示意图，标号①</w:t>
      </w:r>
      <w:r>
        <w:rPr>
          <w:rFonts w:eastAsia="Times New Roman" w:cs="Times New Roman"/>
          <w:color w:val="000000"/>
        </w:rPr>
        <w:t>–</w:t>
      </w:r>
      <w:r>
        <w:rPr>
          <w:rFonts w:ascii="宋体" w:hAnsi="宋体"/>
          <w:color w:val="000000"/>
        </w:rPr>
        <w:t>⑧表示人体内相关生理过程，字母</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分别表示心脏四腔。请据图回答下列问题：</w:t>
      </w:r>
    </w:p>
    <w:p w14:paraId="502D5853">
      <w:pPr>
        <w:spacing w:line="360" w:lineRule="auto"/>
        <w:jc w:val="left"/>
        <w:textAlignment w:val="center"/>
        <w:rPr>
          <w:color w:val="000000"/>
        </w:rPr>
      </w:pPr>
      <w:r>
        <w:rPr>
          <w:rFonts w:ascii="宋体" w:hAnsi="宋体"/>
          <w:color w:val="000000"/>
        </w:rPr>
        <w:drawing>
          <wp:inline distT="0" distB="0" distL="114300" distR="114300">
            <wp:extent cx="5076825" cy="1704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076825" cy="1704975"/>
                    </a:xfrm>
                    <a:prstGeom prst="rect">
                      <a:avLst/>
                    </a:prstGeom>
                  </pic:spPr>
                </pic:pic>
              </a:graphicData>
            </a:graphic>
          </wp:inline>
        </w:drawing>
      </w:r>
    </w:p>
    <w:p w14:paraId="25CD373D">
      <w:pPr>
        <w:spacing w:line="360" w:lineRule="auto"/>
        <w:jc w:val="left"/>
        <w:textAlignment w:val="center"/>
        <w:rPr>
          <w:rFonts w:ascii="宋体" w:hAnsi="宋体"/>
          <w:color w:val="000000"/>
        </w:rPr>
      </w:pPr>
      <w:r>
        <w:rPr>
          <w:rFonts w:ascii="宋体" w:hAnsi="宋体"/>
          <w:color w:val="000000"/>
        </w:rPr>
        <w:t>（1）小明早晨食用了馒头鸡蛋和豆浆，馒头的主要营养物质最终在消化道内被分解为______。</w:t>
      </w:r>
    </w:p>
    <w:p w14:paraId="019A0126">
      <w:pPr>
        <w:spacing w:line="360" w:lineRule="auto"/>
        <w:jc w:val="left"/>
        <w:textAlignment w:val="center"/>
        <w:rPr>
          <w:rFonts w:ascii="宋体" w:hAnsi="宋体"/>
          <w:color w:val="000000"/>
        </w:rPr>
      </w:pPr>
      <w:r>
        <w:rPr>
          <w:rFonts w:ascii="宋体" w:hAnsi="宋体"/>
          <w:color w:val="000000"/>
        </w:rPr>
        <w:t>（2）人体将二氧化碳、尿素，以及多余的水和无机盐等排出体外的过程叫做排泄。下列不属于排泄的是</w:t>
      </w:r>
      <w:r>
        <w:rPr>
          <w:rFonts w:eastAsia="Times New Roman" w:cs="Times New Roman"/>
          <w:color w:val="000000"/>
        </w:rPr>
        <w:t>______</w:t>
      </w:r>
      <w:r>
        <w:rPr>
          <w:rFonts w:ascii="宋体" w:hAnsi="宋体"/>
          <w:color w:val="000000"/>
        </w:rPr>
        <w:t>（单选）。</w:t>
      </w:r>
    </w:p>
    <w:p w14:paraId="740F4D3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⑥</w:t>
      </w:r>
      <w:r>
        <w:rPr>
          <w:rFonts w:ascii="宋体" w:hAnsi="宋体"/>
          <w:color w:val="000000"/>
        </w:rPr>
        <w:tab/>
      </w:r>
      <w:r>
        <w:rPr>
          <w:rFonts w:ascii="宋体" w:hAnsi="宋体"/>
          <w:color w:val="000000"/>
        </w:rPr>
        <w:t>C. ⑦</w:t>
      </w:r>
      <w:r>
        <w:rPr>
          <w:rFonts w:ascii="宋体" w:hAnsi="宋体"/>
          <w:color w:val="000000"/>
        </w:rPr>
        <w:tab/>
      </w:r>
      <w:r>
        <w:rPr>
          <w:rFonts w:ascii="宋体" w:hAnsi="宋体"/>
          <w:color w:val="000000"/>
        </w:rPr>
        <w:t>D. ⑧</w:t>
      </w:r>
    </w:p>
    <w:p w14:paraId="0607A36A">
      <w:pPr>
        <w:spacing w:line="360" w:lineRule="auto"/>
        <w:jc w:val="left"/>
        <w:textAlignment w:val="center"/>
        <w:rPr>
          <w:rFonts w:ascii="宋体" w:hAnsi="宋体"/>
          <w:color w:val="000000"/>
        </w:rPr>
      </w:pPr>
      <w:r>
        <w:rPr>
          <w:rFonts w:ascii="宋体" w:hAnsi="宋体"/>
          <w:color w:val="000000"/>
        </w:rPr>
        <w:t>（3）某人患有肠炎，在用药之前，要抽取患者的血液进行化验，化验结果显示他血液中______（填一种血细胞）明显增多。医生给他手臂静脉注射药物，该药物最先进入心脏的______（填字母）。</w:t>
      </w:r>
    </w:p>
    <w:p w14:paraId="5C19A10B">
      <w:pPr>
        <w:spacing w:line="360" w:lineRule="auto"/>
        <w:jc w:val="left"/>
        <w:textAlignment w:val="center"/>
        <w:rPr>
          <w:rFonts w:ascii="宋体" w:hAnsi="宋体"/>
          <w:color w:val="000000"/>
        </w:rPr>
      </w:pPr>
      <w:r>
        <w:rPr>
          <w:rFonts w:ascii="宋体" w:hAnsi="宋体"/>
          <w:color w:val="000000"/>
        </w:rPr>
        <w:t>（4）下图能正确表示血液通过肺泡周围毛细血管时二氧化碳含量变化的是</w:t>
      </w:r>
      <w:r>
        <w:rPr>
          <w:rFonts w:eastAsia="Times New Roman" w:cs="Times New Roman"/>
          <w:color w:val="000000"/>
        </w:rPr>
        <w:t>______</w:t>
      </w:r>
      <w:r>
        <w:rPr>
          <w:rFonts w:ascii="宋体" w:hAnsi="宋体"/>
          <w:color w:val="000000"/>
        </w:rPr>
        <w:t>（单选）。</w:t>
      </w:r>
    </w:p>
    <w:p w14:paraId="3F4767AB">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352550" cy="11334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352550" cy="11334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343025" cy="11811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343025" cy="1181100"/>
                    </a:xfrm>
                    <a:prstGeom prst="rect">
                      <a:avLst/>
                    </a:prstGeom>
                  </pic:spPr>
                </pic:pic>
              </a:graphicData>
            </a:graphic>
          </wp:inline>
        </w:drawing>
      </w:r>
    </w:p>
    <w:p w14:paraId="3CF7ED1C">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209675" cy="12382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209675" cy="12382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381125" cy="1085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381125" cy="1085850"/>
                    </a:xfrm>
                    <a:prstGeom prst="rect">
                      <a:avLst/>
                    </a:prstGeom>
                  </pic:spPr>
                </pic:pic>
              </a:graphicData>
            </a:graphic>
          </wp:inline>
        </w:drawing>
      </w:r>
    </w:p>
    <w:p w14:paraId="2DFC30CD">
      <w:pPr>
        <w:spacing w:line="360" w:lineRule="auto"/>
        <w:jc w:val="left"/>
        <w:textAlignment w:val="center"/>
        <w:rPr>
          <w:color w:val="000000"/>
        </w:rPr>
      </w:pPr>
      <w:r>
        <w:rPr>
          <w:rFonts w:ascii="宋体" w:hAnsi="宋体"/>
          <w:color w:val="000000"/>
        </w:rPr>
        <w:t xml:space="preserve">A. </w:t>
      </w:r>
    </w:p>
    <w:p w14:paraId="7157EF6A">
      <w:pPr>
        <w:spacing w:line="360" w:lineRule="auto"/>
        <w:jc w:val="left"/>
        <w:textAlignment w:val="center"/>
        <w:rPr>
          <w:rFonts w:ascii="宋体" w:hAnsi="宋体"/>
          <w:color w:val="000000"/>
        </w:rPr>
      </w:pPr>
      <w:r>
        <w:rPr>
          <w:color w:val="000000"/>
        </w:rPr>
        <w:t xml:space="preserve">29. </w:t>
      </w:r>
      <w:r>
        <w:rPr>
          <w:rFonts w:ascii="宋体" w:hAnsi="宋体"/>
          <w:color w:val="000000"/>
        </w:rPr>
        <w:t>白化病是人类常见的一种遗传病。下图是一个家族关于白化病的遗传情况（假设显性基因用</w:t>
      </w:r>
      <w:r>
        <w:rPr>
          <w:rFonts w:eastAsia="Times New Roman" w:cs="Times New Roman"/>
          <w:color w:val="000000"/>
        </w:rPr>
        <w:t>A</w:t>
      </w:r>
      <w:r>
        <w:rPr>
          <w:rFonts w:ascii="宋体" w:hAnsi="宋体"/>
          <w:color w:val="000000"/>
        </w:rPr>
        <w:t>表示，隐性基因用</w:t>
      </w:r>
      <w:r>
        <w:rPr>
          <w:rFonts w:eastAsia="Times New Roman" w:cs="Times New Roman"/>
          <w:color w:val="000000"/>
        </w:rPr>
        <w:t>a</w:t>
      </w:r>
      <w:r>
        <w:rPr>
          <w:rFonts w:ascii="宋体" w:hAnsi="宋体"/>
          <w:color w:val="000000"/>
        </w:rPr>
        <w:t>表示。不考虑突变），图中</w:t>
      </w:r>
      <w:r>
        <w:rPr>
          <w:rFonts w:eastAsia="Times New Roman" w:cs="Times New Roman"/>
          <w:color w:val="000000"/>
        </w:rPr>
        <w:t>1–10</w:t>
      </w:r>
      <w:r>
        <w:rPr>
          <w:rFonts w:ascii="宋体" w:hAnsi="宋体"/>
          <w:color w:val="000000"/>
        </w:rPr>
        <w:t>表示该家族部分成员代号，请据图回答问题：</w:t>
      </w:r>
    </w:p>
    <w:p w14:paraId="7CA8713C">
      <w:pPr>
        <w:spacing w:line="360" w:lineRule="auto"/>
        <w:jc w:val="left"/>
        <w:textAlignment w:val="center"/>
        <w:rPr>
          <w:rFonts w:ascii="宋体" w:hAnsi="宋体"/>
          <w:color w:val="000000"/>
        </w:rPr>
      </w:pPr>
      <w:r>
        <w:rPr>
          <w:rFonts w:ascii="宋体" w:hAnsi="宋体"/>
          <w:color w:val="000000"/>
        </w:rPr>
        <w:drawing>
          <wp:inline distT="0" distB="0" distL="114300" distR="114300">
            <wp:extent cx="4267200" cy="15430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267200" cy="1543050"/>
                    </a:xfrm>
                    <a:prstGeom prst="rect">
                      <a:avLst/>
                    </a:prstGeom>
                  </pic:spPr>
                </pic:pic>
              </a:graphicData>
            </a:graphic>
          </wp:inline>
        </w:drawing>
      </w:r>
      <w:r>
        <w:rPr>
          <w:rFonts w:ascii="宋体" w:hAnsi="宋体"/>
          <w:color w:val="000000"/>
        </w:rPr>
        <w:br w:type="textWrapping"/>
      </w:r>
    </w:p>
    <w:p w14:paraId="61A7919F">
      <w:pPr>
        <w:spacing w:line="360" w:lineRule="auto"/>
        <w:jc w:val="left"/>
        <w:textAlignment w:val="center"/>
        <w:rPr>
          <w:rFonts w:ascii="宋体" w:hAnsi="宋体"/>
          <w:color w:val="000000"/>
        </w:rPr>
      </w:pPr>
      <w:r>
        <w:rPr>
          <w:color w:val="000000"/>
        </w:rPr>
        <w:t>（1）</w:t>
      </w:r>
      <w:r>
        <w:rPr>
          <w:rFonts w:ascii="宋体" w:hAnsi="宋体"/>
          <w:color w:val="000000"/>
        </w:rPr>
        <w:t>根据图中相关家族成员的患病情况，可以推断：人类白化病是一种，</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显性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隐性</w:t>
      </w:r>
      <w:r>
        <w:rPr>
          <w:rFonts w:eastAsia="Times New Roman" w:cs="Times New Roman"/>
          <w:color w:val="000000"/>
        </w:rPr>
        <w:t>”</w:t>
      </w:r>
      <w:r>
        <w:rPr>
          <w:rFonts w:ascii="宋体" w:hAnsi="宋体"/>
          <w:color w:val="000000"/>
        </w:rPr>
        <w:t>）遗传病。</w:t>
      </w:r>
    </w:p>
    <w:p w14:paraId="4F239B87">
      <w:pPr>
        <w:spacing w:line="360" w:lineRule="auto"/>
        <w:jc w:val="left"/>
        <w:textAlignment w:val="center"/>
        <w:rPr>
          <w:rFonts w:ascii="宋体" w:hAnsi="宋体"/>
          <w:color w:val="000000"/>
        </w:rPr>
      </w:pPr>
      <w:r>
        <w:rPr>
          <w:color w:val="000000"/>
        </w:rPr>
        <w:t>（2）</w:t>
      </w:r>
      <w:r>
        <w:rPr>
          <w:rFonts w:ascii="宋体" w:hAnsi="宋体"/>
          <w:color w:val="000000"/>
        </w:rPr>
        <w:t>从理论上推算</w:t>
      </w:r>
      <w:r>
        <w:rPr>
          <w:rFonts w:eastAsia="Times New Roman" w:cs="Times New Roman"/>
          <w:color w:val="000000"/>
        </w:rPr>
        <w:t>4</w:t>
      </w:r>
      <w:r>
        <w:rPr>
          <w:rFonts w:ascii="宋体" w:hAnsi="宋体"/>
          <w:color w:val="000000"/>
        </w:rPr>
        <w:t>号成员携带患病基因的几率是</w:t>
      </w:r>
      <w:r>
        <w:rPr>
          <w:color w:val="000000"/>
        </w:rPr>
        <w:t>______</w:t>
      </w:r>
      <w:r>
        <w:rPr>
          <w:rFonts w:ascii="宋体" w:hAnsi="宋体"/>
          <w:color w:val="000000"/>
        </w:rPr>
        <w:t>（用</w:t>
      </w:r>
      <w:r>
        <w:rPr>
          <w:rFonts w:ascii="宋体" w:hAnsi="宋体"/>
          <w:color w:val="000000"/>
          <w:em w:val="dot"/>
        </w:rPr>
        <w:t>百分数</w:t>
      </w:r>
      <w:r>
        <w:rPr>
          <w:rFonts w:ascii="宋体" w:hAnsi="宋体"/>
          <w:color w:val="000000"/>
        </w:rPr>
        <w:t>表示）。</w:t>
      </w:r>
    </w:p>
    <w:p w14:paraId="617623D3">
      <w:pPr>
        <w:spacing w:line="360" w:lineRule="auto"/>
        <w:jc w:val="left"/>
        <w:textAlignment w:val="center"/>
        <w:rPr>
          <w:rFonts w:ascii="宋体" w:hAnsi="宋体"/>
          <w:color w:val="000000"/>
        </w:rPr>
      </w:pPr>
      <w:r>
        <w:rPr>
          <w:color w:val="000000"/>
        </w:rPr>
        <w:t>（3）</w:t>
      </w:r>
      <w:r>
        <w:rPr>
          <w:rFonts w:ascii="宋体" w:hAnsi="宋体"/>
          <w:color w:val="000000"/>
        </w:rPr>
        <w:t>图中</w:t>
      </w:r>
      <w:r>
        <w:rPr>
          <w:rFonts w:eastAsia="Times New Roman" w:cs="Times New Roman"/>
          <w:color w:val="000000"/>
        </w:rPr>
        <w:t>5</w:t>
      </w:r>
      <w:r>
        <w:rPr>
          <w:rFonts w:ascii="宋体" w:hAnsi="宋体"/>
          <w:color w:val="000000"/>
        </w:rPr>
        <w:t>号成员的性染色体组成为</w:t>
      </w:r>
      <w:r>
        <w:rPr>
          <w:rFonts w:eastAsia="Times New Roman" w:cs="Times New Roman"/>
          <w:color w:val="000000"/>
        </w:rPr>
        <w:t>XY</w:t>
      </w:r>
      <w:r>
        <w:rPr>
          <w:rFonts w:ascii="宋体" w:hAnsi="宋体"/>
          <w:color w:val="000000"/>
        </w:rPr>
        <w:t>，其中</w:t>
      </w:r>
      <w:r>
        <w:rPr>
          <w:rFonts w:eastAsia="Times New Roman" w:cs="Times New Roman"/>
          <w:color w:val="000000"/>
        </w:rPr>
        <w:t>X</w:t>
      </w:r>
      <w:r>
        <w:rPr>
          <w:rFonts w:ascii="宋体" w:hAnsi="宋体"/>
          <w:color w:val="000000"/>
        </w:rPr>
        <w:t>染色体来自第一代中的</w:t>
      </w:r>
      <w:r>
        <w:rPr>
          <w:color w:val="000000"/>
        </w:rPr>
        <w:t>______</w:t>
      </w:r>
      <w:r>
        <w:rPr>
          <w:rFonts w:ascii="宋体" w:hAnsi="宋体"/>
          <w:color w:val="000000"/>
        </w:rPr>
        <w:t>（填代号）号成员。</w:t>
      </w:r>
    </w:p>
    <w:p w14:paraId="44129906">
      <w:pPr>
        <w:spacing w:line="360" w:lineRule="auto"/>
        <w:jc w:val="left"/>
        <w:textAlignment w:val="center"/>
        <w:rPr>
          <w:rFonts w:ascii="宋体" w:hAnsi="宋体"/>
          <w:color w:val="000000"/>
        </w:rPr>
      </w:pPr>
      <w:r>
        <w:rPr>
          <w:color w:val="000000"/>
        </w:rPr>
        <w:t>（4）</w:t>
      </w:r>
      <w:r>
        <w:rPr>
          <w:rFonts w:eastAsia="Times New Roman" w:cs="Times New Roman"/>
          <w:color w:val="000000"/>
        </w:rPr>
        <w:t>8</w:t>
      </w:r>
      <w:r>
        <w:rPr>
          <w:rFonts w:ascii="宋体" w:hAnsi="宋体"/>
          <w:color w:val="000000"/>
        </w:rPr>
        <w:t>号成员的基因组成是</w:t>
      </w:r>
      <w:r>
        <w:rPr>
          <w:rFonts w:eastAsia="Times New Roman" w:cs="Times New Roman"/>
          <w:color w:val="000000"/>
        </w:rPr>
        <w:t>Aa</w:t>
      </w:r>
      <w:r>
        <w:rPr>
          <w:rFonts w:ascii="宋体" w:hAnsi="宋体"/>
          <w:color w:val="000000"/>
        </w:rPr>
        <w:t>的可能性为</w:t>
      </w:r>
      <w:r>
        <w:rPr>
          <w:color w:val="000000"/>
        </w:rPr>
        <w:t>______</w:t>
      </w:r>
      <w:r>
        <w:rPr>
          <w:rFonts w:ascii="宋体" w:hAnsi="宋体"/>
          <w:color w:val="000000"/>
        </w:rPr>
        <w:t>（用</w:t>
      </w:r>
      <w:r>
        <w:rPr>
          <w:rFonts w:ascii="宋体" w:hAnsi="宋体"/>
          <w:color w:val="000000"/>
          <w:em w:val="dot"/>
        </w:rPr>
        <w:t>分数</w:t>
      </w:r>
      <w:r>
        <w:rPr>
          <w:rFonts w:ascii="宋体" w:hAnsi="宋体"/>
          <w:color w:val="000000"/>
        </w:rPr>
        <w:t>表示）。</w:t>
      </w:r>
    </w:p>
    <w:p w14:paraId="262915F2">
      <w:pPr>
        <w:spacing w:line="360" w:lineRule="auto"/>
        <w:jc w:val="left"/>
        <w:textAlignment w:val="center"/>
        <w:rPr>
          <w:rFonts w:ascii="宋体" w:hAnsi="宋体"/>
          <w:color w:val="000000"/>
        </w:rPr>
      </w:pPr>
      <w:r>
        <w:rPr>
          <w:color w:val="000000"/>
        </w:rPr>
        <w:t>（5）</w:t>
      </w:r>
      <w:r>
        <w:rPr>
          <w:rFonts w:ascii="宋体" w:hAnsi="宋体"/>
          <w:color w:val="000000"/>
        </w:rPr>
        <w:t>基因在亲子代之间传递的</w:t>
      </w:r>
      <w:r>
        <w:rPr>
          <w:rFonts w:eastAsia="Times New Roman" w:cs="Times New Roman"/>
          <w:color w:val="000000"/>
        </w:rPr>
        <w:t>“</w:t>
      </w:r>
      <w:r>
        <w:rPr>
          <w:rFonts w:ascii="宋体" w:hAnsi="宋体"/>
          <w:color w:val="000000"/>
        </w:rPr>
        <w:t>桥梁</w:t>
      </w:r>
      <w:r>
        <w:rPr>
          <w:rFonts w:eastAsia="Times New Roman" w:cs="Times New Roman"/>
          <w:color w:val="000000"/>
        </w:rPr>
        <w:t>”</w:t>
      </w:r>
      <w:r>
        <w:rPr>
          <w:rFonts w:ascii="宋体" w:hAnsi="宋体"/>
          <w:color w:val="000000"/>
        </w:rPr>
        <w:t>是</w:t>
      </w:r>
      <w:r>
        <w:rPr>
          <w:color w:val="000000"/>
        </w:rPr>
        <w:t>______</w:t>
      </w:r>
      <w:r>
        <w:rPr>
          <w:rFonts w:ascii="宋体" w:hAnsi="宋体"/>
          <w:color w:val="000000"/>
        </w:rPr>
        <w:t>。</w:t>
      </w:r>
    </w:p>
    <w:p w14:paraId="6C521C66">
      <w:pPr>
        <w:spacing w:line="360" w:lineRule="auto"/>
        <w:jc w:val="left"/>
        <w:textAlignment w:val="center"/>
        <w:rPr>
          <w:rFonts w:ascii="宋体" w:hAnsi="宋体"/>
          <w:color w:val="000000"/>
        </w:rPr>
      </w:pPr>
      <w:r>
        <w:rPr>
          <w:color w:val="000000"/>
        </w:rPr>
        <w:t xml:space="preserve">30. </w:t>
      </w:r>
      <w:r>
        <w:rPr>
          <w:rFonts w:ascii="宋体" w:hAnsi="宋体"/>
          <w:color w:val="000000"/>
        </w:rPr>
        <w:t>下图为探究“二氧化碳是光合作用必需的原料”的实验装置图。将两株生长旺盛且生理状况相同的同种植株分别放进两个足够大的透明密闭玻璃罩甲和乙内，甲装置内有一定量的氢氧化钠溶液（能及时将装置内的二氧化碳彻底吸尽），乙装置内有等量的清水。先将甲乙两装置放在黑暗中处理一昼夜，再将两装置移到光下照射</w:t>
      </w:r>
      <w:r>
        <w:rPr>
          <w:rFonts w:eastAsia="Times New Roman" w:cs="Times New Roman"/>
          <w:color w:val="000000"/>
        </w:rPr>
        <w:t>6</w:t>
      </w:r>
      <w:r>
        <w:rPr>
          <w:rFonts w:ascii="宋体" w:hAnsi="宋体"/>
          <w:color w:val="000000"/>
        </w:rPr>
        <w:t>小时（其他条件相同且适宜）。请分析回答问题：</w:t>
      </w:r>
    </w:p>
    <w:p w14:paraId="734A47A7">
      <w:pPr>
        <w:spacing w:line="360" w:lineRule="auto"/>
        <w:jc w:val="left"/>
        <w:textAlignment w:val="center"/>
        <w:rPr>
          <w:rFonts w:ascii="宋体" w:hAnsi="宋体"/>
          <w:color w:val="000000"/>
        </w:rPr>
      </w:pPr>
      <w:r>
        <w:rPr>
          <w:rFonts w:ascii="宋体" w:hAnsi="宋体"/>
          <w:color w:val="000000"/>
        </w:rPr>
        <w:drawing>
          <wp:inline distT="0" distB="0" distL="114300" distR="114300">
            <wp:extent cx="4019550" cy="17240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019550" cy="1724025"/>
                    </a:xfrm>
                    <a:prstGeom prst="rect">
                      <a:avLst/>
                    </a:prstGeom>
                  </pic:spPr>
                </pic:pic>
              </a:graphicData>
            </a:graphic>
          </wp:inline>
        </w:drawing>
      </w:r>
      <w:r>
        <w:rPr>
          <w:rFonts w:ascii="宋体" w:hAnsi="宋体"/>
          <w:color w:val="000000"/>
        </w:rPr>
        <w:br w:type="textWrapping"/>
      </w:r>
    </w:p>
    <w:p w14:paraId="729FC8AE">
      <w:pPr>
        <w:spacing w:line="360" w:lineRule="auto"/>
        <w:jc w:val="left"/>
        <w:textAlignment w:val="center"/>
        <w:rPr>
          <w:rFonts w:ascii="宋体" w:hAnsi="宋体"/>
          <w:color w:val="000000"/>
        </w:rPr>
      </w:pPr>
      <w:r>
        <w:rPr>
          <w:rFonts w:ascii="宋体" w:hAnsi="宋体"/>
          <w:color w:val="000000"/>
        </w:rPr>
        <w:t>（1）该实验的变量是______。</w:t>
      </w:r>
    </w:p>
    <w:p w14:paraId="6EB20E70">
      <w:pPr>
        <w:spacing w:line="360" w:lineRule="auto"/>
        <w:jc w:val="left"/>
        <w:textAlignment w:val="center"/>
        <w:rPr>
          <w:rFonts w:ascii="宋体" w:hAnsi="宋体"/>
          <w:color w:val="000000"/>
        </w:rPr>
      </w:pPr>
      <w:r>
        <w:rPr>
          <w:rFonts w:ascii="宋体" w:hAnsi="宋体"/>
          <w:color w:val="000000"/>
        </w:rPr>
        <w:t>（2）将甲、乙装置中的植物进行暗处理，目的是运走耗尽叶片中原有的______。</w:t>
      </w:r>
    </w:p>
    <w:p w14:paraId="4083E528">
      <w:pPr>
        <w:spacing w:line="360" w:lineRule="auto"/>
        <w:jc w:val="left"/>
        <w:textAlignment w:val="center"/>
        <w:rPr>
          <w:rFonts w:ascii="宋体" w:hAnsi="宋体"/>
          <w:color w:val="000000"/>
        </w:rPr>
      </w:pPr>
      <w:r>
        <w:rPr>
          <w:rFonts w:ascii="宋体" w:hAnsi="宋体"/>
          <w:color w:val="000000"/>
        </w:rPr>
        <w:t>（3）实验结束后，从甲、乙植株上各剪下一片大小相同，生理状况致的叶片经过脱色、漂洗处理后分别滴加碘液。观察到的实验现象是：甲植株叶片不变蓝，乙植株叶片变蓝，由此可以得出的结论是：______。</w:t>
      </w:r>
    </w:p>
    <w:p w14:paraId="2C367A89">
      <w:pPr>
        <w:spacing w:line="360" w:lineRule="auto"/>
        <w:jc w:val="left"/>
        <w:textAlignment w:val="center"/>
        <w:rPr>
          <w:rFonts w:ascii="宋体" w:hAnsi="宋体"/>
          <w:color w:val="000000"/>
        </w:rPr>
      </w:pPr>
      <w:r>
        <w:rPr>
          <w:rFonts w:ascii="宋体" w:hAnsi="宋体"/>
          <w:color w:val="000000"/>
        </w:rPr>
        <w:t>（4）假设甲、乙植株初始重量相同都为</w:t>
      </w:r>
      <w:r>
        <w:rPr>
          <w:rFonts w:eastAsia="Times New Roman" w:cs="Times New Roman"/>
          <w:color w:val="000000"/>
        </w:rPr>
        <w:t>a</w:t>
      </w:r>
      <w:r>
        <w:rPr>
          <w:rFonts w:ascii="宋体" w:hAnsi="宋体"/>
          <w:color w:val="000000"/>
        </w:rPr>
        <w:t>克，暗处理后再光照</w:t>
      </w:r>
      <w:r>
        <w:rPr>
          <w:rFonts w:eastAsia="Times New Roman" w:cs="Times New Roman"/>
          <w:color w:val="000000"/>
        </w:rPr>
        <w:t>6</w:t>
      </w:r>
      <w:r>
        <w:rPr>
          <w:rFonts w:ascii="宋体" w:hAnsi="宋体"/>
          <w:color w:val="000000"/>
        </w:rPr>
        <w:t>小时，甲植株重量为</w:t>
      </w:r>
      <w:r>
        <w:rPr>
          <w:rFonts w:eastAsia="Times New Roman" w:cs="Times New Roman"/>
          <w:color w:val="000000"/>
        </w:rPr>
        <w:t>b</w:t>
      </w:r>
      <w:r>
        <w:rPr>
          <w:rFonts w:ascii="宋体" w:hAnsi="宋体"/>
          <w:color w:val="000000"/>
        </w:rPr>
        <w:t>克，乙植株重量为</w:t>
      </w:r>
      <w:r>
        <w:rPr>
          <w:rFonts w:eastAsia="Times New Roman" w:cs="Times New Roman"/>
          <w:color w:val="000000"/>
        </w:rPr>
        <w:t>c</w:t>
      </w:r>
      <w:r>
        <w:rPr>
          <w:rFonts w:ascii="宋体" w:hAnsi="宋体"/>
          <w:color w:val="000000"/>
        </w:rPr>
        <w:t>克（注：①甲、乙植株呼吸强度视为一致；②光照后植株重量包含题（</w:t>
      </w:r>
      <w:r>
        <w:rPr>
          <w:rFonts w:eastAsia="Times New Roman" w:cs="Times New Roman"/>
          <w:color w:val="000000"/>
        </w:rPr>
        <w:t>3</w:t>
      </w:r>
      <w:r>
        <w:rPr>
          <w:rFonts w:ascii="宋体" w:hAnsi="宋体"/>
          <w:color w:val="000000"/>
        </w:rPr>
        <w:t>）被剪下叶片重量。求乙植株光照</w:t>
      </w:r>
      <w:r>
        <w:rPr>
          <w:rFonts w:eastAsia="Times New Roman" w:cs="Times New Roman"/>
          <w:color w:val="000000"/>
        </w:rPr>
        <w:t>6</w:t>
      </w:r>
      <w:r>
        <w:rPr>
          <w:rFonts w:ascii="宋体" w:hAnsi="宋体"/>
          <w:color w:val="000000"/>
        </w:rPr>
        <w:t>小时内光合作用制造的有机物量是______克。</w:t>
      </w:r>
    </w:p>
    <w:p w14:paraId="45E22C7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绿色植物通过光合作用能不断消耗大气中化二氧化碳，释放氧气。对维持生物圈中的碳一氧平衡起了重要作用。作为生物圈中的一员，为了人类明天更美好，我们在护绿、低碳上采取的措施有______（写出一条即可）。</w:t>
      </w:r>
    </w:p>
    <w:p w14:paraId="13C74ED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D1A0D">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05C4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4DD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3731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F7DFA">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6DC2E">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A64EB"/>
    <w:rsid w:val="001C63DA"/>
    <w:rsid w:val="001D4563"/>
    <w:rsid w:val="00201A7E"/>
    <w:rsid w:val="00221FC9"/>
    <w:rsid w:val="002457C2"/>
    <w:rsid w:val="002908F0"/>
    <w:rsid w:val="002A0E5D"/>
    <w:rsid w:val="002A1A21"/>
    <w:rsid w:val="002A2B29"/>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1A3741"/>
    <w:rsid w:val="38274566"/>
    <w:rsid w:val="4A453D28"/>
    <w:rsid w:val="4E1D027B"/>
    <w:rsid w:val="52404E21"/>
    <w:rsid w:val="67E96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08EDA-6690-49FC-8864-D122FF5836A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3476</Words>
  <Characters>3782</Characters>
  <Lines>30</Lines>
  <Paragraphs>8</Paragraphs>
  <TotalTime>0</TotalTime>
  <ScaleCrop>false</ScaleCrop>
  <LinksUpToDate>false</LinksUpToDate>
  <CharactersWithSpaces>4153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2022-06-22T19:30:00Z</dcterms:created>
  <dc:creator>学科网试题生产平台</dc:creator>
  <dc:description>3005427637108736</dc:description>
  <cp:lastModifiedBy>上帝掷骰子吗</cp:lastModifiedBy>
  <dcterms:modified xsi:type="dcterms:W3CDTF">2024-07-20T16:07:41Z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08132ACC589C4FA4BAB27EDBB1341481</vt:lpwstr>
  </property>
</Properties>
</file>