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7CEB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11137900</wp:posOffset>
            </wp:positionV>
            <wp:extent cx="495300" cy="406400"/>
            <wp:effectExtent l="0" t="0" r="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年衡阳市初中学业水平考试试卷</w:t>
      </w:r>
    </w:p>
    <w:p w14:paraId="482F9F0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</w:t>
      </w:r>
    </w:p>
    <w:p w14:paraId="600E3F5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7E242D2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地球是一个充满生机的世界，各种各样的生物都在这里生活和繁衍。请找出下列</w:t>
      </w:r>
      <w:r>
        <w:rPr>
          <w:rFonts w:ascii="宋体" w:hAnsi="宋体"/>
          <w:em w:val="dot"/>
        </w:rPr>
        <w:t>不属于</w:t>
      </w:r>
      <w:r>
        <w:rPr>
          <w:rFonts w:ascii="宋体" w:hAnsi="宋体"/>
        </w:rPr>
        <w:t>生物的是（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3B5BB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92392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981075" cy="9334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73342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885825" cy="962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BD4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某淡水生态系统中的一条食物链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微小的水生植物→剑水蚤→蜻蜓幼虫→小鱼→大鱼。如果该生态系统的水体被有毒物质汞污染，则体内的汞积累最多的生物是（ ）</w:t>
      </w:r>
    </w:p>
    <w:p w14:paraId="6EB830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微小的水生植物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剑水蚤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大鱼</w:t>
      </w:r>
    </w:p>
    <w:p w14:paraId="24F72F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每种生物都有存在的价值，保护生物多样性就是保护人类自己。下列保护生物多样性最为有效的措施是（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379E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建立自然保护区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建立濒危动物繁育中心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建立动物园和植物园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建立濒危物种的种质库</w:t>
      </w:r>
    </w:p>
    <w:p w14:paraId="21950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“春种一粒粟，秋收万颗子。”播种大多在春季进行而不在冬季进行，是因为种子的萌发需要（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238B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强烈的光照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适宜的温度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一定的水分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充足的空气</w:t>
      </w:r>
    </w:p>
    <w:p w14:paraId="7B61BF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南岳山中的小溪里，常常可以找到娃娃鱼，它的发育是变态发育。其幼体用鳃呼吸，成体用肺呼吸。它属于（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036F6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软体动物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爬行动物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鱼类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两栖动物</w:t>
      </w:r>
    </w:p>
    <w:p w14:paraId="009804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习近平总书记指出：“绿水青山就是金山银山”。我市在创建全国文明城市的过程中，在市内交通道路两旁移栽了大量树木。下列叙述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58A3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移栽时根部带一个土坨，有利于保护根毛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移栽时剪去部分枝叶是为了减弱呼吸作用</w:t>
      </w:r>
    </w:p>
    <w:p w14:paraId="794296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阴天移栽有利于降低蒸腾作用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移栽后给树木“挂吊瓶”可补充水和无机盐</w:t>
      </w:r>
    </w:p>
    <w:p w14:paraId="3DBB9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图为显微镜下观察到的人血涂片视野。下列说法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4F78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6207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526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④是血浆，能运载血细胞和运输营养物质及废物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①数量最多，具有运输氧气的功能</w:t>
      </w:r>
    </w:p>
    <w:p w14:paraId="51E0C3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②的数量低于正常值，说明有炎症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③形状不规则，有止血和加速凝血的功能</w:t>
      </w:r>
    </w:p>
    <w:p w14:paraId="517106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教育部、国家体育总局、共青团中央提出：“阳光体育”——“每天锻炼一小时，健康生活一辈子”。进行体育运动时，尽量用鼻呼吸而不用口呼吸。下列原因</w:t>
      </w:r>
      <w:r>
        <w:rPr>
          <w:rFonts w:ascii="宋体" w:hAnsi="宋体"/>
          <w:color w:val="000000"/>
          <w:em w:val="dot"/>
        </w:rPr>
        <w:t>不合理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02E5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鼻腔内的鼻毛能阻挡灰尘，清洁空气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鼻黏膜分泌的黏液能清洁和湿润空气</w:t>
      </w:r>
    </w:p>
    <w:p w14:paraId="31E894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鼻黏膜内丰富的毛细血管能温暖空气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鼻黏膜内有嗅觉细胞，能分辨气味</w:t>
      </w:r>
    </w:p>
    <w:p w14:paraId="4CC7A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母亲的生育不容易，父母把子女养育成人更不容易。这是我们每一个人都应当铭记的。下列关于生殖发育的说法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89F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胎盘是胎儿与母体进行物质交换的器官</w:t>
      </w:r>
    </w:p>
    <w:p w14:paraId="4759F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男性的生殖细胞由睾丸产生，女性的生殖细胞由卵巢产生</w:t>
      </w:r>
    </w:p>
    <w:p w14:paraId="1C1349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子宫是胚胎发育的场所</w:t>
      </w:r>
    </w:p>
    <w:p w14:paraId="7919BE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从受精卵发育成胚胎的过程中，只经过细胞分裂，不经过细胞分化</w:t>
      </w:r>
    </w:p>
    <w:p w14:paraId="40C27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醉酒驾车是非常危险的，醉酒的人一般会出现口齿不清、动作不协调身体平衡能力减弱，这是因为酒精分别麻醉了（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433311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大脑、小脑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大脑、脑干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小脑、大脑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小脑、脑干</w:t>
      </w:r>
    </w:p>
    <w:p w14:paraId="201090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日上午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分，我国十四号载人航天飞船发射成功。这是中华民族在实现伟大复兴道路上取得的又一个辉煌成就。许多人在电视机前看到这一过程后，都不由自主地鼓掌欢呼起来。下列与此反射类型一致的是（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D4A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缩手反射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眨眼反射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膝跳反射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望梅止渴</w:t>
      </w:r>
    </w:p>
    <w:p w14:paraId="538DD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上课铃响了，小丽同学推开门走进教室。有关小丽完成该动作的说法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F776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需要神经系统的调节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此时肱二头肌舒张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关节起支点作用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只有运动系统的参与</w:t>
      </w:r>
    </w:p>
    <w:p w14:paraId="234478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动物的行为多种多样，从行为的获得途径来看，下列属于学习行为的是（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818F0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大山雀偷喝牛奶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孔雀开屏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蜘蛛结网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公鸡报晓</w:t>
      </w:r>
    </w:p>
    <w:p w14:paraId="64DCBE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“采得百花成蜜后，为谁辛苦为谁甜。”描写了蜜蜂能采集花粉酿成蜂蜜。这一过程说明动物在生物圈中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作用是（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93165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将光能转化成化学能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参与物质循环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帮助植物传粉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促进植物生长</w:t>
      </w:r>
    </w:p>
    <w:p w14:paraId="30886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郑氏始孔子鸟化石（或始祖鸟化石）显示其翼端有爪，这有助于我们推断鸟类的祖先可能是古代的（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F4B6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两栖类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鱼类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爬行类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哺乳类</w:t>
      </w:r>
    </w:p>
    <w:p w14:paraId="7BD018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每年夏天，衡阳市雨母山风景区的大片田野莲花盛开，美不胜收，吸引了无数游客前来观光。下面列举了雨母山的四种生物，其中在生物分类上与莲共同特征最多的是（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F2B7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野兔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银杏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樟树</w:t>
      </w:r>
    </w:p>
    <w:p w14:paraId="10B650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植物的繁殖方式各有不同。下列植物的繁殖方式中，属于有性生殖的是（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E5C7A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椒草的叶长出新植物体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葡萄用枝条进行扦插繁殖</w:t>
      </w:r>
    </w:p>
    <w:p w14:paraId="46BE48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梨通过嫁接繁殖优良品种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玉米通过种子繁殖后代</w:t>
      </w:r>
    </w:p>
    <w:p w14:paraId="430C68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夏天蚊子肆虐，而我们使用的蚊香效果却一年比一年差。下列相关叙述正确的是（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7C0A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蚊香使蚊子产生了抗药性变异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蚊香增强了害虫的繁殖能力</w:t>
      </w:r>
    </w:p>
    <w:p w14:paraId="4AF670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蚊子抗药性增强是蚊香选择的结果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产生了变异的蚊子都能生存下来</w:t>
      </w:r>
    </w:p>
    <w:p w14:paraId="36BD62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悠悠文明史，漫漫丝绸路。小小的家蚕不仅同中华文明紧密相连，也促进了中外文化的交流。在家蚕一生的发育过程中，吐丝发生在哪一个阶段？（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E6808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幼虫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成虫</w:t>
      </w:r>
    </w:p>
    <w:p w14:paraId="1F450C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科学家把控制合成胰岛素的基因转入大肠杆菌内，对大肠杆菌进行培养，使之生产治疗糖尿病的药物——胰岛素。科学家所利用的这种生物技术是（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6CFA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组织培养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克隆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嫁接</w:t>
      </w:r>
    </w:p>
    <w:p w14:paraId="4A765B6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二、双项选择题</w:t>
      </w:r>
    </w:p>
    <w:p w14:paraId="0BFB37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美丽的桃花给我们带来了愉悦的视觉享受，还孕育出了甜美的果实。一朵桃花中，与结果有直接关系的是（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18EA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萼片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雄蕊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花瓣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雌蕊</w:t>
      </w:r>
    </w:p>
    <w:p w14:paraId="35C20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青春期的我们阳光、有活力，身体也出现了不少变化。如男生身高突增，长胡须等。与此有关的激素有（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1600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肾上腺素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雄性激素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胰岛素</w:t>
      </w:r>
    </w:p>
    <w:p w14:paraId="67FB6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人类对细菌和真菌的利用已广泛深入到生活中的方方面面。下列搭配正确的是（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B6BD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污水的处理——真菌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沼气的产生——醋酸菌</w:t>
      </w:r>
    </w:p>
    <w:p w14:paraId="1C2A2C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面包的制作——酵母菌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酸奶的制作——乳酸菌</w:t>
      </w:r>
    </w:p>
    <w:p w14:paraId="42AFF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如图是生活在水中或潮湿环境中的五种无脊椎动物。下列有关叙述正确的是（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090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00350" cy="647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E4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身体只由一个细胞构成的是草履虫</w:t>
      </w:r>
    </w:p>
    <w:p w14:paraId="4AF49E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与水螅的体形相比较，涡虫的身体呈两侧对称</w:t>
      </w:r>
    </w:p>
    <w:p w14:paraId="5C0BD4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蛔虫体表包裹着一层不透水的外骨骼，可防止消化液的侵蚀，起保护作用</w:t>
      </w:r>
    </w:p>
    <w:p w14:paraId="799D0C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蚯蚓是节肢动物，它的身体呈圆筒形，由许多彼此相似的体节组成</w:t>
      </w:r>
    </w:p>
    <w:p w14:paraId="5630AE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“健康生活，珍爱生命。”下列有关身体健康和急救的措施中，正确的是（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C9A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使用公勺公筷，可降低传播某些传染病的机会</w:t>
      </w:r>
    </w:p>
    <w:p w14:paraId="5A4BAD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某人车祸时导致静脉出血，应在近心端压迫止血</w:t>
      </w:r>
    </w:p>
    <w:p w14:paraId="07E08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青少年要养成良好的上网习惯，合理利用网络获取知识，了解世界</w:t>
      </w:r>
    </w:p>
    <w:p w14:paraId="32DBB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与西药相比，中药无毒性或副作用，可放心大量服用</w:t>
      </w:r>
    </w:p>
    <w:p w14:paraId="13DCA99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三、判断题</w:t>
      </w:r>
    </w:p>
    <w:p w14:paraId="4F25B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鲸俗称“鲸鱼”，生活在水中，是属于鱼类。（      ）</w:t>
      </w:r>
    </w:p>
    <w:p w14:paraId="061DB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青蛙和蛇的生殖和发育都摆脱了对水环境的依赖。（      ）</w:t>
      </w:r>
    </w:p>
    <w:p w14:paraId="249EF5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防腐剂能把食物中的细菌杀死，防止食物腐败，科学家证实食用过多的防腐剂对健康有害，因此要少食用含有防腐剂的食品。（      ）</w:t>
      </w:r>
    </w:p>
    <w:p w14:paraId="1938B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植物茎中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导管是运输有机物的管道。（      ）</w:t>
      </w:r>
    </w:p>
    <w:p w14:paraId="3C803E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人体视觉产生的部位是大脑的特定区域。（      ）</w:t>
      </w:r>
    </w:p>
    <w:p w14:paraId="487C3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31. 原始大气中没有氧气。（     ）</w:t>
      </w:r>
    </w:p>
    <w:p w14:paraId="3CB74C0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四、非选择题</w:t>
      </w:r>
    </w:p>
    <w:p w14:paraId="1723C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将仙人掌去皮擂成浆糊状，置于纱布上，外敷于腮腺炎患者的患病部位，两至三天可治愈。某同学对此很好奇，为探究仙人掌茎中细胞结构，于是将它制成临时装片，放在显微镜下进行观察。请据图回答问题。</w:t>
      </w:r>
    </w:p>
    <w:p w14:paraId="01AAC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2333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2CB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用显微镜观察仙人掌临时装片时，选用的目镜是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×，物镜是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×，那么显微镜观察到的细胞的放大倍数为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倍。在操作显微镜进行对光时，在光线比较弱的情况下，我们应该选用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反光镜的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（填“平面镜”或者“凹面镜”）进行对光。看清物像后，为使物像更清晰，需要调节</w:t>
      </w:r>
      <w:r>
        <w:rPr>
          <w:rFonts w:eastAsia="Times New Roman" w:cs="Times New Roman"/>
          <w:color w:val="000000"/>
        </w:rPr>
        <w:t>[</w:t>
      </w:r>
      <w:r>
        <w:rPr>
          <w:color w:val="000000"/>
        </w:rPr>
        <w:t>___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（填标号）。</w:t>
      </w:r>
    </w:p>
    <w:p w14:paraId="72B501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（填“甲”或“乙”）最有可能是观察到的仙人掌细胞。</w:t>
      </w:r>
    </w:p>
    <w:p w14:paraId="5387FB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图甲细胞的控制中心是</w:t>
      </w:r>
      <w:r>
        <w:rPr>
          <w:rFonts w:eastAsia="Times New Roman" w:cs="Times New Roman"/>
          <w:color w:val="000000"/>
        </w:rPr>
        <w:t>[</w:t>
      </w:r>
      <w:r>
        <w:rPr>
          <w:color w:val="000000"/>
        </w:rPr>
        <w:t>___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（填标号），其内含有遗传物质。</w:t>
      </w:r>
    </w:p>
    <w:p w14:paraId="248DC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切仙人掌时会流出许多汁液，这些汁液主要存在于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 xml:space="preserve">]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00C558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“杂交水稻之父”袁隆平研究的“海水稻”在盐碱地上种植成功。“海水稻”能从盐碱地选择性的吸收水分和无机盐。这体现了图甲中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]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具有控制物质进出的功能。</w:t>
      </w:r>
    </w:p>
    <w:p w14:paraId="780C08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做绿叶在光下制造有机物实验时，某生物兴趣小组利用天竺葵进行了如下实验</w:t>
      </w:r>
    </w:p>
    <w:p w14:paraId="06E9F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第一步：将整株天竺葵放置在黑暗环境中一昼夜。</w:t>
      </w:r>
    </w:p>
    <w:p w14:paraId="521757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第二步：如图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所示，用黑卡纸对叶片乙做局部遮光处理；用装有氢氧化钠（可吸收二氧化碳）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透明塑料袋，将叶片丙包裹密封；叶片甲不做处理。</w:t>
      </w:r>
    </w:p>
    <w:p w14:paraId="26532C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第三步：将图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植株放置于阳光下</w:t>
      </w:r>
      <w:r>
        <w:rPr>
          <w:rFonts w:eastAsia="Times New Roman" w:cs="Times New Roman"/>
          <w:color w:val="000000"/>
        </w:rPr>
        <w:t>3-4</w:t>
      </w:r>
      <w:r>
        <w:rPr>
          <w:rFonts w:ascii="宋体" w:hAnsi="宋体"/>
          <w:color w:val="000000"/>
        </w:rPr>
        <w:t>小时。再分别摘取叶片甲、乙、丙，按图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的步骤进行检验。</w:t>
      </w:r>
    </w:p>
    <w:p w14:paraId="03CFA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819910"/>
            <wp:effectExtent l="0" t="0" r="0" b="889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013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（1）将天竺葵放置在黑暗环境中一昼夜的目的是通过______（填“光合”或“呼吸”）作用消耗叶片中原有的淀粉。</w:t>
      </w:r>
    </w:p>
    <w:p w14:paraId="447412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中步骤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把叶片放入盛有酒精的小烧杯中，水浴加热，目的是使叶片含有的_____溶解到酒精中。</w:t>
      </w:r>
    </w:p>
    <w:p w14:paraId="15BC2C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（3）实验结果：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2"/>
        <w:gridCol w:w="1404"/>
        <w:gridCol w:w="3436"/>
        <w:gridCol w:w="1743"/>
      </w:tblGrid>
      <w:tr w14:paraId="08E3E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5AEB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叶片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416C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8CD7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B1C7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</w:tr>
      <w:tr w14:paraId="1C04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7C1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826E1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变蓝色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35E0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见光部分：变蓝色</w:t>
            </w:r>
          </w:p>
          <w:p w14:paraId="393AE4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遮光部分：不变蓝色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5C76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不变蓝色</w:t>
            </w:r>
          </w:p>
        </w:tc>
      </w:tr>
    </w:tbl>
    <w:p w14:paraId="5277C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由叶片甲和叶片丙的对照结果分析得出：______是光合作用的原料。由叶片乙的见光部分与遮光部分的对照结果分析得出：______是光合作用的条件。</w:t>
      </w:r>
    </w:p>
    <w:p w14:paraId="2DC99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（4）根据实验结果，为提高农作物的产量，可采取的措施有______（至少答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点。）</w:t>
      </w:r>
    </w:p>
    <w:p w14:paraId="02FF2A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近年来，我国中小学生肥胖的情况日趋严重。下图分别是“平衡膳食宝塔”和人体食物消化示意图。请据图回答问题。</w:t>
      </w:r>
    </w:p>
    <w:p w14:paraId="5E964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85290"/>
            <wp:effectExtent l="0" t="0" r="0" b="1016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3B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（1）身体发胖，一方面与缺少运动有关，另一方面是因为摄入的糖类和脂肪过多。图甲“平衡膳食宝塔”中的谷类富含______，食用油富含______。</w:t>
      </w:r>
    </w:p>
    <w:p w14:paraId="21D45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钟南山院士在疫情期间分享了他的养生之道，其中一点就是从小养成喝牛奶的习惯。同学们正处于青少年生长发育阶段，每天应该多吃图中的______（填标号）食物，因为这些食物富含的蛋白质是建造和修复身体的原料。</w:t>
      </w:r>
    </w:p>
    <w:p w14:paraId="6440E6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（3）图乙是淀粉、蛋白质、脂肪三类营养物质的消化曲线。由曲线可以看出，三类营养物质消化的主要场所是图中</w:t>
      </w:r>
      <w:r>
        <w:rPr>
          <w:rFonts w:eastAsia="Times New Roman" w:cs="Times New Roman"/>
          <w:color w:val="000000"/>
        </w:rPr>
        <w:t xml:space="preserve">[D] </w:t>
      </w:r>
      <w:r>
        <w:rPr>
          <w:rFonts w:ascii="宋体" w:hAnsi="宋体"/>
          <w:color w:val="000000"/>
        </w:rPr>
        <w:t>______。</w:t>
      </w:r>
    </w:p>
    <w:p w14:paraId="6F25BB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（4）“复合多酶片”是治疗消化不良的常用药。说明书注明成分为每片含脂肪酶</w:t>
      </w:r>
      <w:r>
        <w:rPr>
          <w:rFonts w:eastAsia="Times New Roman" w:cs="Times New Roman"/>
          <w:color w:val="000000"/>
        </w:rPr>
        <w:t>3.3mg</w:t>
      </w:r>
      <w:r>
        <w:rPr>
          <w:rFonts w:ascii="宋体" w:hAnsi="宋体"/>
          <w:color w:val="000000"/>
        </w:rPr>
        <w:t>和蛋白酶</w:t>
      </w:r>
      <w:r>
        <w:rPr>
          <w:rFonts w:eastAsia="Times New Roman" w:cs="Times New Roman"/>
          <w:color w:val="000000"/>
        </w:rPr>
        <w:t>10mg</w:t>
      </w:r>
      <w:r>
        <w:rPr>
          <w:rFonts w:ascii="宋体" w:hAnsi="宋体"/>
          <w:color w:val="000000"/>
        </w:rPr>
        <w:t>。该药品相当于______（填“肠液”或“唾液”）的作用。</w:t>
      </w:r>
    </w:p>
    <w:p w14:paraId="7A4C6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（5）某同学为自己的中考午餐设计了含有“米饭、鸡蛋、牛肉、鱼”的食谱。从合理营养的角度分析，你认为该食谱还应补充图甲中的______（填标号）类食物。</w:t>
      </w:r>
    </w:p>
    <w:p w14:paraId="40146D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取某健康人肾动脉中的血浆、肾小囊中的原尿和尿液进行了分析比较，得到如下数据。请根据肾脏的结构和功能，分析和回答下列问题。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06"/>
        <w:gridCol w:w="2381"/>
        <w:gridCol w:w="2369"/>
        <w:gridCol w:w="2369"/>
      </w:tblGrid>
      <w:tr w14:paraId="5E013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F455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主要成分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6C96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液（克</w:t>
            </w:r>
            <w:r>
              <w:rPr>
                <w:rFonts w:eastAsia="Times New Roman" w:cs="Times New Roman"/>
                <w:color w:val="000000"/>
              </w:rPr>
              <w:t>/100</w:t>
            </w:r>
            <w:r>
              <w:rPr>
                <w:rFonts w:ascii="宋体" w:hAnsi="宋体"/>
                <w:color w:val="000000"/>
              </w:rPr>
              <w:t>毫升）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CB1DE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液（克</w:t>
            </w:r>
            <w:r>
              <w:rPr>
                <w:rFonts w:eastAsia="Times New Roman" w:cs="Times New Roman"/>
                <w:color w:val="000000"/>
              </w:rPr>
              <w:t>/100</w:t>
            </w:r>
            <w:r>
              <w:rPr>
                <w:rFonts w:ascii="宋体" w:hAnsi="宋体"/>
                <w:color w:val="000000"/>
              </w:rPr>
              <w:t>毫升）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5C12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液（克</w:t>
            </w:r>
            <w:r>
              <w:rPr>
                <w:rFonts w:eastAsia="Times New Roman" w:cs="Times New Roman"/>
                <w:color w:val="000000"/>
              </w:rPr>
              <w:t>/100</w:t>
            </w:r>
            <w:r>
              <w:rPr>
                <w:rFonts w:ascii="宋体" w:hAnsi="宋体"/>
                <w:color w:val="000000"/>
              </w:rPr>
              <w:t>毫升）</w:t>
            </w:r>
          </w:p>
        </w:tc>
      </w:tr>
      <w:tr w14:paraId="2AEFA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F5255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6728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5D24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FA8A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96</w:t>
            </w:r>
          </w:p>
        </w:tc>
      </w:tr>
      <w:tr w14:paraId="1238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E9AE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AB7D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0D535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EC63C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304A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02F2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葡萄糖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BBDB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2C39C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E172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501A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D4B0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无机盐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1116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8EACF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CB0C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</w:t>
            </w:r>
          </w:p>
        </w:tc>
      </w:tr>
      <w:tr w14:paraId="0F26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CA823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尿素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42B2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3716B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B3810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</w:tr>
    </w:tbl>
    <w:p w14:paraId="52615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76375" cy="22669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A8A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（1）图中的②④⑤构成了肾脏结构和功能的基本单位—______。</w:t>
      </w:r>
    </w:p>
    <w:p w14:paraId="2E88D4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（2）根据表格中三种液体成分和含量的区别，可判断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液体是______。</w:t>
      </w:r>
    </w:p>
    <w:p w14:paraId="0158F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（3）尿液的形成涉及了肾小球和肾小囊内壁的过滤作用和肾小管的______作用。</w:t>
      </w:r>
    </w:p>
    <w:p w14:paraId="2F07DF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（4）某人尿液中出现了红细胞，推测图中的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 xml:space="preserve">] </w:t>
      </w:r>
      <w:r>
        <w:rPr>
          <w:rFonts w:ascii="宋体" w:hAnsi="宋体"/>
          <w:color w:val="000000"/>
        </w:rPr>
        <w:t>______可能出现了病变。医生对他进行静脉注射后，药物经血液循环到达心脏，最先进入心脏的______（填“右心房”或“左心房”）。</w:t>
      </w:r>
    </w:p>
    <w:p w14:paraId="5334B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已知人的正常肤色由显性基因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控制，白化病肤色由隐性基因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控制，现有一对肤色正常的夫妻，基因组成均为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，生下了一个白化病的孩子。请根据如图所示的遗传图解分析回答问题。</w:t>
      </w:r>
    </w:p>
    <w:p w14:paraId="73F60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71750" cy="1476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681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（1）人的正常肤色和白化病肤色在遗传学上称为一对______。</w:t>
      </w:r>
    </w:p>
    <w:p w14:paraId="38EE3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（2）精子①的基因组成是______。</w:t>
      </w:r>
    </w:p>
    <w:p w14:paraId="45BD20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（3）子女中⑥的基因组成是______，性状为______。</w:t>
      </w:r>
    </w:p>
    <w:p w14:paraId="7E1441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（4）血缘关系越近，携带家族中相同的隐性致病基因的机会就越大，如果后代之间婚配生育，这种隐性遗传病出现的机会就会增加。因此，禁止______结婚，有益于家庭幸福、民族兴旺。</w:t>
      </w:r>
    </w:p>
    <w:p w14:paraId="68FC8F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（5）大量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科学研究表明，孕妇的不良情绪不利于胎儿的智力及身体发育。据此请你为怀孕期间的妈妈提出好的建议______。</w:t>
      </w:r>
    </w:p>
    <w:p w14:paraId="5A79B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近年来，我国一些地区已经成为酸雨多发区。酸雨污染的范围和程度已经引起人们的密切关注。于是我市某校学生进行了探究酸雨对种子萌发影响的实验，实验中用食醋和清水配制了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的两种“模拟酸雨”。设计过程如下：</w:t>
      </w:r>
    </w:p>
    <w:p w14:paraId="3E5DC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0375" cy="7810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506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Ⅰ．取三个培养皿，分别标号甲、乙、丙，在每个培养皿的底部各放三层湿润的纱布，并均匀的摆放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粒大小一致且新鲜的绿豆种子，同时置于温度适宜且相同的环境中。</w:t>
      </w:r>
    </w:p>
    <w:p w14:paraId="6F38D1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Ⅱ．每天在甲中喷洒一定量的清水，在乙中喷洒等量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的“模拟酸雨”，在丙中喷洒等量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的“模拟酸雨”。</w:t>
      </w:r>
    </w:p>
    <w:p w14:paraId="44939B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Ⅲ．记录和观察绿豆种子的萌发情况。</w:t>
      </w:r>
    </w:p>
    <w:p w14:paraId="7AA99F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实验结果：一周后，甲培养皿中绿豆种子萌发数量最多，乙培养皿中绿豆种子萌发数量较少，丙培养皿中绿豆种子萌发数量最少。</w:t>
      </w:r>
    </w:p>
    <w:p w14:paraId="080D3D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根据实验请完成下列问题。</w:t>
      </w:r>
    </w:p>
    <w:p w14:paraId="66F627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（1）根据以上实验步骤，该实验探究的问题是：______？</w:t>
      </w:r>
    </w:p>
    <w:p w14:paraId="290990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（2）实验中设置甲培养皿的作用是______。</w:t>
      </w:r>
    </w:p>
    <w:p w14:paraId="6DF65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（3）三个培养皿放入相同数量且大小一致的新鲜绿豆种子，同时置于温度适宜且相同的环境中的原因是______。</w:t>
      </w:r>
    </w:p>
    <w:p w14:paraId="4FAA8F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（4）每个培养皿不用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粒绿豆种子而用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粒绿豆种子做实验的原因是______。</w:t>
      </w:r>
    </w:p>
    <w:p w14:paraId="570BC6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（5）酸雨主要是由于煤、石油的燃烧产生的酸性物质导致的。作为中学生，请你为控制酸雨提出合理的建议。______。</w:t>
      </w:r>
    </w:p>
    <w:p w14:paraId="362C8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新冠肺炎给人类的生命健康带来了巨大威胁。对待新冠肺炎这一传染病，美国政府的做法是选择了直接躺平，至今已造成超百万人死亡。以习近平总书记为核心的党中央坚持生命至上，以人民为中心，举全国之力全面抗击新冠肺炎，交出了全球抗击新冠肺炎最优秀的答卷。保护了人民的健康、国家的平安，显示了社会主义制度的无比优越性。</w:t>
      </w:r>
    </w:p>
    <w:p w14:paraId="4B51C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40535"/>
            <wp:effectExtent l="0" t="0" r="0" b="1206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08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（1）新冠肺炎的病原体是新型冠状病毒（</w:t>
      </w:r>
      <w:r>
        <w:rPr>
          <w:rFonts w:eastAsia="Times New Roman" w:cs="Times New Roman"/>
          <w:color w:val="000000"/>
        </w:rPr>
        <w:t>2019-nCoV</w:t>
      </w:r>
      <w:r>
        <w:rPr>
          <w:rFonts w:ascii="宋体" w:hAnsi="宋体"/>
          <w:color w:val="000000"/>
        </w:rPr>
        <w:t>），图甲和图乙分别表示它的外部形态和内部结构，由图乙可看出它由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] </w:t>
      </w:r>
      <w:r>
        <w:rPr>
          <w:rFonts w:ascii="宋体" w:hAnsi="宋体"/>
          <w:color w:val="000000"/>
        </w:rPr>
        <w:t>______外壳和内部的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遗传物质组成。</w:t>
      </w:r>
    </w:p>
    <w:p w14:paraId="5B66FB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面对疫情，我国实施了许多有效的措施：①减少聚集性活动；②出门戴口罩；③核酸检测；④对患者进行治疗；⑤健康人群接种疫苗；⑥倡导居家锻炼等。上述措施中，属于切断传播途径的有______（填标号），属于保护易感人群的有______（填标号）。</w:t>
      </w:r>
    </w:p>
    <w:p w14:paraId="0A47B14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（3）疫苗是战胜疫情的终极“武器”。新冠疫苗进入人体后，会刺激淋巴细胞产生______，清除新型冠状病毒，属于______（填“特异性”或“非特异性”）免疫。当前，我国居民大多数人已接种新冠疫苗</w:t>
      </w:r>
      <w:r>
        <w:rPr>
          <w:rFonts w:eastAsia="Times New Roman" w:cs="Times New Roman"/>
          <w:color w:val="000000"/>
        </w:rPr>
        <w:t>2-3</w:t>
      </w:r>
      <w:r>
        <w:rPr>
          <w:rFonts w:ascii="宋体" w:hAnsi="宋体"/>
          <w:color w:val="000000"/>
        </w:rPr>
        <w:t>次。请你据图丙谈谈这一做法的意义______。</w:t>
      </w:r>
    </w:p>
    <w:p w14:paraId="7AF3CC4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F7A8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C599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A645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6E93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F405C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F2FE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C3802"/>
    <w:rsid w:val="00817391"/>
    <w:rsid w:val="00832EC9"/>
    <w:rsid w:val="008634CD"/>
    <w:rsid w:val="008731FA"/>
    <w:rsid w:val="00880A38"/>
    <w:rsid w:val="00893DD6"/>
    <w:rsid w:val="008D2E94"/>
    <w:rsid w:val="00965E9C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0ED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BD22C8"/>
    <w:rsid w:val="19344715"/>
    <w:rsid w:val="38274566"/>
    <w:rsid w:val="60B541CB"/>
    <w:rsid w:val="6A31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A4A46-01B4-435F-86B9-3B3FBE96DC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5153</Words>
  <Characters>5582</Characters>
  <Lines>43</Lines>
  <Paragraphs>12</Paragraphs>
  <TotalTime>0</TotalTime>
  <ScaleCrop>false</ScaleCrop>
  <LinksUpToDate>false</LinksUpToDate>
  <CharactersWithSpaces>5915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2022-06-22T18:00:00Z</dcterms:created>
  <dc:creator>学科网试题生产平台</dc:creator>
  <dc:description>3005589917581312</dc:description>
  <cp:lastModifiedBy>上帝掷骰子吗</cp:lastModifiedBy>
  <dcterms:modified xsi:type="dcterms:W3CDTF">2024-07-20T16:07:40Z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127AAE8FC16B44B99ED6DD9E161EAC2C</vt:lpwstr>
  </property>
</Properties>
</file>