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D247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12458700</wp:posOffset>
            </wp:positionV>
            <wp:extent cx="3429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42900" cy="292100"/>
                    </a:xfrm>
                    <a:prstGeom prst="rect">
                      <a:avLst/>
                    </a:prstGeom>
                  </pic:spPr>
                </pic:pic>
              </a:graphicData>
            </a:graphic>
          </wp:anchor>
        </w:drawing>
      </w:r>
      <w:r>
        <w:rPr>
          <w:rFonts w:ascii="宋体" w:hAnsi="宋体" w:eastAsia="宋体" w:cs="宋体"/>
          <w:b/>
          <w:color w:val="auto"/>
          <w:sz w:val="32"/>
        </w:rPr>
        <w:t>2023年湖南省长沙市中考历史真题</w:t>
      </w:r>
    </w:p>
    <w:p w14:paraId="0B100B81">
      <w:pPr>
        <w:spacing w:line="285" w:lineRule="auto"/>
        <w:jc w:val="left"/>
      </w:pPr>
      <w:r>
        <w:rPr>
          <w:rFonts w:ascii="宋体" w:hAnsi="宋体" w:eastAsia="宋体" w:cs="宋体"/>
          <w:b/>
          <w:color w:val="auto"/>
          <w:sz w:val="24"/>
        </w:rPr>
        <w:t>注意事项：</w:t>
      </w:r>
    </w:p>
    <w:p w14:paraId="18725DA1">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248353E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2780FF0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2E675BEC">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17440CE4">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2A7A538E">
      <w:pPr>
        <w:spacing w:line="285"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．本学科为开卷考试，全卷共两道大题，考试时量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E254298">
      <w:pPr>
        <w:spacing w:line="285" w:lineRule="auto"/>
        <w:jc w:val="left"/>
      </w:pPr>
      <w:r>
        <w:rPr>
          <w:rFonts w:ascii="宋体" w:hAnsi="宋体" w:eastAsia="宋体" w:cs="宋体"/>
          <w:b/>
          <w:color w:val="auto"/>
          <w:sz w:val="24"/>
        </w:rPr>
        <w:t>一、选择题（在下列各题的四个选项中，只有一项是最符合题意的。本大题共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132AA2B">
      <w:pPr>
        <w:spacing w:line="360" w:lineRule="auto"/>
        <w:jc w:val="left"/>
      </w:pPr>
      <w:r>
        <w:rPr>
          <w:color w:val="auto"/>
        </w:rPr>
        <w:t xml:space="preserve">1. </w:t>
      </w:r>
      <w:r>
        <w:rPr>
          <w:rFonts w:ascii="宋体" w:hAnsi="宋体" w:eastAsia="宋体" w:cs="宋体"/>
          <w:color w:val="auto"/>
        </w:rPr>
        <w:t>商周是我国青铜文明的繁荣时期。能为此提供佐证的文物是（</w:t>
      </w:r>
      <w:r>
        <w:rPr>
          <w:rFonts w:ascii="Times New Roman" w:hAnsi="Times New Roman" w:eastAsia="Times New Roman" w:cs="Times New Roman"/>
          <w:color w:val="auto"/>
        </w:rPr>
        <w:t xml:space="preserve">    </w:t>
      </w:r>
      <w:r>
        <w:rPr>
          <w:rFonts w:ascii="宋体" w:hAnsi="宋体" w:eastAsia="宋体" w:cs="宋体"/>
          <w:color w:val="auto"/>
        </w:rPr>
        <w:t>）</w:t>
      </w:r>
    </w:p>
    <w:p w14:paraId="5978C51C">
      <w:pPr>
        <w:spacing w:line="360" w:lineRule="auto"/>
        <w:jc w:val="left"/>
      </w:pPr>
      <w:r>
        <w:drawing>
          <wp:inline distT="0" distB="0" distL="114300" distR="114300">
            <wp:extent cx="47625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62500" cy="1123950"/>
                    </a:xfrm>
                    <a:prstGeom prst="rect">
                      <a:avLst/>
                    </a:prstGeom>
                  </pic:spPr>
                </pic:pic>
              </a:graphicData>
            </a:graphic>
          </wp:inline>
        </w:drawing>
      </w:r>
      <w:r>
        <w:rPr>
          <w:color w:val="auto"/>
        </w:rPr>
        <w:t xml:space="preserve">  </w:t>
      </w:r>
    </w:p>
    <w:p w14:paraId="1CDFBC3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人面鱼纹彩陶盆</w:t>
      </w:r>
      <w:r>
        <w:tab/>
      </w:r>
      <w:r>
        <w:t xml:space="preserve">B. </w:t>
      </w:r>
      <w:r>
        <w:rPr>
          <w:rFonts w:ascii="宋体" w:hAnsi="宋体" w:eastAsia="宋体" w:cs="宋体"/>
          <w:color w:val="auto"/>
        </w:rPr>
        <w:t>二里头铜鼎</w:t>
      </w:r>
      <w:r>
        <w:tab/>
      </w:r>
      <w:r>
        <w:t xml:space="preserve">C. </w:t>
      </w:r>
      <w:r>
        <w:rPr>
          <w:rFonts w:ascii="宋体" w:hAnsi="宋体" w:eastAsia="宋体" w:cs="宋体"/>
          <w:color w:val="auto"/>
        </w:rPr>
        <w:t>司母戊鼎</w:t>
      </w:r>
      <w:r>
        <w:tab/>
      </w:r>
      <w:r>
        <w:t xml:space="preserve">D. </w:t>
      </w:r>
      <w:r>
        <w:rPr>
          <w:rFonts w:ascii="宋体" w:hAnsi="宋体" w:eastAsia="宋体" w:cs="宋体"/>
          <w:color w:val="auto"/>
        </w:rPr>
        <w:t>开元通宝</w:t>
      </w:r>
    </w:p>
    <w:p w14:paraId="1F1850EE">
      <w:pPr>
        <w:spacing w:line="360" w:lineRule="auto"/>
        <w:textAlignment w:val="center"/>
        <w:rPr>
          <w:color w:val="000000"/>
        </w:rPr>
      </w:pPr>
      <w:r>
        <w:rPr>
          <w:color w:val="2E75B6"/>
        </w:rPr>
        <w:t>【答案】</w:t>
      </w:r>
      <w:r>
        <w:rPr>
          <w:color w:val="000000"/>
        </w:rPr>
        <w:t>C</w:t>
      </w:r>
    </w:p>
    <w:p w14:paraId="1B277AA6">
      <w:pPr>
        <w:spacing w:line="360" w:lineRule="auto"/>
        <w:textAlignment w:val="center"/>
        <w:rPr>
          <w:color w:val="000000"/>
        </w:rPr>
      </w:pPr>
      <w:r>
        <w:rPr>
          <w:color w:val="2E75B6"/>
        </w:rPr>
        <w:t>【解析】</w:t>
      </w:r>
    </w:p>
    <w:p w14:paraId="530D8A90">
      <w:pPr>
        <w:spacing w:line="360" w:lineRule="auto"/>
        <w:jc w:val="left"/>
        <w:textAlignment w:val="center"/>
        <w:rPr>
          <w:color w:val="000000"/>
        </w:rPr>
      </w:pPr>
      <w:r>
        <w:rPr>
          <w:color w:val="000000"/>
        </w:rPr>
        <w:t>【详解】根据“青铜器”结合所学知识可知，司母戊鼎出土于黄河流域的河南安阳，是商王祖庚或祖甲为祭祀其母戊所制，是商周时期青铜文化的代表作，反映了中国青铜铸造的超高工艺和艺术水平，司母戊鼎是迄今世界上出土最大、最重的青铜礼器，享有“镇国之宝”的美誉，C项正确；人面鱼纹彩陶盆是半坡居民时期使用的陶器，不是青铜器，排除A项；二里头铜鼎是夏朝时期的文物，排除B项；开元通宝是唐朝时期的货币，排除D项。故选C项。</w:t>
      </w:r>
    </w:p>
    <w:p w14:paraId="7745619E">
      <w:pPr>
        <w:spacing w:line="360" w:lineRule="auto"/>
        <w:jc w:val="left"/>
        <w:textAlignment w:val="center"/>
        <w:rPr>
          <w:color w:val="000000"/>
        </w:rPr>
      </w:pPr>
      <w:r>
        <w:rPr>
          <w:color w:val="000000"/>
        </w:rPr>
        <w:t xml:space="preserve">2. </w:t>
      </w:r>
      <w:r>
        <w:rPr>
          <w:rFonts w:ascii="宋体" w:hAnsi="宋体" w:eastAsia="宋体" w:cs="宋体"/>
          <w:color w:val="000000"/>
        </w:rPr>
        <w:t>中国历史上迁都的因素有很多，如战争、改革、环境等。下列事件中，为了推进改革、学习先进文化而迁都的是（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60A27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商朝盘庚迁殷</w:t>
      </w:r>
      <w:r>
        <w:rPr>
          <w:color w:val="000000"/>
        </w:rPr>
        <w:tab/>
      </w:r>
      <w:r>
        <w:rPr>
          <w:color w:val="000000"/>
        </w:rPr>
        <w:t xml:space="preserve">B. </w:t>
      </w:r>
      <w:r>
        <w:rPr>
          <w:rFonts w:ascii="宋体" w:hAnsi="宋体" w:eastAsia="宋体" w:cs="宋体"/>
          <w:color w:val="000000"/>
        </w:rPr>
        <w:t>北魏孝文帝迁都洛阳</w:t>
      </w:r>
    </w:p>
    <w:p w14:paraId="410965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明成祖迁都北京</w:t>
      </w:r>
      <w:r>
        <w:rPr>
          <w:color w:val="000000"/>
        </w:rPr>
        <w:tab/>
      </w:r>
      <w:r>
        <w:rPr>
          <w:color w:val="000000"/>
        </w:rPr>
        <w:t xml:space="preserve">D. </w:t>
      </w:r>
      <w:r>
        <w:rPr>
          <w:rFonts w:ascii="宋体" w:hAnsi="宋体" w:eastAsia="宋体" w:cs="宋体"/>
          <w:color w:val="000000"/>
        </w:rPr>
        <w:t>国民政府迁都重庆</w:t>
      </w:r>
    </w:p>
    <w:p w14:paraId="0C50ECAA">
      <w:pPr>
        <w:spacing w:line="360" w:lineRule="auto"/>
        <w:textAlignment w:val="center"/>
        <w:rPr>
          <w:color w:val="000000"/>
        </w:rPr>
      </w:pPr>
      <w:r>
        <w:rPr>
          <w:color w:val="2E75B6"/>
        </w:rPr>
        <w:t>【答案】</w:t>
      </w:r>
      <w:r>
        <w:rPr>
          <w:color w:val="000000"/>
        </w:rPr>
        <w:t>B</w:t>
      </w:r>
    </w:p>
    <w:p w14:paraId="71F6E9B1">
      <w:pPr>
        <w:spacing w:line="360" w:lineRule="auto"/>
        <w:textAlignment w:val="center"/>
        <w:rPr>
          <w:color w:val="000000"/>
        </w:rPr>
      </w:pPr>
      <w:r>
        <w:rPr>
          <w:color w:val="2E75B6"/>
        </w:rPr>
        <w:t>【解析】</w:t>
      </w:r>
    </w:p>
    <w:p w14:paraId="4287811D">
      <w:pPr>
        <w:spacing w:line="360" w:lineRule="auto"/>
        <w:jc w:val="left"/>
        <w:textAlignment w:val="center"/>
        <w:rPr>
          <w:color w:val="000000"/>
        </w:rPr>
      </w:pPr>
      <w:r>
        <w:rPr>
          <w:color w:val="000000"/>
        </w:rPr>
        <w:t>【详解】根据所学知识，北魏孝文帝迁都洛阳是因为北魏的都城地处偏僻的平城，不利于对广大中原地区的统治；孝文帝想要充分吸收汉族的文化制度来治理和统一中原地区；他想要迁都来获得汉族地主的认可的正统地位；孝文帝还希望通过迁都来学习汉族先进文化，B项正确；盘庚迁殷，是发生在商朝中后期的一次历史事件，是指盘庚继位后，为了挽救政治危机，排除A项；明成祖迁都北京是为了巩固统治和明朝的战略安全，排除C项；国民政府迁都重庆是因为抗日战争的需要，排除D项。故选B项。</w:t>
      </w:r>
    </w:p>
    <w:p w14:paraId="57F6C9FF">
      <w:pPr>
        <w:spacing w:line="360" w:lineRule="auto"/>
        <w:jc w:val="left"/>
        <w:textAlignment w:val="center"/>
        <w:rPr>
          <w:color w:val="000000"/>
        </w:rPr>
      </w:pPr>
      <w:r>
        <w:rPr>
          <w:color w:val="000000"/>
        </w:rPr>
        <w:t xml:space="preserve">3. </w:t>
      </w:r>
      <w:r>
        <w:rPr>
          <w:rFonts w:ascii="宋体" w:hAnsi="宋体" w:eastAsia="宋体" w:cs="宋体"/>
          <w:color w:val="000000"/>
        </w:rPr>
        <w:t>“隋氏作之虽劳，后代实受其利焉。”体现这一观点的工程是（</w:t>
      </w:r>
      <w:r>
        <w:rPr>
          <w:rFonts w:ascii="Times New Roman" w:hAnsi="Times New Roman" w:eastAsia="Times New Roman" w:cs="Times New Roman"/>
          <w:color w:val="000000"/>
        </w:rPr>
        <w:t xml:space="preserve">    </w:t>
      </w:r>
      <w:r>
        <w:rPr>
          <w:rFonts w:ascii="宋体" w:hAnsi="宋体" w:eastAsia="宋体" w:cs="宋体"/>
          <w:color w:val="000000"/>
        </w:rPr>
        <w:t>）</w:t>
      </w:r>
    </w:p>
    <w:p w14:paraId="72C3FC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都江堰</w:t>
      </w:r>
      <w:r>
        <w:rPr>
          <w:color w:val="000000"/>
        </w:rPr>
        <w:tab/>
      </w:r>
      <w:r>
        <w:rPr>
          <w:color w:val="000000"/>
        </w:rPr>
        <w:t xml:space="preserve">B. </w:t>
      </w:r>
      <w:r>
        <w:rPr>
          <w:rFonts w:ascii="宋体" w:hAnsi="宋体" w:eastAsia="宋体" w:cs="宋体"/>
          <w:color w:val="000000"/>
        </w:rPr>
        <w:t>长城</w:t>
      </w:r>
      <w:r>
        <w:rPr>
          <w:color w:val="000000"/>
        </w:rPr>
        <w:tab/>
      </w:r>
      <w:r>
        <w:rPr>
          <w:color w:val="000000"/>
        </w:rPr>
        <w:t xml:space="preserve">C. </w:t>
      </w:r>
      <w:r>
        <w:rPr>
          <w:rFonts w:ascii="宋体" w:hAnsi="宋体" w:eastAsia="宋体" w:cs="宋体"/>
          <w:color w:val="000000"/>
        </w:rPr>
        <w:t>大运河</w:t>
      </w:r>
      <w:r>
        <w:rPr>
          <w:color w:val="000000"/>
        </w:rPr>
        <w:tab/>
      </w:r>
      <w:r>
        <w:rPr>
          <w:color w:val="000000"/>
        </w:rPr>
        <w:t xml:space="preserve">D. </w:t>
      </w:r>
      <w:r>
        <w:rPr>
          <w:rFonts w:ascii="宋体" w:hAnsi="宋体" w:eastAsia="宋体" w:cs="宋体"/>
          <w:color w:val="000000"/>
        </w:rPr>
        <w:t>紫禁城</w:t>
      </w:r>
    </w:p>
    <w:p w14:paraId="3E8B65FC">
      <w:pPr>
        <w:spacing w:line="360" w:lineRule="auto"/>
        <w:textAlignment w:val="center"/>
        <w:rPr>
          <w:color w:val="000000"/>
        </w:rPr>
      </w:pPr>
      <w:r>
        <w:rPr>
          <w:color w:val="2E75B6"/>
        </w:rPr>
        <w:t>【答案】</w:t>
      </w:r>
      <w:r>
        <w:rPr>
          <w:color w:val="000000"/>
        </w:rPr>
        <w:t>C</w:t>
      </w:r>
    </w:p>
    <w:p w14:paraId="44CDA501">
      <w:pPr>
        <w:spacing w:line="360" w:lineRule="auto"/>
        <w:textAlignment w:val="center"/>
        <w:rPr>
          <w:color w:val="000000"/>
        </w:rPr>
      </w:pPr>
      <w:r>
        <w:rPr>
          <w:color w:val="2E75B6"/>
        </w:rPr>
        <w:t>【解析】</w:t>
      </w:r>
    </w:p>
    <w:p w14:paraId="456FF6F9">
      <w:pPr>
        <w:spacing w:line="360" w:lineRule="auto"/>
        <w:jc w:val="left"/>
        <w:textAlignment w:val="center"/>
        <w:rPr>
          <w:color w:val="000000"/>
        </w:rPr>
      </w:pPr>
      <w:r>
        <w:rPr>
          <w:color w:val="000000"/>
        </w:rPr>
        <w:t>【详解】据题干并结合所学知识可知，隋炀帝时期开凿的大运河，加强了南北地区政治、经济和文化交流。题干“隋氏作之虽劳，后代实受其利”反映的是隋朝大运河的影响，C项正确；都江堰是战国时期修建的，排除A项；长城从西周开始修建，排除B项；紫禁城是明朝建造的，排除D项。故选C项。</w:t>
      </w:r>
    </w:p>
    <w:p w14:paraId="16812678">
      <w:pPr>
        <w:spacing w:line="360" w:lineRule="auto"/>
        <w:jc w:val="left"/>
        <w:textAlignment w:val="center"/>
        <w:rPr>
          <w:color w:val="000000"/>
        </w:rPr>
      </w:pPr>
      <w:r>
        <w:rPr>
          <w:color w:val="000000"/>
        </w:rPr>
        <w:t xml:space="preserve">4. </w:t>
      </w:r>
      <w:r>
        <w:rPr>
          <w:rFonts w:ascii="宋体" w:hAnsi="宋体" w:eastAsia="宋体" w:cs="宋体"/>
          <w:color w:val="000000"/>
        </w:rPr>
        <w:t>在历史故事分享会上，同学们讲述了唐朝文成公主入藏、辽宋澶渊之盟、元朝回族的形成等故事。这场故事会最恰当的主题是（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0E481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政治互鉴</w:t>
      </w:r>
      <w:r>
        <w:rPr>
          <w:color w:val="000000"/>
        </w:rPr>
        <w:tab/>
      </w:r>
      <w:r>
        <w:rPr>
          <w:color w:val="000000"/>
        </w:rPr>
        <w:t xml:space="preserve">B. </w:t>
      </w:r>
      <w:r>
        <w:rPr>
          <w:rFonts w:ascii="宋体" w:hAnsi="宋体" w:eastAsia="宋体" w:cs="宋体"/>
          <w:color w:val="000000"/>
        </w:rPr>
        <w:t>中外交流</w:t>
      </w:r>
      <w:r>
        <w:rPr>
          <w:color w:val="000000"/>
        </w:rPr>
        <w:tab/>
      </w:r>
      <w:r>
        <w:rPr>
          <w:color w:val="000000"/>
        </w:rPr>
        <w:t xml:space="preserve">C. </w:t>
      </w:r>
      <w:r>
        <w:rPr>
          <w:rFonts w:ascii="宋体" w:hAnsi="宋体" w:eastAsia="宋体" w:cs="宋体"/>
          <w:color w:val="000000"/>
        </w:rPr>
        <w:t>政权并立</w:t>
      </w:r>
      <w:r>
        <w:rPr>
          <w:color w:val="000000"/>
        </w:rPr>
        <w:tab/>
      </w:r>
      <w:r>
        <w:rPr>
          <w:color w:val="000000"/>
        </w:rPr>
        <w:t xml:space="preserve">D. </w:t>
      </w:r>
      <w:r>
        <w:rPr>
          <w:rFonts w:ascii="宋体" w:hAnsi="宋体" w:eastAsia="宋体" w:cs="宋体"/>
          <w:color w:val="000000"/>
        </w:rPr>
        <w:t>民族交融</w:t>
      </w:r>
    </w:p>
    <w:p w14:paraId="7612FA22">
      <w:pPr>
        <w:spacing w:line="360" w:lineRule="auto"/>
        <w:textAlignment w:val="center"/>
        <w:rPr>
          <w:color w:val="000000"/>
        </w:rPr>
      </w:pPr>
      <w:r>
        <w:rPr>
          <w:color w:val="2E75B6"/>
        </w:rPr>
        <w:t>【答案】</w:t>
      </w:r>
      <w:r>
        <w:rPr>
          <w:color w:val="000000"/>
        </w:rPr>
        <w:t>D</w:t>
      </w:r>
    </w:p>
    <w:p w14:paraId="3493F288">
      <w:pPr>
        <w:spacing w:line="360" w:lineRule="auto"/>
        <w:textAlignment w:val="center"/>
        <w:rPr>
          <w:color w:val="000000"/>
        </w:rPr>
      </w:pPr>
      <w:r>
        <w:rPr>
          <w:color w:val="2E75B6"/>
        </w:rPr>
        <w:t>【解析】</w:t>
      </w:r>
    </w:p>
    <w:p w14:paraId="2F7C2654">
      <w:pPr>
        <w:spacing w:line="360" w:lineRule="auto"/>
        <w:textAlignment w:val="center"/>
        <w:rPr>
          <w:color w:val="000000"/>
        </w:rPr>
      </w:pPr>
      <w:r>
        <w:rPr>
          <w:color w:val="000000"/>
        </w:rPr>
        <w:t>【详解】根据材料“唐朝文成公主入藏”反映的是唐朝与吐蕃的民族关系，“辽宋澶渊之盟”反映的是宋辽之间的和平交往，“元朝回族的形成”反映的是元朝民族融合，因此最恰当的主题是民族交融，D项正确；材料的内容与政治互鉴无关，排除A项；材料属于民族交往不是中外交流，排除B项；“元朝回族的形成”与政权并立无关，排除C项。故选D项。</w:t>
      </w:r>
      <w:r>
        <w:rPr>
          <w:color w:val="000000"/>
        </w:rPr>
        <w:br w:type="textWrapping"/>
      </w:r>
    </w:p>
    <w:p w14:paraId="2F5D4820">
      <w:pPr>
        <w:spacing w:line="360" w:lineRule="auto"/>
        <w:jc w:val="left"/>
        <w:textAlignment w:val="center"/>
        <w:rPr>
          <w:color w:val="000000"/>
        </w:rPr>
      </w:pPr>
      <w:r>
        <w:rPr>
          <w:color w:val="000000"/>
        </w:rPr>
        <w:t xml:space="preserve">5. </w:t>
      </w:r>
      <w:r>
        <w:rPr>
          <w:rFonts w:ascii="宋体" w:hAnsi="宋体" w:eastAsia="宋体" w:cs="宋体"/>
          <w:color w:val="000000"/>
        </w:rPr>
        <w:t>下表记录了毛泽东在某一时期的部分政治活动。据此判断当时正值（</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3120"/>
      </w:tblGrid>
      <w:tr w14:paraId="5ED1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545F8">
            <w:pPr>
              <w:spacing w:line="360" w:lineRule="auto"/>
              <w:jc w:val="left"/>
              <w:textAlignment w:val="center"/>
              <w:rPr>
                <w:color w:val="000000"/>
              </w:rPr>
            </w:pPr>
            <w:r>
              <w:rPr>
                <w:rFonts w:ascii="宋体" w:hAnsi="宋体" w:eastAsia="宋体" w:cs="宋体"/>
                <w:color w:val="000000"/>
              </w:rPr>
              <w:t>1923年6月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B299B">
            <w:pPr>
              <w:spacing w:line="360" w:lineRule="auto"/>
              <w:jc w:val="left"/>
              <w:textAlignment w:val="center"/>
              <w:rPr>
                <w:color w:val="000000"/>
              </w:rPr>
            </w:pPr>
            <w:r>
              <w:rPr>
                <w:rFonts w:ascii="宋体" w:hAnsi="宋体" w:eastAsia="宋体" w:cs="宋体"/>
                <w:color w:val="000000"/>
              </w:rPr>
              <w:t>加入国民党</w:t>
            </w:r>
          </w:p>
        </w:tc>
      </w:tr>
      <w:tr w14:paraId="429A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80DBD">
            <w:pPr>
              <w:spacing w:line="360" w:lineRule="auto"/>
              <w:jc w:val="left"/>
              <w:textAlignment w:val="center"/>
              <w:rPr>
                <w:color w:val="000000"/>
              </w:rPr>
            </w:pPr>
            <w:r>
              <w:rPr>
                <w:rFonts w:ascii="宋体" w:hAnsi="宋体" w:eastAsia="宋体" w:cs="宋体"/>
                <w:color w:val="000000"/>
              </w:rPr>
              <w:t>1924年1月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6FDB8">
            <w:pPr>
              <w:spacing w:line="360" w:lineRule="auto"/>
              <w:jc w:val="left"/>
              <w:textAlignment w:val="center"/>
              <w:rPr>
                <w:color w:val="000000"/>
              </w:rPr>
            </w:pPr>
            <w:r>
              <w:rPr>
                <w:rFonts w:ascii="宋体" w:hAnsi="宋体" w:eastAsia="宋体" w:cs="宋体"/>
                <w:color w:val="000000"/>
              </w:rPr>
              <w:t>参加中国国民党一大</w:t>
            </w:r>
          </w:p>
        </w:tc>
      </w:tr>
      <w:tr w14:paraId="5C6E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290F5">
            <w:pPr>
              <w:spacing w:line="360" w:lineRule="auto"/>
              <w:jc w:val="left"/>
              <w:textAlignment w:val="center"/>
              <w:rPr>
                <w:color w:val="000000"/>
              </w:rPr>
            </w:pPr>
            <w:r>
              <w:rPr>
                <w:rFonts w:ascii="宋体" w:hAnsi="宋体" w:eastAsia="宋体" w:cs="宋体"/>
                <w:color w:val="000000"/>
              </w:rPr>
              <w:t>1925年10月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D805A">
            <w:pPr>
              <w:spacing w:line="360" w:lineRule="auto"/>
              <w:jc w:val="left"/>
              <w:textAlignment w:val="center"/>
              <w:rPr>
                <w:color w:val="000000"/>
              </w:rPr>
            </w:pPr>
            <w:r>
              <w:rPr>
                <w:rFonts w:ascii="宋体" w:hAnsi="宋体" w:eastAsia="宋体" w:cs="宋体"/>
                <w:color w:val="000000"/>
              </w:rPr>
              <w:t>任国民党中央宣传部代理部长</w:t>
            </w:r>
          </w:p>
        </w:tc>
      </w:tr>
      <w:tr w14:paraId="3FA5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192B9">
            <w:pPr>
              <w:spacing w:line="360" w:lineRule="auto"/>
              <w:jc w:val="left"/>
              <w:textAlignment w:val="center"/>
              <w:rPr>
                <w:color w:val="000000"/>
              </w:rPr>
            </w:pPr>
            <w:r>
              <w:rPr>
                <w:rFonts w:ascii="宋体" w:hAnsi="宋体" w:eastAsia="宋体" w:cs="宋体"/>
                <w:color w:val="000000"/>
              </w:rPr>
              <w:t>1926年1月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79233">
            <w:pPr>
              <w:spacing w:line="360" w:lineRule="auto"/>
              <w:jc w:val="left"/>
              <w:textAlignment w:val="center"/>
              <w:rPr>
                <w:color w:val="000000"/>
              </w:rPr>
            </w:pPr>
            <w:r>
              <w:rPr>
                <w:rFonts w:ascii="宋体" w:hAnsi="宋体" w:eastAsia="宋体" w:cs="宋体"/>
                <w:color w:val="000000"/>
              </w:rPr>
              <w:t>参加中国国民党二大</w:t>
            </w:r>
          </w:p>
        </w:tc>
      </w:tr>
    </w:tbl>
    <w:p w14:paraId="38B36DB8">
      <w:pPr>
        <w:spacing w:line="360" w:lineRule="auto"/>
        <w:jc w:val="left"/>
        <w:textAlignment w:val="center"/>
        <w:rPr>
          <w:color w:val="000000"/>
        </w:rPr>
      </w:pPr>
    </w:p>
    <w:p w14:paraId="3E06E82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第一次国共合作</w:t>
      </w:r>
      <w:r>
        <w:rPr>
          <w:color w:val="000000"/>
        </w:rPr>
        <w:tab/>
      </w:r>
      <w:r>
        <w:rPr>
          <w:color w:val="000000"/>
        </w:rPr>
        <w:t xml:space="preserve">B. </w:t>
      </w:r>
      <w:r>
        <w:rPr>
          <w:rFonts w:ascii="宋体" w:hAnsi="宋体" w:eastAsia="宋体" w:cs="宋体"/>
          <w:color w:val="000000"/>
        </w:rPr>
        <w:t>红军长征</w:t>
      </w:r>
    </w:p>
    <w:p w14:paraId="5207F2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全民族抗战</w:t>
      </w:r>
      <w:r>
        <w:rPr>
          <w:color w:val="000000"/>
        </w:rPr>
        <w:tab/>
      </w:r>
      <w:r>
        <w:rPr>
          <w:color w:val="000000"/>
        </w:rPr>
        <w:t xml:space="preserve">D. </w:t>
      </w:r>
      <w:r>
        <w:rPr>
          <w:rFonts w:ascii="宋体" w:hAnsi="宋体" w:eastAsia="宋体" w:cs="宋体"/>
          <w:color w:val="000000"/>
        </w:rPr>
        <w:t>解放战争</w:t>
      </w:r>
    </w:p>
    <w:p w14:paraId="62ABA7F8">
      <w:pPr>
        <w:spacing w:line="360" w:lineRule="auto"/>
        <w:textAlignment w:val="center"/>
        <w:rPr>
          <w:color w:val="000000"/>
        </w:rPr>
      </w:pPr>
      <w:r>
        <w:rPr>
          <w:color w:val="2E75B6"/>
        </w:rPr>
        <w:t>【答案】</w:t>
      </w:r>
      <w:r>
        <w:rPr>
          <w:color w:val="000000"/>
        </w:rPr>
        <w:t>A</w:t>
      </w:r>
    </w:p>
    <w:p w14:paraId="1BBC0BB5">
      <w:pPr>
        <w:spacing w:line="360" w:lineRule="auto"/>
        <w:textAlignment w:val="center"/>
        <w:rPr>
          <w:color w:val="000000"/>
        </w:rPr>
      </w:pPr>
      <w:r>
        <w:rPr>
          <w:color w:val="2E75B6"/>
        </w:rPr>
        <w:t>【解析】</w:t>
      </w:r>
    </w:p>
    <w:p w14:paraId="1DBB905B">
      <w:pPr>
        <w:spacing w:line="360" w:lineRule="auto"/>
        <w:jc w:val="left"/>
        <w:textAlignment w:val="center"/>
        <w:rPr>
          <w:color w:val="000000"/>
        </w:rPr>
      </w:pPr>
      <w:r>
        <w:rPr>
          <w:color w:val="000000"/>
        </w:rPr>
        <w:t>【详解】根据</w:t>
      </w:r>
      <w:r>
        <w:rPr>
          <w:rFonts w:ascii="宋体" w:hAnsi="宋体" w:eastAsia="宋体" w:cs="宋体"/>
          <w:color w:val="000000"/>
        </w:rPr>
        <w:t>“参加中国国民党一大”“ 任国民党中央宣传部代理部长”等结合所学知识可知，材料反映的是第一次国共合作</w:t>
      </w:r>
      <w:r>
        <w:rPr>
          <w:color w:val="000000"/>
        </w:rPr>
        <w:t>时期，1924年国民党一大召开，标志着国共第一次合作形成，A项正确；红军长征是在1934年开始，排除B项；全民族抗战是在1937年开始，排除C项；解放战争是在1946年爆发，排除D项。故选A项。</w:t>
      </w:r>
    </w:p>
    <w:p w14:paraId="04369608">
      <w:pPr>
        <w:spacing w:line="360" w:lineRule="auto"/>
        <w:jc w:val="left"/>
        <w:textAlignment w:val="center"/>
        <w:rPr>
          <w:color w:val="000000"/>
        </w:rPr>
      </w:pPr>
      <w:r>
        <w:rPr>
          <w:color w:val="000000"/>
        </w:rPr>
        <w:t xml:space="preserve">6. </w:t>
      </w:r>
      <w:r>
        <w:rPr>
          <w:rFonts w:ascii="宋体" w:hAnsi="宋体" w:eastAsia="宋体" w:cs="宋体"/>
          <w:color w:val="000000"/>
        </w:rPr>
        <w:t>观察“中国特色社会主义理论体系形成”年代尺，其中“习近平新时代中国特色社会主义思想被确立为中国共产党的指导思想”在年代尺上对应的序号为（</w:t>
      </w:r>
      <w:r>
        <w:rPr>
          <w:rFonts w:ascii="Times New Roman" w:hAnsi="Times New Roman" w:eastAsia="Times New Roman" w:cs="Times New Roman"/>
          <w:color w:val="000000"/>
        </w:rPr>
        <w:t xml:space="preserve">    </w:t>
      </w:r>
      <w:r>
        <w:rPr>
          <w:rFonts w:ascii="宋体" w:hAnsi="宋体" w:eastAsia="宋体" w:cs="宋体"/>
          <w:color w:val="000000"/>
        </w:rPr>
        <w:t>）</w:t>
      </w:r>
    </w:p>
    <w:p w14:paraId="179723DD">
      <w:pPr>
        <w:spacing w:line="360" w:lineRule="auto"/>
        <w:jc w:val="left"/>
        <w:textAlignment w:val="center"/>
        <w:rPr>
          <w:color w:val="000000"/>
        </w:rPr>
      </w:pPr>
      <w:r>
        <w:rPr>
          <w:color w:val="000000"/>
        </w:rPr>
        <w:drawing>
          <wp:inline distT="0" distB="0" distL="114300" distR="114300">
            <wp:extent cx="5238750" cy="98234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982570"/>
                    </a:xfrm>
                    <a:prstGeom prst="rect">
                      <a:avLst/>
                    </a:prstGeom>
                  </pic:spPr>
                </pic:pic>
              </a:graphicData>
            </a:graphic>
          </wp:inline>
        </w:drawing>
      </w:r>
    </w:p>
    <w:p w14:paraId="04520F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1C373A9">
      <w:pPr>
        <w:spacing w:line="360" w:lineRule="auto"/>
        <w:textAlignment w:val="center"/>
        <w:rPr>
          <w:color w:val="000000"/>
        </w:rPr>
      </w:pPr>
      <w:r>
        <w:rPr>
          <w:color w:val="2E75B6"/>
        </w:rPr>
        <w:t>【答案】</w:t>
      </w:r>
      <w:r>
        <w:rPr>
          <w:color w:val="000000"/>
        </w:rPr>
        <w:t>D</w:t>
      </w:r>
    </w:p>
    <w:p w14:paraId="30079D66">
      <w:pPr>
        <w:spacing w:line="360" w:lineRule="auto"/>
        <w:textAlignment w:val="center"/>
        <w:rPr>
          <w:color w:val="000000"/>
        </w:rPr>
      </w:pPr>
      <w:r>
        <w:rPr>
          <w:color w:val="2E75B6"/>
        </w:rPr>
        <w:t>【解析】</w:t>
      </w:r>
    </w:p>
    <w:p w14:paraId="0F1AC528">
      <w:pPr>
        <w:spacing w:line="360" w:lineRule="auto"/>
        <w:jc w:val="left"/>
        <w:textAlignment w:val="center"/>
        <w:rPr>
          <w:color w:val="000000"/>
        </w:rPr>
      </w:pPr>
      <w:r>
        <w:rPr>
          <w:color w:val="000000"/>
        </w:rPr>
        <w:t>【详解】根据</w:t>
      </w:r>
      <w:r>
        <w:rPr>
          <w:rFonts w:ascii="宋体" w:hAnsi="宋体" w:eastAsia="宋体" w:cs="宋体"/>
          <w:color w:val="000000"/>
        </w:rPr>
        <w:t>“习近平新时代中国特色社会主义思想被确立为中国共产党的指导思想”结</w:t>
      </w:r>
      <w:r>
        <w:rPr>
          <w:color w:val="000000"/>
        </w:rPr>
        <w:t>合所学知识可知，2017年中共十九大召开，把习近平新时代中国特色社会主义思想确立为党的指导思想，D项正确；中共十五大把邓小平理论确立为党的指导思想，排除A项；2002年中共</w:t>
      </w:r>
      <w:r>
        <w:rPr>
          <w:rFonts w:ascii="宋体" w:hAnsi="宋体" w:eastAsia="宋体" w:cs="宋体"/>
          <w:color w:val="000000"/>
        </w:rPr>
        <w:t>十六大把“三个代表”</w:t>
      </w:r>
      <w:r>
        <w:rPr>
          <w:color w:val="000000"/>
        </w:rPr>
        <w:t>重要思想确立为党的指导思想，排除B项；2012年中共十八大把科学发展观确立为党的指导思想，排除C项。故选D项。</w:t>
      </w:r>
    </w:p>
    <w:p w14:paraId="17F9D7F0">
      <w:pPr>
        <w:spacing w:line="360" w:lineRule="auto"/>
        <w:jc w:val="left"/>
        <w:textAlignment w:val="center"/>
        <w:rPr>
          <w:color w:val="000000"/>
        </w:rPr>
      </w:pPr>
      <w:r>
        <w:rPr>
          <w:color w:val="000000"/>
        </w:rPr>
        <w:t xml:space="preserve">7.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世纪中期，在平民反对贵族的斗争中，为限制贵族滥用职权，随意解释习惯法，罗马颁布了（</w:t>
      </w:r>
      <w:r>
        <w:rPr>
          <w:rFonts w:ascii="Times New Roman" w:hAnsi="Times New Roman" w:eastAsia="Times New Roman" w:cs="Times New Roman"/>
          <w:color w:val="000000"/>
        </w:rPr>
        <w:t xml:space="preserve">    </w:t>
      </w:r>
      <w:r>
        <w:rPr>
          <w:rFonts w:ascii="宋体" w:hAnsi="宋体" w:eastAsia="宋体" w:cs="宋体"/>
          <w:color w:val="000000"/>
        </w:rPr>
        <w:t>）</w:t>
      </w:r>
    </w:p>
    <w:p w14:paraId="2C49F2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22DE86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6B5CC30A">
      <w:pPr>
        <w:spacing w:line="360" w:lineRule="auto"/>
        <w:textAlignment w:val="center"/>
        <w:rPr>
          <w:color w:val="000000"/>
        </w:rPr>
      </w:pPr>
      <w:r>
        <w:rPr>
          <w:color w:val="2E75B6"/>
        </w:rPr>
        <w:t>【答案】</w:t>
      </w:r>
      <w:r>
        <w:rPr>
          <w:color w:val="000000"/>
        </w:rPr>
        <w:t>B</w:t>
      </w:r>
    </w:p>
    <w:p w14:paraId="6BC560BE">
      <w:pPr>
        <w:spacing w:line="360" w:lineRule="auto"/>
        <w:textAlignment w:val="center"/>
        <w:rPr>
          <w:color w:val="000000"/>
        </w:rPr>
      </w:pPr>
      <w:r>
        <w:rPr>
          <w:color w:val="2E75B6"/>
        </w:rPr>
        <w:t>【解析】</w:t>
      </w:r>
    </w:p>
    <w:p w14:paraId="141E7D7E">
      <w:pPr>
        <w:spacing w:line="360" w:lineRule="auto"/>
        <w:jc w:val="left"/>
        <w:textAlignment w:val="center"/>
        <w:rPr>
          <w:color w:val="000000"/>
        </w:rPr>
      </w:pPr>
      <w:r>
        <w:rPr>
          <w:color w:val="000000"/>
        </w:rPr>
        <w:t>【详解】根据题干，结合所学可知，罗马共和国时期，为了限制贵族滥用职权，随意解释习惯法，平民要求制定成文法。经过一番斗争，罗马于公元前450年左右颁布了成文法《十二铜表法》，B项正确；《汉谟拉比法典》是古巴比伦法典，排除A项；《查士丁尼法典》颁布的时间是529年，排除C项；《拿破仑法典》是法国的文献，排除D项。故选B项。</w:t>
      </w:r>
    </w:p>
    <w:p w14:paraId="210A7721">
      <w:pPr>
        <w:spacing w:line="360" w:lineRule="auto"/>
        <w:jc w:val="left"/>
        <w:textAlignment w:val="center"/>
        <w:rPr>
          <w:color w:val="000000"/>
        </w:rPr>
      </w:pPr>
      <w:r>
        <w:rPr>
          <w:color w:val="000000"/>
        </w:rPr>
        <w:t xml:space="preserve">8. </w:t>
      </w:r>
      <w:r>
        <w:rPr>
          <w:rFonts w:ascii="宋体" w:hAnsi="宋体" w:eastAsia="宋体" w:cs="宋体"/>
          <w:color w:val="000000"/>
        </w:rPr>
        <w:t>中国的造纸术、指南针、火药等重大发明和印度的棉花、食糖等都是由阿拉伯人传入欧洲的。这表明阿拉伯人（</w:t>
      </w:r>
      <w:r>
        <w:rPr>
          <w:rFonts w:ascii="Times New Roman" w:hAnsi="Times New Roman" w:eastAsia="Times New Roman" w:cs="Times New Roman"/>
          <w:color w:val="000000"/>
        </w:rPr>
        <w:t xml:space="preserve">    </w:t>
      </w:r>
      <w:r>
        <w:rPr>
          <w:rFonts w:ascii="宋体" w:hAnsi="宋体" w:eastAsia="宋体" w:cs="宋体"/>
          <w:color w:val="000000"/>
        </w:rPr>
        <w:t>）</w:t>
      </w:r>
    </w:p>
    <w:p w14:paraId="656345DE">
      <w:pPr>
        <w:spacing w:line="360" w:lineRule="auto"/>
        <w:jc w:val="left"/>
        <w:textAlignment w:val="center"/>
        <w:rPr>
          <w:color w:val="000000"/>
        </w:rPr>
      </w:pPr>
      <w:r>
        <w:rPr>
          <w:color w:val="000000"/>
        </w:rPr>
        <w:t xml:space="preserve">A. </w:t>
      </w:r>
      <w:r>
        <w:rPr>
          <w:rFonts w:ascii="宋体" w:hAnsi="宋体" w:eastAsia="宋体" w:cs="宋体"/>
          <w:color w:val="000000"/>
        </w:rPr>
        <w:t>建立了地跨亚欧非三洲的大帝国</w:t>
      </w:r>
    </w:p>
    <w:p w14:paraId="016EA650">
      <w:pPr>
        <w:spacing w:line="360" w:lineRule="auto"/>
        <w:jc w:val="left"/>
        <w:textAlignment w:val="center"/>
        <w:rPr>
          <w:color w:val="000000"/>
        </w:rPr>
      </w:pPr>
      <w:r>
        <w:rPr>
          <w:color w:val="000000"/>
        </w:rPr>
        <w:t xml:space="preserve">B. </w:t>
      </w:r>
      <w:r>
        <w:rPr>
          <w:rFonts w:ascii="宋体" w:hAnsi="宋体" w:eastAsia="宋体" w:cs="宋体"/>
          <w:color w:val="000000"/>
        </w:rPr>
        <w:t>创造了独具特色的阿拉伯文化</w:t>
      </w:r>
    </w:p>
    <w:p w14:paraId="65B0D886">
      <w:pPr>
        <w:spacing w:line="360" w:lineRule="auto"/>
        <w:jc w:val="left"/>
        <w:textAlignment w:val="center"/>
        <w:rPr>
          <w:color w:val="000000"/>
        </w:rPr>
      </w:pPr>
      <w:r>
        <w:rPr>
          <w:color w:val="000000"/>
        </w:rPr>
        <w:t xml:space="preserve">C. </w:t>
      </w:r>
      <w:r>
        <w:rPr>
          <w:rFonts w:ascii="宋体" w:hAnsi="宋体" w:eastAsia="宋体" w:cs="宋体"/>
          <w:color w:val="000000"/>
        </w:rPr>
        <w:t>传播了欧洲文明的成果</w:t>
      </w:r>
    </w:p>
    <w:p w14:paraId="2C401032">
      <w:pPr>
        <w:spacing w:line="360" w:lineRule="auto"/>
        <w:jc w:val="left"/>
        <w:textAlignment w:val="center"/>
        <w:rPr>
          <w:color w:val="000000"/>
        </w:rPr>
      </w:pPr>
      <w:r>
        <w:rPr>
          <w:color w:val="000000"/>
        </w:rPr>
        <w:t xml:space="preserve">D. </w:t>
      </w:r>
      <w:r>
        <w:rPr>
          <w:rFonts w:ascii="宋体" w:hAnsi="宋体" w:eastAsia="宋体" w:cs="宋体"/>
          <w:color w:val="000000"/>
        </w:rPr>
        <w:t>担当了沟通东西方文化的角色</w:t>
      </w:r>
    </w:p>
    <w:p w14:paraId="46C1C23C">
      <w:pPr>
        <w:spacing w:line="360" w:lineRule="auto"/>
        <w:textAlignment w:val="center"/>
        <w:rPr>
          <w:color w:val="000000"/>
        </w:rPr>
      </w:pPr>
      <w:r>
        <w:rPr>
          <w:color w:val="2E75B6"/>
        </w:rPr>
        <w:t>【答案】</w:t>
      </w:r>
      <w:r>
        <w:rPr>
          <w:color w:val="000000"/>
        </w:rPr>
        <w:t>D</w:t>
      </w:r>
    </w:p>
    <w:p w14:paraId="60971907">
      <w:pPr>
        <w:spacing w:line="360" w:lineRule="auto"/>
        <w:textAlignment w:val="center"/>
        <w:rPr>
          <w:color w:val="000000"/>
        </w:rPr>
      </w:pPr>
      <w:r>
        <w:rPr>
          <w:color w:val="2E75B6"/>
        </w:rPr>
        <w:t>【解析】</w:t>
      </w:r>
    </w:p>
    <w:p w14:paraId="20BA82ED">
      <w:pPr>
        <w:spacing w:line="360" w:lineRule="auto"/>
        <w:textAlignment w:val="center"/>
        <w:rPr>
          <w:color w:val="000000"/>
        </w:rPr>
      </w:pPr>
      <w:r>
        <w:rPr>
          <w:color w:val="000000"/>
        </w:rPr>
        <w:t>【详解】根据材料“中国的造纸术、指南针、火药等重大发明和印度的棉花、食糖等都是由阿拉伯人传入欧洲的。”表明阿拉伯人在中西文化交流的过程中充当了使者的角色，D项正确；材料涉及的是阿拉伯人在东西方文化沟通上的角色，与建立帝国无关，排除A项；创造了独具特色的阿拉伯文化与材料内容无关，排除B项；材料展示的传播的中国和印度文明，排除C项。故选D项。</w:t>
      </w:r>
      <w:r>
        <w:rPr>
          <w:color w:val="000000"/>
        </w:rPr>
        <w:br w:type="textWrapping"/>
      </w:r>
    </w:p>
    <w:p w14:paraId="1F33E750">
      <w:pPr>
        <w:spacing w:line="360" w:lineRule="auto"/>
        <w:jc w:val="left"/>
        <w:textAlignment w:val="center"/>
        <w:rPr>
          <w:color w:val="000000"/>
        </w:rPr>
      </w:pPr>
      <w:r>
        <w:rPr>
          <w:color w:val="000000"/>
        </w:rPr>
        <w:t xml:space="preserve">9. </w:t>
      </w:r>
      <w:r>
        <w:rPr>
          <w:rFonts w:ascii="宋体" w:hAnsi="宋体" w:eastAsia="宋体" w:cs="宋体"/>
          <w:color w:val="000000"/>
        </w:rPr>
        <w:t>“‘革命是历史的火车头。’马克思的这句名言显示，火车已成为那个时代的象征。”材料中“那个时代”是指（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0B632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蒸汽时代</w:t>
      </w:r>
      <w:r>
        <w:rPr>
          <w:color w:val="000000"/>
        </w:rPr>
        <w:tab/>
      </w:r>
      <w:r>
        <w:rPr>
          <w:color w:val="000000"/>
        </w:rPr>
        <w:t xml:space="preserve">B. </w:t>
      </w:r>
      <w:r>
        <w:rPr>
          <w:rFonts w:ascii="宋体" w:hAnsi="宋体" w:eastAsia="宋体" w:cs="宋体"/>
          <w:color w:val="000000"/>
        </w:rPr>
        <w:t>电气时代</w:t>
      </w:r>
      <w:r>
        <w:rPr>
          <w:color w:val="000000"/>
        </w:rPr>
        <w:tab/>
      </w:r>
      <w:r>
        <w:rPr>
          <w:color w:val="000000"/>
        </w:rPr>
        <w:t xml:space="preserve">C. </w:t>
      </w:r>
      <w:r>
        <w:rPr>
          <w:rFonts w:ascii="宋体" w:hAnsi="宋体" w:eastAsia="宋体" w:cs="宋体"/>
          <w:color w:val="000000"/>
        </w:rPr>
        <w:t>信息时代</w:t>
      </w:r>
      <w:r>
        <w:rPr>
          <w:color w:val="000000"/>
        </w:rPr>
        <w:tab/>
      </w:r>
      <w:r>
        <w:rPr>
          <w:color w:val="000000"/>
        </w:rPr>
        <w:t xml:space="preserve">D. </w:t>
      </w:r>
      <w:r>
        <w:rPr>
          <w:rFonts w:ascii="宋体" w:hAnsi="宋体" w:eastAsia="宋体" w:cs="宋体"/>
          <w:color w:val="000000"/>
        </w:rPr>
        <w:t>高铁时代</w:t>
      </w:r>
    </w:p>
    <w:p w14:paraId="3FFF12E9">
      <w:pPr>
        <w:spacing w:line="360" w:lineRule="auto"/>
        <w:textAlignment w:val="center"/>
        <w:rPr>
          <w:color w:val="000000"/>
        </w:rPr>
      </w:pPr>
      <w:r>
        <w:rPr>
          <w:color w:val="2E75B6"/>
        </w:rPr>
        <w:t>【答案】</w:t>
      </w:r>
      <w:r>
        <w:rPr>
          <w:color w:val="000000"/>
        </w:rPr>
        <w:t>A</w:t>
      </w:r>
    </w:p>
    <w:p w14:paraId="23B0DCC5">
      <w:pPr>
        <w:spacing w:line="360" w:lineRule="auto"/>
        <w:textAlignment w:val="center"/>
        <w:rPr>
          <w:color w:val="000000"/>
        </w:rPr>
      </w:pPr>
      <w:r>
        <w:rPr>
          <w:color w:val="2E75B6"/>
        </w:rPr>
        <w:t>【解析】</w:t>
      </w:r>
    </w:p>
    <w:p w14:paraId="1CF399A1">
      <w:pPr>
        <w:spacing w:line="360" w:lineRule="auto"/>
        <w:jc w:val="left"/>
        <w:textAlignment w:val="center"/>
        <w:rPr>
          <w:color w:val="000000"/>
        </w:rPr>
      </w:pPr>
      <w:r>
        <w:rPr>
          <w:color w:val="000000"/>
        </w:rPr>
        <w:t>【详解】根据所学知识，第一次工业革命将人类带入了蒸汽时代，蒸汽机车（火车）是第一次工业革命的成果，A项正确；第二次工业革命将人类带入了电气时代，排除B项；第三次科技革命将人类带入了信息时代，排除C项；高铁时代、全称高速铁路时代，是指一个国家大面积建设高速铁路、大规模运营高速列车，以高速铁路交通系统作为核心运输方式的时代，与题干不符，排除D项。故选A项。</w:t>
      </w:r>
    </w:p>
    <w:p w14:paraId="2232B25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1961</w:t>
      </w:r>
      <w:r>
        <w:rPr>
          <w:rFonts w:ascii="宋体" w:hAnsi="宋体" w:eastAsia="宋体" w:cs="宋体"/>
          <w:color w:val="000000"/>
        </w:rPr>
        <w:t>年“柏林墙”建成后，西德和东德停止了讨论德国统一的话题，关闭了互相交流的闸门。这一现象（</w:t>
      </w:r>
      <w:r>
        <w:rPr>
          <w:rFonts w:ascii="Times New Roman" w:hAnsi="Times New Roman" w:eastAsia="Times New Roman" w:cs="Times New Roman"/>
          <w:color w:val="000000"/>
        </w:rPr>
        <w:t xml:space="preserve">    </w:t>
      </w:r>
      <w:r>
        <w:rPr>
          <w:rFonts w:ascii="宋体" w:hAnsi="宋体" w:eastAsia="宋体" w:cs="宋体"/>
          <w:color w:val="000000"/>
        </w:rPr>
        <w:t>）</w:t>
      </w:r>
    </w:p>
    <w:p w14:paraId="28A95F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标志二战结束</w:t>
      </w:r>
      <w:r>
        <w:rPr>
          <w:color w:val="000000"/>
        </w:rPr>
        <w:tab/>
      </w:r>
      <w:r>
        <w:rPr>
          <w:color w:val="000000"/>
        </w:rPr>
        <w:t xml:space="preserve">B. </w:t>
      </w:r>
      <w:r>
        <w:rPr>
          <w:rFonts w:ascii="宋体" w:hAnsi="宋体" w:eastAsia="宋体" w:cs="宋体"/>
          <w:color w:val="000000"/>
        </w:rPr>
        <w:t>是冷战的产物</w:t>
      </w:r>
      <w:r>
        <w:rPr>
          <w:color w:val="000000"/>
        </w:rPr>
        <w:tab/>
      </w:r>
      <w:r>
        <w:rPr>
          <w:color w:val="000000"/>
        </w:rPr>
        <w:t xml:space="preserve">C. </w:t>
      </w:r>
      <w:r>
        <w:rPr>
          <w:rFonts w:ascii="宋体" w:hAnsi="宋体" w:eastAsia="宋体" w:cs="宋体"/>
          <w:color w:val="000000"/>
        </w:rPr>
        <w:t>促进欧洲联合</w:t>
      </w:r>
      <w:r>
        <w:rPr>
          <w:color w:val="000000"/>
        </w:rPr>
        <w:tab/>
      </w:r>
      <w:r>
        <w:rPr>
          <w:color w:val="000000"/>
        </w:rPr>
        <w:t xml:space="preserve">D. </w:t>
      </w:r>
      <w:r>
        <w:rPr>
          <w:rFonts w:ascii="宋体" w:hAnsi="宋体" w:eastAsia="宋体" w:cs="宋体"/>
          <w:color w:val="000000"/>
        </w:rPr>
        <w:t>推动世界多极化</w:t>
      </w:r>
    </w:p>
    <w:p w14:paraId="4554DAA5">
      <w:pPr>
        <w:spacing w:line="360" w:lineRule="auto"/>
        <w:textAlignment w:val="center"/>
        <w:rPr>
          <w:color w:val="000000"/>
        </w:rPr>
      </w:pPr>
      <w:r>
        <w:rPr>
          <w:color w:val="2E75B6"/>
        </w:rPr>
        <w:t>【答案】</w:t>
      </w:r>
      <w:r>
        <w:rPr>
          <w:color w:val="000000"/>
        </w:rPr>
        <w:t>B</w:t>
      </w:r>
    </w:p>
    <w:p w14:paraId="032CE7CC">
      <w:pPr>
        <w:spacing w:line="360" w:lineRule="auto"/>
        <w:textAlignment w:val="center"/>
        <w:rPr>
          <w:color w:val="000000"/>
        </w:rPr>
      </w:pPr>
      <w:r>
        <w:rPr>
          <w:color w:val="2E75B6"/>
        </w:rPr>
        <w:t>【解析】</w:t>
      </w:r>
    </w:p>
    <w:p w14:paraId="1BCAEEEB">
      <w:pPr>
        <w:spacing w:line="360" w:lineRule="auto"/>
        <w:jc w:val="left"/>
        <w:textAlignment w:val="center"/>
        <w:rPr>
          <w:color w:val="000000"/>
        </w:rPr>
      </w:pPr>
      <w:r>
        <w:rPr>
          <w:color w:val="000000"/>
        </w:rPr>
        <w:t>【详解】根据材料“1961年‘柏林墙’建成后，西德和东德停止了讨论德国统一的话题，关闭了互相交流的闸门。”结合所学可知，这是以美苏为首的两大集团冷战的结果，根据题意，B项正确；1945年，日本正式签订投降书，标志二战结束，排除A项；材料所说的现象是欧洲国家之间冷战对峙的表现，不会促进欧洲联合，排除C项；苏联解体后，欧盟、日本、中国和俄罗斯等一些具备较强综合实力的国家联盟或国家也在国际事务中发挥着重要作用，推动世界朝着多极化方向发展，排除D项。故选B项。</w:t>
      </w:r>
    </w:p>
    <w:p w14:paraId="41B68AFC">
      <w:pPr>
        <w:spacing w:line="360" w:lineRule="auto"/>
        <w:jc w:val="left"/>
        <w:textAlignment w:val="center"/>
        <w:rPr>
          <w:color w:val="000000"/>
        </w:rPr>
      </w:pPr>
      <w:r>
        <w:rPr>
          <w:color w:val="000000"/>
        </w:rPr>
        <w:t xml:space="preserve">11. </w:t>
      </w:r>
      <w:r>
        <w:rPr>
          <w:rFonts w:ascii="宋体" w:hAnsi="宋体" w:eastAsia="宋体" w:cs="宋体"/>
          <w:color w:val="000000"/>
        </w:rPr>
        <w:t>下列文学作品，采用“楚辞”体创作的是（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229B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《离骚》</w:t>
      </w:r>
      <w:r>
        <w:rPr>
          <w:color w:val="000000"/>
        </w:rPr>
        <w:tab/>
      </w:r>
      <w:r>
        <w:rPr>
          <w:color w:val="000000"/>
        </w:rPr>
        <w:t xml:space="preserve">B. </w:t>
      </w:r>
      <w:r>
        <w:rPr>
          <w:rFonts w:ascii="宋体" w:hAnsi="宋体" w:eastAsia="宋体" w:cs="宋体"/>
          <w:color w:val="000000"/>
        </w:rPr>
        <w:t>《吊屈原赋》</w:t>
      </w:r>
      <w:r>
        <w:rPr>
          <w:color w:val="000000"/>
        </w:rPr>
        <w:tab/>
      </w:r>
      <w:r>
        <w:rPr>
          <w:color w:val="000000"/>
        </w:rPr>
        <w:t xml:space="preserve">C. </w:t>
      </w:r>
      <w:r>
        <w:rPr>
          <w:rFonts w:ascii="宋体" w:hAnsi="宋体" w:eastAsia="宋体" w:cs="宋体"/>
          <w:color w:val="000000"/>
        </w:rPr>
        <w:t>《警世钟》</w:t>
      </w:r>
      <w:r>
        <w:rPr>
          <w:color w:val="000000"/>
        </w:rPr>
        <w:tab/>
      </w:r>
      <w:r>
        <w:rPr>
          <w:color w:val="000000"/>
        </w:rPr>
        <w:t xml:space="preserve">D. </w:t>
      </w:r>
      <w:r>
        <w:rPr>
          <w:rFonts w:ascii="宋体" w:hAnsi="宋体" w:eastAsia="宋体" w:cs="宋体"/>
          <w:color w:val="000000"/>
        </w:rPr>
        <w:t>《暴风骤雨》</w:t>
      </w:r>
    </w:p>
    <w:p w14:paraId="43542B80">
      <w:pPr>
        <w:spacing w:line="360" w:lineRule="auto"/>
        <w:textAlignment w:val="center"/>
        <w:rPr>
          <w:color w:val="000000"/>
        </w:rPr>
      </w:pPr>
      <w:r>
        <w:rPr>
          <w:color w:val="2E75B6"/>
        </w:rPr>
        <w:t>【答案】</w:t>
      </w:r>
      <w:r>
        <w:rPr>
          <w:color w:val="000000"/>
        </w:rPr>
        <w:t>A</w:t>
      </w:r>
    </w:p>
    <w:p w14:paraId="45DE4B39">
      <w:pPr>
        <w:spacing w:line="360" w:lineRule="auto"/>
        <w:textAlignment w:val="center"/>
        <w:rPr>
          <w:color w:val="000000"/>
        </w:rPr>
      </w:pPr>
      <w:r>
        <w:rPr>
          <w:color w:val="2E75B6"/>
        </w:rPr>
        <w:t>【解析】</w:t>
      </w:r>
    </w:p>
    <w:p w14:paraId="41BE78EC">
      <w:pPr>
        <w:spacing w:line="360" w:lineRule="auto"/>
        <w:jc w:val="left"/>
        <w:textAlignment w:val="center"/>
        <w:rPr>
          <w:color w:val="000000"/>
        </w:rPr>
      </w:pPr>
      <w:r>
        <w:rPr>
          <w:color w:val="000000"/>
        </w:rPr>
        <w:t>【详解】根据“‘楚辞’体”结合所学知识可知，《离骚》是战国时期著名诗人屈原的代表作，是中国古代诗歌史上最长的一首浪漫主义的政治抒情诗，属于楚辞风格，A项正确；《吊屈原赋》是汉代文学家贾谊的辞赋作品，不属于“楚辞”体，排除B项；《警世钟》是辛亥革命时期宣传革命的书籍，不属于“楚辞”体，排除C项；《暴风骤雨》是小说，不属于“楚辞”体，排除D项。故选A项。</w:t>
      </w:r>
    </w:p>
    <w:p w14:paraId="2582745E">
      <w:pPr>
        <w:spacing w:line="360" w:lineRule="auto"/>
        <w:jc w:val="left"/>
        <w:textAlignment w:val="center"/>
        <w:rPr>
          <w:color w:val="000000"/>
        </w:rPr>
      </w:pPr>
      <w:r>
        <w:rPr>
          <w:color w:val="000000"/>
        </w:rPr>
        <w:t xml:space="preserve">12. </w:t>
      </w:r>
      <w:r>
        <w:rPr>
          <w:rFonts w:ascii="宋体" w:hAnsi="宋体" w:eastAsia="宋体" w:cs="宋体"/>
          <w:color w:val="000000"/>
        </w:rPr>
        <w:t>他是解放军好战士，在他的精神感召下，乐于助人的社会风尚和孜孜以求的“钉子精神”在社会上广泛弘扬。他是（</w:t>
      </w:r>
      <w:r>
        <w:rPr>
          <w:rFonts w:ascii="Times New Roman" w:hAnsi="Times New Roman" w:eastAsia="Times New Roman" w:cs="Times New Roman"/>
          <w:color w:val="000000"/>
        </w:rPr>
        <w:t xml:space="preserve">    </w:t>
      </w:r>
      <w:r>
        <w:rPr>
          <w:rFonts w:ascii="宋体" w:hAnsi="宋体" w:eastAsia="宋体" w:cs="宋体"/>
          <w:color w:val="000000"/>
        </w:rPr>
        <w:t>）</w:t>
      </w:r>
    </w:p>
    <w:p w14:paraId="57C043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罗盛教</w:t>
      </w:r>
      <w:r>
        <w:rPr>
          <w:color w:val="000000"/>
        </w:rPr>
        <w:tab/>
      </w:r>
      <w:r>
        <w:rPr>
          <w:color w:val="000000"/>
        </w:rPr>
        <w:t xml:space="preserve">B. </w:t>
      </w:r>
      <w:r>
        <w:rPr>
          <w:rFonts w:ascii="宋体" w:hAnsi="宋体" w:eastAsia="宋体" w:cs="宋体"/>
          <w:color w:val="000000"/>
        </w:rPr>
        <w:t>欧阳海</w:t>
      </w:r>
      <w:r>
        <w:rPr>
          <w:color w:val="000000"/>
        </w:rPr>
        <w:tab/>
      </w:r>
      <w:r>
        <w:rPr>
          <w:color w:val="000000"/>
        </w:rPr>
        <w:t xml:space="preserve">C. </w:t>
      </w:r>
      <w:r>
        <w:rPr>
          <w:rFonts w:ascii="宋体" w:hAnsi="宋体" w:eastAsia="宋体" w:cs="宋体"/>
          <w:color w:val="000000"/>
        </w:rPr>
        <w:t>雷锋</w:t>
      </w:r>
      <w:r>
        <w:rPr>
          <w:color w:val="000000"/>
        </w:rPr>
        <w:tab/>
      </w:r>
      <w:r>
        <w:rPr>
          <w:color w:val="000000"/>
        </w:rPr>
        <w:t xml:space="preserve">D. </w:t>
      </w:r>
      <w:r>
        <w:rPr>
          <w:rFonts w:ascii="宋体" w:hAnsi="宋体" w:eastAsia="宋体" w:cs="宋体"/>
          <w:color w:val="000000"/>
        </w:rPr>
        <w:t>袁隆平</w:t>
      </w:r>
    </w:p>
    <w:p w14:paraId="274371FC">
      <w:pPr>
        <w:spacing w:line="360" w:lineRule="auto"/>
        <w:textAlignment w:val="center"/>
        <w:rPr>
          <w:color w:val="000000"/>
        </w:rPr>
      </w:pPr>
      <w:r>
        <w:rPr>
          <w:color w:val="2E75B6"/>
        </w:rPr>
        <w:t>【答案】</w:t>
      </w:r>
      <w:r>
        <w:rPr>
          <w:color w:val="000000"/>
        </w:rPr>
        <w:t>C</w:t>
      </w:r>
    </w:p>
    <w:p w14:paraId="6DB86912">
      <w:pPr>
        <w:spacing w:line="360" w:lineRule="auto"/>
        <w:textAlignment w:val="center"/>
        <w:rPr>
          <w:color w:val="000000"/>
        </w:rPr>
      </w:pPr>
      <w:r>
        <w:rPr>
          <w:color w:val="2E75B6"/>
        </w:rPr>
        <w:t>【解析】</w:t>
      </w:r>
    </w:p>
    <w:p w14:paraId="0BCF634E">
      <w:pPr>
        <w:spacing w:line="360" w:lineRule="auto"/>
        <w:jc w:val="left"/>
        <w:textAlignment w:val="center"/>
        <w:rPr>
          <w:color w:val="000000"/>
        </w:rPr>
      </w:pPr>
      <w:r>
        <w:rPr>
          <w:color w:val="000000"/>
        </w:rPr>
        <w:t>【详解】根据</w:t>
      </w:r>
      <w:r>
        <w:rPr>
          <w:rFonts w:ascii="宋体" w:hAnsi="宋体" w:eastAsia="宋体" w:cs="宋体"/>
          <w:color w:val="000000"/>
        </w:rPr>
        <w:t>“解放军好战士”结</w:t>
      </w:r>
      <w:r>
        <w:rPr>
          <w:color w:val="000000"/>
        </w:rPr>
        <w:t>合所学知识可知，雷锋乐于助人，被称为解放军好战士，C项正确；1952年1月2日，中国人民志愿军战士罗盛教在平安南道成川郡石田里为抢救朝鲜落水儿童崔莹而英勇献身，排除A项；欧阳海舍身救列车，题干没有反映，排除B项；袁隆平培育出籼型杂交水稻，排除D项。故选C项。</w:t>
      </w:r>
    </w:p>
    <w:p w14:paraId="52620B36">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14</w:t>
      </w:r>
      <w:r>
        <w:rPr>
          <w:rFonts w:ascii="宋体" w:hAnsi="宋体" w:eastAsia="宋体" w:cs="宋体"/>
          <w:b/>
          <w:color w:val="000000"/>
          <w:sz w:val="24"/>
        </w:rPr>
        <w:t>、</w:t>
      </w:r>
      <w:r>
        <w:rPr>
          <w:rFonts w:ascii="Times New Roman" w:hAnsi="Times New Roman" w:eastAsia="Times New Roman" w:cs="Times New Roman"/>
          <w:b/>
          <w:color w:val="000000"/>
          <w:sz w:val="24"/>
        </w:rPr>
        <w:t>15</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050A2D79">
      <w:pPr>
        <w:spacing w:line="360" w:lineRule="auto"/>
        <w:jc w:val="left"/>
        <w:textAlignment w:val="center"/>
        <w:rPr>
          <w:color w:val="000000"/>
        </w:rPr>
      </w:pPr>
      <w:r>
        <w:rPr>
          <w:color w:val="000000"/>
        </w:rPr>
        <w:t xml:space="preserve">13. </w:t>
      </w:r>
      <w:r>
        <w:rPr>
          <w:rFonts w:ascii="宋体" w:hAnsi="宋体" w:eastAsia="宋体" w:cs="宋体"/>
          <w:color w:val="000000"/>
        </w:rPr>
        <w:t>秦、汉、明、清是我国历史上的大一统王朝。根据材料并结合所学知识，从上述四个朝代中任选一个予以论述。（要求：观点明确、史论结合、逻辑清晰、行文流畅。）</w:t>
      </w:r>
    </w:p>
    <w:p w14:paraId="4B23CF1C">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大一统”理念包括以下四个方面：第一，天下一统，即国家领土的完整。第二，政治一统，即天下统一于一个国家、一个君王。第三，思想一统，有共同的核心价值。第四，民族一统，华夏族与周边民族融为一体。</w:t>
      </w:r>
    </w:p>
    <w:p w14:paraId="74765BA1">
      <w:pPr>
        <w:spacing w:line="360" w:lineRule="auto"/>
        <w:jc w:val="right"/>
        <w:textAlignment w:val="center"/>
        <w:rPr>
          <w:color w:val="000000"/>
        </w:rPr>
      </w:pPr>
      <w:r>
        <w:rPr>
          <w:rFonts w:ascii="楷体" w:hAnsi="楷体" w:eastAsia="楷体" w:cs="楷体"/>
          <w:color w:val="000000"/>
        </w:rPr>
        <w:t>——摘编自何星亮《“大一统”理念与中国少数民族》</w:t>
      </w:r>
    </w:p>
    <w:p w14:paraId="53498CE5">
      <w:pPr>
        <w:spacing w:line="360" w:lineRule="auto"/>
        <w:textAlignment w:val="center"/>
        <w:rPr>
          <w:color w:val="000000"/>
        </w:rPr>
      </w:pPr>
      <w:r>
        <w:rPr>
          <w:color w:val="2E75B6"/>
        </w:rPr>
        <w:t>【答案】</w:t>
      </w:r>
      <w:r>
        <w:rPr>
          <w:rFonts w:ascii="宋体" w:hAnsi="宋体" w:eastAsia="宋体" w:cs="宋体"/>
          <w:color w:val="000000"/>
        </w:rPr>
        <w:t>示例：秦朝是我国历史上的大一统王朝。</w:t>
      </w:r>
    </w:p>
    <w:p w14:paraId="4140FCB6">
      <w:pPr>
        <w:spacing w:line="360" w:lineRule="auto"/>
        <w:jc w:val="left"/>
        <w:textAlignment w:val="center"/>
        <w:rPr>
          <w:color w:val="000000"/>
        </w:rPr>
      </w:pPr>
      <w:r>
        <w:rPr>
          <w:rFonts w:ascii="宋体" w:hAnsi="宋体" w:eastAsia="宋体" w:cs="宋体"/>
          <w:color w:val="000000"/>
        </w:rPr>
        <w:t>公元前</w:t>
      </w:r>
      <w:r>
        <w:rPr>
          <w:rFonts w:ascii="Times New Roman" w:hAnsi="Times New Roman" w:eastAsia="Times New Roman" w:cs="Times New Roman"/>
          <w:color w:val="000000"/>
        </w:rPr>
        <w:t>221</w:t>
      </w:r>
      <w:r>
        <w:rPr>
          <w:rFonts w:ascii="宋体" w:hAnsi="宋体" w:eastAsia="宋体" w:cs="宋体"/>
          <w:color w:val="000000"/>
        </w:rPr>
        <w:t>年，秦国完成统一大业，建立秦朝。秦的统一，结束了春秋战国以来长期争战混乱的局面，建立起我国历史上第一个统一的多民族的封建国家，实现了“天下一统”。</w:t>
      </w:r>
    </w:p>
    <w:p w14:paraId="1042C43A">
      <w:pPr>
        <w:spacing w:line="360" w:lineRule="auto"/>
        <w:jc w:val="left"/>
        <w:textAlignment w:val="center"/>
        <w:rPr>
          <w:color w:val="000000"/>
        </w:rPr>
      </w:pPr>
      <w:r>
        <w:rPr>
          <w:rFonts w:ascii="宋体" w:hAnsi="宋体" w:eastAsia="宋体" w:cs="宋体"/>
          <w:color w:val="000000"/>
        </w:rPr>
        <w:t>秦朝统一后，政治上，开创了中央集权制度，包括皇帝制、三公九卿制、郡县制，实现了“政治一统”。思想上，“焚书坑儒”，确立了法家思想作为治国的核心思想，加强了思想控制，实现了“思想一统”。民族关系上，秦始皇派蒙恬北击匈奴，修筑长城，又派兵征服越族地区并设郡管理，促进了民族关系的发展，实现了“民族一统”。</w:t>
      </w:r>
    </w:p>
    <w:p w14:paraId="209272ED">
      <w:pPr>
        <w:spacing w:line="360" w:lineRule="auto"/>
        <w:jc w:val="both"/>
        <w:textAlignment w:val="center"/>
        <w:rPr>
          <w:color w:val="000000"/>
        </w:rPr>
      </w:pPr>
      <w:r>
        <w:rPr>
          <w:rFonts w:ascii="宋体" w:hAnsi="宋体" w:eastAsia="宋体" w:cs="宋体"/>
          <w:color w:val="000000"/>
        </w:rPr>
        <w:t>综上，秦朝实现了天下一统、政治一统、思想一统、民族一统。秦朝是我国历史上的大一统王朝。</w:t>
      </w:r>
    </w:p>
    <w:p w14:paraId="22F28D51">
      <w:pPr>
        <w:spacing w:line="360" w:lineRule="auto"/>
        <w:textAlignment w:val="center"/>
        <w:rPr>
          <w:color w:val="000000"/>
        </w:rPr>
      </w:pPr>
      <w:r>
        <w:rPr>
          <w:color w:val="2E75B6"/>
        </w:rPr>
        <w:t>【解析】</w:t>
      </w:r>
    </w:p>
    <w:p w14:paraId="784E28CF">
      <w:pPr>
        <w:spacing w:line="360" w:lineRule="auto"/>
        <w:jc w:val="left"/>
        <w:textAlignment w:val="center"/>
        <w:rPr>
          <w:color w:val="000000"/>
        </w:rPr>
      </w:pPr>
      <w:r>
        <w:rPr>
          <w:color w:val="000000"/>
        </w:rPr>
        <w:t>【详解】</w:t>
      </w:r>
      <w:r>
        <w:rPr>
          <w:rFonts w:ascii="宋体" w:hAnsi="宋体" w:eastAsia="宋体" w:cs="宋体"/>
          <w:color w:val="000000"/>
        </w:rPr>
        <w:t>本题为论述题，要求观点明确、史论结合、逻辑清晰、行文流畅。材料给了四个角度，可任意选择一个朝代围绕四个角度进行论述。</w:t>
      </w:r>
    </w:p>
    <w:p w14:paraId="08E68CFE">
      <w:pPr>
        <w:spacing w:line="360" w:lineRule="auto"/>
        <w:jc w:val="left"/>
        <w:textAlignment w:val="center"/>
        <w:rPr>
          <w:color w:val="000000"/>
        </w:rPr>
      </w:pPr>
      <w:r>
        <w:rPr>
          <w:rFonts w:ascii="宋体" w:hAnsi="宋体" w:eastAsia="宋体" w:cs="宋体"/>
          <w:color w:val="000000"/>
        </w:rPr>
        <w:t>例如秦朝：秦朝是我国历史上的大一统王朝。公元前</w:t>
      </w:r>
      <w:r>
        <w:rPr>
          <w:rFonts w:ascii="Times New Roman" w:hAnsi="Times New Roman" w:eastAsia="Times New Roman" w:cs="Times New Roman"/>
          <w:color w:val="000000"/>
        </w:rPr>
        <w:t>221</w:t>
      </w:r>
      <w:r>
        <w:rPr>
          <w:rFonts w:ascii="宋体" w:hAnsi="宋体" w:eastAsia="宋体" w:cs="宋体"/>
          <w:color w:val="000000"/>
        </w:rPr>
        <w:t>年，秦国完成统一大业，建立秦朝。秦的统一，结束了春秋战国以来长期争战混乱的局面，建立起我国历史上第一个统一的多民族的封建国家，实现了</w:t>
      </w:r>
      <w:r>
        <w:rPr>
          <w:rFonts w:ascii="Times New Roman" w:hAnsi="Times New Roman" w:eastAsia="Times New Roman" w:cs="Times New Roman"/>
          <w:color w:val="000000"/>
        </w:rPr>
        <w:t>“</w:t>
      </w:r>
      <w:r>
        <w:rPr>
          <w:rFonts w:ascii="宋体" w:hAnsi="宋体" w:eastAsia="宋体" w:cs="宋体"/>
          <w:color w:val="000000"/>
        </w:rPr>
        <w:t>天下一统</w:t>
      </w:r>
      <w:r>
        <w:rPr>
          <w:rFonts w:ascii="Times New Roman" w:hAnsi="Times New Roman" w:eastAsia="Times New Roman" w:cs="Times New Roman"/>
          <w:color w:val="000000"/>
        </w:rPr>
        <w:t>”</w:t>
      </w:r>
      <w:r>
        <w:rPr>
          <w:rFonts w:ascii="宋体" w:hAnsi="宋体" w:eastAsia="宋体" w:cs="宋体"/>
          <w:color w:val="000000"/>
        </w:rPr>
        <w:t>。秦朝统一后，政治上，开创了中央集权制度，包括皇帝制、三公九卿制、郡县制，实现了</w:t>
      </w:r>
      <w:r>
        <w:rPr>
          <w:rFonts w:ascii="Times New Roman" w:hAnsi="Times New Roman" w:eastAsia="Times New Roman" w:cs="Times New Roman"/>
          <w:color w:val="000000"/>
        </w:rPr>
        <w:t>“</w:t>
      </w:r>
      <w:r>
        <w:rPr>
          <w:rFonts w:ascii="宋体" w:hAnsi="宋体" w:eastAsia="宋体" w:cs="宋体"/>
          <w:color w:val="000000"/>
        </w:rPr>
        <w:t>政治一统</w:t>
      </w:r>
      <w:r>
        <w:rPr>
          <w:rFonts w:ascii="Times New Roman" w:hAnsi="Times New Roman" w:eastAsia="Times New Roman" w:cs="Times New Roman"/>
          <w:color w:val="000000"/>
        </w:rPr>
        <w:t>”</w:t>
      </w:r>
      <w:r>
        <w:rPr>
          <w:rFonts w:ascii="宋体" w:hAnsi="宋体" w:eastAsia="宋体" w:cs="宋体"/>
          <w:color w:val="000000"/>
        </w:rPr>
        <w:t>。思想上，</w:t>
      </w:r>
      <w:r>
        <w:rPr>
          <w:rFonts w:ascii="Times New Roman" w:hAnsi="Times New Roman" w:eastAsia="Times New Roman" w:cs="Times New Roman"/>
          <w:color w:val="000000"/>
        </w:rPr>
        <w:t>“</w:t>
      </w:r>
      <w:r>
        <w:rPr>
          <w:rFonts w:ascii="宋体" w:hAnsi="宋体" w:eastAsia="宋体" w:cs="宋体"/>
          <w:color w:val="000000"/>
        </w:rPr>
        <w:t>焚书坑儒</w:t>
      </w:r>
      <w:r>
        <w:rPr>
          <w:rFonts w:ascii="Times New Roman" w:hAnsi="Times New Roman" w:eastAsia="Times New Roman" w:cs="Times New Roman"/>
          <w:color w:val="000000"/>
        </w:rPr>
        <w:t>”</w:t>
      </w:r>
      <w:r>
        <w:rPr>
          <w:rFonts w:ascii="宋体" w:hAnsi="宋体" w:eastAsia="宋体" w:cs="宋体"/>
          <w:color w:val="000000"/>
        </w:rPr>
        <w:t>，确立了法家思想作为治国的核心思想，加强了思想控制，实现了</w:t>
      </w:r>
      <w:r>
        <w:rPr>
          <w:rFonts w:ascii="Times New Roman" w:hAnsi="Times New Roman" w:eastAsia="Times New Roman" w:cs="Times New Roman"/>
          <w:color w:val="000000"/>
        </w:rPr>
        <w:t>“</w:t>
      </w:r>
      <w:r>
        <w:rPr>
          <w:rFonts w:ascii="宋体" w:hAnsi="宋体" w:eastAsia="宋体" w:cs="宋体"/>
          <w:color w:val="000000"/>
        </w:rPr>
        <w:t>思想一统</w:t>
      </w:r>
      <w:r>
        <w:rPr>
          <w:rFonts w:ascii="Times New Roman" w:hAnsi="Times New Roman" w:eastAsia="Times New Roman" w:cs="Times New Roman"/>
          <w:color w:val="000000"/>
        </w:rPr>
        <w:t>”</w:t>
      </w:r>
      <w:r>
        <w:rPr>
          <w:rFonts w:ascii="宋体" w:hAnsi="宋体" w:eastAsia="宋体" w:cs="宋体"/>
          <w:color w:val="000000"/>
        </w:rPr>
        <w:t>。民族关系上，秦始皇派蒙恬北击匈奴，修筑长城，又派兵征服越族地区并设郡管理，促进了民族关系的发展，实现了</w:t>
      </w:r>
      <w:r>
        <w:rPr>
          <w:rFonts w:ascii="Times New Roman" w:hAnsi="Times New Roman" w:eastAsia="Times New Roman" w:cs="Times New Roman"/>
          <w:color w:val="000000"/>
        </w:rPr>
        <w:t>“</w:t>
      </w:r>
      <w:r>
        <w:rPr>
          <w:rFonts w:ascii="宋体" w:hAnsi="宋体" w:eastAsia="宋体" w:cs="宋体"/>
          <w:color w:val="000000"/>
        </w:rPr>
        <w:t>民族一统</w:t>
      </w:r>
      <w:r>
        <w:rPr>
          <w:rFonts w:ascii="Times New Roman" w:hAnsi="Times New Roman" w:eastAsia="Times New Roman" w:cs="Times New Roman"/>
          <w:color w:val="000000"/>
        </w:rPr>
        <w:t>”</w:t>
      </w:r>
      <w:r>
        <w:rPr>
          <w:rFonts w:ascii="宋体" w:hAnsi="宋体" w:eastAsia="宋体" w:cs="宋体"/>
          <w:color w:val="000000"/>
        </w:rPr>
        <w:t>。综上，秦朝实现了天下一统、政治一统、思想一统、民族一统。秦朝是我国历史上的大一统王朝。</w:t>
      </w:r>
    </w:p>
    <w:p w14:paraId="16FE062D">
      <w:pPr>
        <w:spacing w:line="360" w:lineRule="auto"/>
        <w:jc w:val="left"/>
        <w:textAlignment w:val="center"/>
        <w:rPr>
          <w:color w:val="000000"/>
        </w:rPr>
      </w:pPr>
      <w:r>
        <w:rPr>
          <w:rFonts w:ascii="宋体" w:hAnsi="宋体" w:eastAsia="宋体" w:cs="宋体"/>
          <w:color w:val="000000"/>
        </w:rPr>
        <w:t>例如汉朝：汉朝是我国历史上的大一统王朝。公元前</w:t>
      </w:r>
      <w:r>
        <w:rPr>
          <w:rFonts w:ascii="Times New Roman" w:hAnsi="Times New Roman" w:eastAsia="Times New Roman" w:cs="Times New Roman"/>
          <w:color w:val="000000"/>
        </w:rPr>
        <w:t>202</w:t>
      </w:r>
      <w:r>
        <w:rPr>
          <w:rFonts w:ascii="宋体" w:hAnsi="宋体" w:eastAsia="宋体" w:cs="宋体"/>
          <w:color w:val="000000"/>
        </w:rPr>
        <w:t>年，刘邦结束了秦末的战乱局面，实现了天下一统；汉朝建立后，政治上颁布了推恩令，削弱了诸侯的势力，实行刺史制度，加强了对地方的监督，巩固了全国的统治，实现了政治一统。思想上，实施罢黜百家、独尊儒术，确立了儒家的正统地位，加强了思想上的控制，实现了思想大一统。民族关系上，汉武帝派卫青、霍去病北击匈奴，派张骞出使西域，为开辟丝绸之路奠定了基础，在西域设置西域都护，新疆正式归属中央政权，这些措施都促进了民族关系的发展，实现了民族统一。综上，汉朝实现了天下一统、政治一统、思想一统、民族一统。汉朝是我国历史上的大一统王朝。</w:t>
      </w:r>
    </w:p>
    <w:p w14:paraId="71658986">
      <w:pPr>
        <w:spacing w:line="360" w:lineRule="auto"/>
        <w:jc w:val="left"/>
        <w:textAlignment w:val="center"/>
        <w:rPr>
          <w:color w:val="000000"/>
        </w:rPr>
      </w:pPr>
      <w:r>
        <w:rPr>
          <w:color w:val="000000"/>
        </w:rPr>
        <w:t xml:space="preserve">14. </w:t>
      </w:r>
      <w:r>
        <w:rPr>
          <w:rFonts w:ascii="宋体" w:hAnsi="宋体" w:eastAsia="宋体" w:cs="宋体"/>
          <w:color w:val="000000"/>
        </w:rPr>
        <w:t>中国近代民族意识是伴随民族危机的加深而不断觉醒的。阅读材料，完成下列要求。</w:t>
      </w:r>
    </w:p>
    <w:p w14:paraId="4332DF4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从鸦片战争时期“师夷制夷论”的提出，到甲午战争中国一败涂地……被经过维新的东邻小邦战败的强烈的历史震撼，使许多中国人从“洋务救国”的梦中惊醒，把中国近代化运动推进到效法西方改革政治的阶段。</w:t>
      </w:r>
    </w:p>
    <w:p w14:paraId="2F05E057">
      <w:pPr>
        <w:spacing w:line="360" w:lineRule="auto"/>
        <w:jc w:val="right"/>
        <w:textAlignment w:val="center"/>
        <w:rPr>
          <w:color w:val="000000"/>
        </w:rPr>
      </w:pPr>
      <w:r>
        <w:rPr>
          <w:rFonts w:ascii="楷体" w:hAnsi="楷体" w:eastAsia="楷体" w:cs="楷体"/>
          <w:color w:val="000000"/>
        </w:rPr>
        <w:t>——摘编自顾晓红《浅谈中国近现代史纲要教学的主线——近代中国的民族觉醒和抗争》</w:t>
      </w:r>
    </w:p>
    <w:p w14:paraId="5DFABB3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五四运动改变了以往只有觉悟的革命者而缺少觉醒的人民大众的斗争状况，实现了中国人民和中华民族自鸦片战争以来第一次全面觉醒。经过五四运动洗礼，越来越多中国先进分子集合在马克思主义旗帜下，一九二一年中国共产党宣告正式成立，中国历史掀开了崭新一页。</w:t>
      </w:r>
    </w:p>
    <w:p w14:paraId="4403360D">
      <w:pPr>
        <w:spacing w:line="360" w:lineRule="auto"/>
        <w:jc w:val="right"/>
        <w:textAlignment w:val="center"/>
        <w:rPr>
          <w:color w:val="000000"/>
        </w:rPr>
      </w:pPr>
      <w:r>
        <w:rPr>
          <w:rFonts w:ascii="楷体" w:hAnsi="楷体" w:eastAsia="楷体" w:cs="楷体"/>
          <w:color w:val="000000"/>
        </w:rPr>
        <w:t>——习近平《在纪念五四运动</w:t>
      </w:r>
      <w:r>
        <w:rPr>
          <w:rFonts w:ascii="Times New Roman" w:hAnsi="Times New Roman" w:eastAsia="Times New Roman" w:cs="Times New Roman"/>
          <w:color w:val="000000"/>
        </w:rPr>
        <w:t>100</w:t>
      </w:r>
      <w:r>
        <w:rPr>
          <w:rFonts w:ascii="楷体" w:hAnsi="楷体" w:eastAsia="楷体" w:cs="楷体"/>
          <w:color w:val="000000"/>
        </w:rPr>
        <w:t>周年大会上的讲话》</w:t>
      </w:r>
    </w:p>
    <w:p w14:paraId="43FFCCC8">
      <w:pPr>
        <w:spacing w:line="360" w:lineRule="auto"/>
        <w:ind w:firstLine="420"/>
        <w:jc w:val="left"/>
        <w:textAlignment w:val="center"/>
        <w:rPr>
          <w:color w:val="000000"/>
        </w:rPr>
      </w:pPr>
      <w:r>
        <w:rPr>
          <w:rFonts w:ascii="楷体" w:hAnsi="楷体" w:eastAsia="楷体" w:cs="楷体"/>
          <w:color w:val="000000"/>
        </w:rPr>
        <w:t>材料三</w:t>
      </w:r>
    </w:p>
    <w:p w14:paraId="10431A89">
      <w:pPr>
        <w:spacing w:line="360" w:lineRule="auto"/>
        <w:jc w:val="left"/>
        <w:textAlignment w:val="center"/>
        <w:rPr>
          <w:color w:val="000000"/>
        </w:rPr>
      </w:pPr>
      <w:r>
        <w:rPr>
          <w:color w:val="000000"/>
        </w:rPr>
        <w:drawing>
          <wp:inline distT="0" distB="0" distL="114300" distR="114300">
            <wp:extent cx="5238750" cy="4578350"/>
            <wp:effectExtent l="0" t="0" r="0" b="1270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4578476"/>
                    </a:xfrm>
                    <a:prstGeom prst="rect">
                      <a:avLst/>
                    </a:prstGeom>
                  </pic:spPr>
                </pic:pic>
              </a:graphicData>
            </a:graphic>
          </wp:inline>
        </w:drawing>
      </w:r>
    </w:p>
    <w:p w14:paraId="1545DFCC">
      <w:pPr>
        <w:spacing w:line="360" w:lineRule="auto"/>
        <w:jc w:val="right"/>
        <w:textAlignment w:val="center"/>
        <w:rPr>
          <w:color w:val="000000"/>
        </w:rPr>
      </w:pPr>
      <w:r>
        <w:rPr>
          <w:rFonts w:ascii="楷体" w:hAnsi="楷体" w:eastAsia="楷体" w:cs="楷体"/>
          <w:color w:val="000000"/>
        </w:rPr>
        <w:t>（《义勇军进行曲》创作于</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年代，后来被定为中华人民共和国国歌）</w:t>
      </w:r>
    </w:p>
    <w:p w14:paraId="739BAA92">
      <w:pPr>
        <w:spacing w:line="360" w:lineRule="auto"/>
        <w:jc w:val="left"/>
        <w:textAlignment w:val="center"/>
        <w:rPr>
          <w:color w:val="000000"/>
        </w:rPr>
      </w:pPr>
      <w:r>
        <w:rPr>
          <w:color w:val="000000"/>
        </w:rPr>
        <w:t>（1）</w:t>
      </w:r>
      <w:r>
        <w:rPr>
          <w:rFonts w:ascii="宋体" w:hAnsi="宋体" w:eastAsia="宋体" w:cs="宋体"/>
          <w:color w:val="000000"/>
        </w:rPr>
        <w:t>材料一中鸦片战争时期提出“师夷制夷论”的湖南思想家是谁？甲午战争后，“效法西方改革政治”指的是近代中国哪一事件？</w:t>
      </w:r>
    </w:p>
    <w:p w14:paraId="49BF1C42">
      <w:pPr>
        <w:spacing w:line="360" w:lineRule="auto"/>
        <w:jc w:val="left"/>
        <w:textAlignment w:val="center"/>
        <w:rPr>
          <w:color w:val="000000"/>
        </w:rPr>
      </w:pPr>
      <w:r>
        <w:rPr>
          <w:color w:val="000000"/>
        </w:rPr>
        <w:t>（2）</w:t>
      </w:r>
      <w:r>
        <w:rPr>
          <w:rFonts w:ascii="宋体" w:hAnsi="宋体" w:eastAsia="宋体" w:cs="宋体"/>
          <w:color w:val="000000"/>
        </w:rPr>
        <w:t>根据材料二，“全面觉醒”体现了五四运动的哪一特点？五四运动为中国共产党的成立创造了怎样的条件？</w:t>
      </w:r>
    </w:p>
    <w:p w14:paraId="0FF1C61D">
      <w:pPr>
        <w:spacing w:line="360" w:lineRule="auto"/>
        <w:jc w:val="left"/>
        <w:textAlignment w:val="center"/>
        <w:rPr>
          <w:color w:val="000000"/>
        </w:rPr>
      </w:pPr>
      <w:r>
        <w:rPr>
          <w:color w:val="000000"/>
        </w:rPr>
        <w:t>（3）</w:t>
      </w:r>
      <w:r>
        <w:rPr>
          <w:rFonts w:ascii="宋体" w:hAnsi="宋体" w:eastAsia="宋体" w:cs="宋体"/>
          <w:color w:val="000000"/>
        </w:rPr>
        <w:t>根据材料三，结合歌曲的创作背景，指出当时中华民族面临的最危险的敌人是谁？歌曲凝聚了这一时期怎样的民族精神？综上，分析民族意识觉醒对近代中国的推动作用。</w:t>
      </w:r>
    </w:p>
    <w:p w14:paraId="09337724">
      <w:pPr>
        <w:spacing w:line="360" w:lineRule="auto"/>
        <w:textAlignment w:val="center"/>
        <w:rPr>
          <w:color w:val="000000"/>
        </w:rPr>
      </w:pPr>
      <w:r>
        <w:rPr>
          <w:color w:val="2E75B6"/>
        </w:rPr>
        <w:t>【答案】</w:t>
      </w:r>
      <w:r>
        <w:rPr>
          <w:color w:val="000000"/>
        </w:rPr>
        <w:t>（1）</w:t>
      </w:r>
      <w:r>
        <w:rPr>
          <w:rFonts w:ascii="宋体" w:hAnsi="宋体" w:eastAsia="宋体" w:cs="宋体"/>
          <w:color w:val="000000"/>
        </w:rPr>
        <w:t>魏源；戊戌变法。</w:t>
      </w:r>
      <w:r>
        <w:rPr>
          <w:color w:val="000000"/>
        </w:rPr>
        <w:t xml:space="preserve">    </w:t>
      </w:r>
    </w:p>
    <w:p w14:paraId="0DEFA49E">
      <w:pPr>
        <w:spacing w:line="360" w:lineRule="auto"/>
        <w:textAlignment w:val="center"/>
        <w:rPr>
          <w:color w:val="000000"/>
        </w:rPr>
      </w:pPr>
      <w:r>
        <w:rPr>
          <w:color w:val="000000"/>
        </w:rPr>
        <w:t>（2）</w:t>
      </w:r>
      <w:r>
        <w:rPr>
          <w:rFonts w:ascii="宋体" w:hAnsi="宋体" w:eastAsia="宋体" w:cs="宋体"/>
          <w:color w:val="000000"/>
        </w:rPr>
        <w:t>群众积极参与的广泛性（群众性或广泛性）；奠定了群众基础、阶级基础、干部基础、思想基础。</w:t>
      </w:r>
      <w:r>
        <w:rPr>
          <w:color w:val="000000"/>
        </w:rPr>
        <w:t xml:space="preserve">    </w:t>
      </w:r>
    </w:p>
    <w:p w14:paraId="030061D3">
      <w:pPr>
        <w:spacing w:line="360" w:lineRule="auto"/>
        <w:textAlignment w:val="center"/>
        <w:rPr>
          <w:color w:val="000000"/>
        </w:rPr>
      </w:pPr>
      <w:r>
        <w:rPr>
          <w:color w:val="000000"/>
        </w:rPr>
        <w:t>（3）</w:t>
      </w:r>
      <w:r>
        <w:rPr>
          <w:rFonts w:ascii="宋体" w:hAnsi="宋体" w:eastAsia="宋体" w:cs="宋体"/>
          <w:color w:val="000000"/>
        </w:rPr>
        <w:t>日本帝国主义；伟大团结精神；民族意识觉醒成为推动近代中国民族解放运动、近代化探索的精神动力。</w:t>
      </w:r>
    </w:p>
    <w:p w14:paraId="799BF481">
      <w:pPr>
        <w:spacing w:line="360" w:lineRule="auto"/>
        <w:textAlignment w:val="center"/>
        <w:rPr>
          <w:color w:val="000000"/>
        </w:rPr>
      </w:pPr>
      <w:r>
        <w:rPr>
          <w:color w:val="2E75B6"/>
        </w:rPr>
        <w:t>【解析】</w:t>
      </w:r>
    </w:p>
    <w:p w14:paraId="32CFC02B">
      <w:pPr>
        <w:spacing w:line="360" w:lineRule="auto"/>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7D772587">
      <w:pPr>
        <w:spacing w:line="360" w:lineRule="auto"/>
        <w:jc w:val="left"/>
        <w:textAlignment w:val="center"/>
        <w:rPr>
          <w:color w:val="000000"/>
        </w:rPr>
      </w:pPr>
      <w:r>
        <w:rPr>
          <w:color w:val="000000"/>
        </w:rPr>
        <w:t>思</w:t>
      </w:r>
      <w:r>
        <w:rPr>
          <w:rFonts w:ascii="宋体" w:hAnsi="宋体" w:eastAsia="宋体" w:cs="宋体"/>
          <w:color w:val="000000"/>
        </w:rPr>
        <w:t>想家：根据材料一“师夷制夷论”，结合所学知识可知，提出“师夷长技以制夷”的人是魏源。</w:t>
      </w:r>
    </w:p>
    <w:p w14:paraId="693663FE">
      <w:pPr>
        <w:spacing w:line="360" w:lineRule="auto"/>
        <w:jc w:val="left"/>
        <w:textAlignment w:val="center"/>
        <w:rPr>
          <w:color w:val="000000"/>
        </w:rPr>
      </w:pPr>
      <w:r>
        <w:rPr>
          <w:rFonts w:ascii="宋体" w:hAnsi="宋体" w:eastAsia="宋体" w:cs="宋体"/>
          <w:color w:val="000000"/>
        </w:rPr>
        <w:t>事件：甲午战争后，“效法西方改革政治”指的是戊戌变法，甲午中日战争后，民族危机加深，康有为、梁启超等领导向西方学习先进政治制度的戊戌变法。</w:t>
      </w:r>
    </w:p>
    <w:p w14:paraId="5ECDB5B2">
      <w:pPr>
        <w:spacing w:line="360" w:lineRule="auto"/>
        <w:jc w:val="left"/>
        <w:textAlignment w:val="center"/>
        <w:rPr>
          <w:color w:val="000000"/>
        </w:rPr>
      </w:pPr>
      <w:r>
        <w:rPr>
          <w:color w:val="000000"/>
        </w:rPr>
        <w:t>【小问2详解】</w:t>
      </w:r>
    </w:p>
    <w:p w14:paraId="7FEA8C64">
      <w:pPr>
        <w:spacing w:line="360" w:lineRule="auto"/>
        <w:jc w:val="left"/>
        <w:textAlignment w:val="center"/>
        <w:rPr>
          <w:color w:val="000000"/>
        </w:rPr>
      </w:pPr>
      <w:r>
        <w:rPr>
          <w:color w:val="000000"/>
        </w:rPr>
        <w:t>特点：根</w:t>
      </w:r>
      <w:r>
        <w:rPr>
          <w:rFonts w:ascii="宋体" w:hAnsi="宋体" w:eastAsia="宋体" w:cs="宋体"/>
          <w:color w:val="000000"/>
        </w:rPr>
        <w:t>据材料二“五四运动改变了以往只有觉悟的革命者而缺少觉醒的人民大众的斗争状况，实现了中国人民和中华民族自鸦片战争以来第一次全面觉醒。”可归纳出群众积极参与的广泛性（群众性或广泛性）；</w:t>
      </w:r>
    </w:p>
    <w:p w14:paraId="73CECFC7">
      <w:pPr>
        <w:spacing w:line="360" w:lineRule="auto"/>
        <w:jc w:val="left"/>
        <w:textAlignment w:val="center"/>
        <w:rPr>
          <w:color w:val="000000"/>
        </w:rPr>
      </w:pPr>
      <w:r>
        <w:rPr>
          <w:rFonts w:ascii="宋体" w:hAnsi="宋体" w:eastAsia="宋体" w:cs="宋体"/>
          <w:color w:val="000000"/>
        </w:rPr>
        <w:t>条件：根据材料二“经过五四运动洗礼，越来越多中国先进分子集合在马克思主义旗帜下，一九二一年中国共产党宣告正式成立，中国历史掀开了崭新一页。”结合所学知识可知，五四运动具有广泛的参与性，为中国共产党的诞生奠定了群众基础、阶</w:t>
      </w:r>
      <w:r>
        <w:rPr>
          <w:color w:val="000000"/>
        </w:rPr>
        <w:t>级基础、干部基础；五四运动中马克思主义得到广泛的传播，为中国共产党的诞生奠定了思想基础。</w:t>
      </w:r>
    </w:p>
    <w:p w14:paraId="74FA5AF8">
      <w:pPr>
        <w:spacing w:line="360" w:lineRule="auto"/>
        <w:jc w:val="left"/>
        <w:textAlignment w:val="center"/>
        <w:rPr>
          <w:color w:val="000000"/>
        </w:rPr>
      </w:pPr>
      <w:r>
        <w:rPr>
          <w:color w:val="000000"/>
        </w:rPr>
        <w:t>【小问3详解】</w:t>
      </w:r>
    </w:p>
    <w:p w14:paraId="615C8725">
      <w:pPr>
        <w:spacing w:line="360" w:lineRule="auto"/>
        <w:jc w:val="left"/>
        <w:textAlignment w:val="center"/>
        <w:rPr>
          <w:color w:val="000000"/>
        </w:rPr>
      </w:pPr>
      <w:r>
        <w:rPr>
          <w:color w:val="000000"/>
        </w:rPr>
        <w:t>敌人：根据</w:t>
      </w:r>
      <w:r>
        <w:rPr>
          <w:rFonts w:ascii="宋体" w:hAnsi="宋体" w:eastAsia="宋体" w:cs="宋体"/>
          <w:color w:val="000000"/>
        </w:rPr>
        <w:t>材料三“义勇军进行曲”结合所</w:t>
      </w:r>
      <w:r>
        <w:rPr>
          <w:color w:val="000000"/>
        </w:rPr>
        <w:t>学知识可知，20世纪三四十年代，中华民族处在危亡关头，聂耳投身于</w:t>
      </w:r>
      <w:r>
        <w:rPr>
          <w:rFonts w:ascii="宋体" w:hAnsi="宋体" w:eastAsia="宋体" w:cs="宋体"/>
          <w:color w:val="000000"/>
        </w:rPr>
        <w:t>抗日洪流中，以其卓越的音乐才能，创作了大量振奋民族精神的救亡歌曲，其《义勇军进行曲》，极大地激发了中华民族的抗战意志。所以当时中华民族面临的最危险的敌人是日本帝国主义；</w:t>
      </w:r>
    </w:p>
    <w:p w14:paraId="1B2F3550">
      <w:pPr>
        <w:spacing w:line="360" w:lineRule="auto"/>
        <w:jc w:val="left"/>
        <w:textAlignment w:val="center"/>
        <w:rPr>
          <w:color w:val="000000"/>
        </w:rPr>
      </w:pPr>
      <w:r>
        <w:rPr>
          <w:rFonts w:ascii="宋体" w:hAnsi="宋体" w:eastAsia="宋体" w:cs="宋体"/>
          <w:color w:val="000000"/>
        </w:rPr>
        <w:t>精神：根据“我们万众一心，冒着敌人的炮火，前进……”可知，歌曲凝聚了这一时期的伟大团结精神；</w:t>
      </w:r>
    </w:p>
    <w:p w14:paraId="1210EBED">
      <w:pPr>
        <w:spacing w:line="360" w:lineRule="auto"/>
        <w:jc w:val="left"/>
        <w:textAlignment w:val="center"/>
        <w:rPr>
          <w:color w:val="000000"/>
        </w:rPr>
      </w:pPr>
      <w:r>
        <w:rPr>
          <w:rFonts w:ascii="宋体" w:hAnsi="宋体" w:eastAsia="宋体" w:cs="宋体"/>
          <w:color w:val="000000"/>
        </w:rPr>
        <w:t>作用：根据材料结合所学知识可知，可围绕民族意识对近代化探索，民族解放运动的影响等方面回答，如：民族意识觉醒成为推动近代中国民族解放运动、近代化探索的精神动力。</w:t>
      </w:r>
    </w:p>
    <w:p w14:paraId="66206926">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48A49A6B">
      <w:pPr>
        <w:spacing w:line="360" w:lineRule="auto"/>
        <w:ind w:firstLine="420"/>
        <w:jc w:val="left"/>
        <w:textAlignment w:val="center"/>
        <w:rPr>
          <w:color w:val="000000"/>
        </w:rPr>
      </w:pPr>
      <w:r>
        <w:rPr>
          <w:rFonts w:ascii="楷体" w:hAnsi="楷体" w:eastAsia="楷体" w:cs="楷体"/>
          <w:color w:val="000000"/>
        </w:rPr>
        <w:t>材料一</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60"/>
      </w:tblGrid>
      <w:tr w14:paraId="65EC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C7CED">
            <w:pPr>
              <w:spacing w:line="360" w:lineRule="auto"/>
              <w:ind w:firstLine="420"/>
              <w:jc w:val="left"/>
              <w:textAlignment w:val="center"/>
              <w:rPr>
                <w:color w:val="000000"/>
              </w:rPr>
            </w:pPr>
            <w:r>
              <w:rPr>
                <w:rFonts w:ascii="楷体" w:hAnsi="楷体" w:eastAsia="楷体" w:cs="楷体"/>
                <w:color w:val="000000"/>
              </w:rPr>
              <w:t>两个五年计划期间，苏联建成</w:t>
            </w:r>
            <w:r>
              <w:rPr>
                <w:rFonts w:ascii="Times New Roman" w:hAnsi="Times New Roman" w:eastAsia="Times New Roman" w:cs="Times New Roman"/>
                <w:color w:val="000000"/>
              </w:rPr>
              <w:t>6000</w:t>
            </w:r>
            <w:r>
              <w:rPr>
                <w:rFonts w:ascii="楷体" w:hAnsi="楷体" w:eastAsia="楷体" w:cs="楷体"/>
                <w:color w:val="000000"/>
              </w:rPr>
              <w:t>多个大企业，建立了拖拉机、汽车、飞机制造以及化工、电力等部门，修建了几千千米铁路，兴建了钢铁煤炭基地和石油基地。</w:t>
            </w:r>
          </w:p>
          <w:p w14:paraId="5CFF022E">
            <w:pPr>
              <w:spacing w:line="360" w:lineRule="auto"/>
              <w:jc w:val="right"/>
              <w:textAlignment w:val="center"/>
              <w:rPr>
                <w:color w:val="000000"/>
              </w:rPr>
            </w:pPr>
            <w:r>
              <w:rPr>
                <w:rFonts w:ascii="楷体" w:hAnsi="楷体" w:eastAsia="楷体" w:cs="楷体"/>
                <w:color w:val="000000"/>
              </w:rPr>
              <w:t>——人民教育出版社《世界历史》九下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6CFBC">
            <w:pPr>
              <w:spacing w:line="360" w:lineRule="auto"/>
              <w:ind w:firstLine="420"/>
              <w:jc w:val="left"/>
              <w:textAlignment w:val="center"/>
              <w:rPr>
                <w:color w:val="000000"/>
              </w:rPr>
            </w:pPr>
            <w:r>
              <w:rPr>
                <w:rFonts w:ascii="楷体" w:hAnsi="楷体" w:eastAsia="楷体" w:cs="楷体"/>
                <w:color w:val="000000"/>
              </w:rPr>
              <w:t>第一个五年计划期间，我国以苏联帮助兴建的</w:t>
            </w:r>
            <w:r>
              <w:rPr>
                <w:rFonts w:ascii="Times New Roman" w:hAnsi="Times New Roman" w:eastAsia="Times New Roman" w:cs="Times New Roman"/>
                <w:color w:val="000000"/>
              </w:rPr>
              <w:t>156</w:t>
            </w:r>
            <w:r>
              <w:rPr>
                <w:rFonts w:ascii="楷体" w:hAnsi="楷体" w:eastAsia="楷体" w:cs="楷体"/>
                <w:color w:val="000000"/>
              </w:rPr>
              <w:t>个项目为中心，先后施工</w:t>
            </w:r>
            <w:r>
              <w:rPr>
                <w:rFonts w:ascii="Times New Roman" w:hAnsi="Times New Roman" w:eastAsia="Times New Roman" w:cs="Times New Roman"/>
                <w:color w:val="000000"/>
              </w:rPr>
              <w:t>1</w:t>
            </w:r>
            <w:r>
              <w:rPr>
                <w:rFonts w:ascii="楷体" w:hAnsi="楷体" w:eastAsia="楷体" w:cs="楷体"/>
                <w:color w:val="000000"/>
              </w:rPr>
              <w:t>万多个工业项目。钢铁、煤炭、电力、机械制造等各个领域快速发展，捷报频传。</w:t>
            </w:r>
          </w:p>
          <w:p w14:paraId="1CE254DD">
            <w:pPr>
              <w:spacing w:line="360" w:lineRule="auto"/>
              <w:jc w:val="right"/>
              <w:textAlignment w:val="center"/>
              <w:rPr>
                <w:color w:val="000000"/>
              </w:rPr>
            </w:pPr>
            <w:r>
              <w:rPr>
                <w:rFonts w:ascii="楷体" w:hAnsi="楷体" w:eastAsia="楷体" w:cs="楷体"/>
                <w:color w:val="000000"/>
              </w:rPr>
              <w:t>——人民教育出版社《中国历史》八下</w:t>
            </w:r>
          </w:p>
        </w:tc>
      </w:tr>
    </w:tbl>
    <w:p w14:paraId="7D89EF9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十多年来，中国社会经济生活中最引人注目的，是经济体制改革和对外开放，这是</w:t>
      </w:r>
      <w:r>
        <w:rPr>
          <w:rFonts w:ascii="Times New Roman" w:hAnsi="Times New Roman" w:eastAsia="Times New Roman" w:cs="Times New Roman"/>
          <w:color w:val="000000"/>
        </w:rPr>
        <w:t>80</w:t>
      </w:r>
      <w:r>
        <w:rPr>
          <w:rFonts w:ascii="楷体" w:hAnsi="楷体" w:eastAsia="楷体" w:cs="楷体"/>
          <w:color w:val="000000"/>
        </w:rPr>
        <w:t>年代所发生的最深刻的变化。改革使经济体制格局发生了重大变化，积累了不少成功经验，构成了加快改革步伐的体制基础；对外开放政策的实施，使中国经济大踏步走上世界舞台。</w:t>
      </w:r>
    </w:p>
    <w:p w14:paraId="35E70702">
      <w:pPr>
        <w:spacing w:line="360" w:lineRule="auto"/>
        <w:jc w:val="right"/>
        <w:textAlignment w:val="center"/>
        <w:rPr>
          <w:color w:val="000000"/>
        </w:rPr>
      </w:pPr>
      <w:r>
        <w:rPr>
          <w:rFonts w:ascii="楷体" w:hAnsi="楷体" w:eastAsia="楷体" w:cs="楷体"/>
          <w:color w:val="000000"/>
        </w:rPr>
        <w:t>——摘编自余习广、李良栋等主编《大潮新起：邓小平南巡前前后后》</w:t>
      </w:r>
    </w:p>
    <w:p w14:paraId="2E71E54B">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斯大林模式存在的种种弊端在他去世后逐步暴露出来。他的继任者赫鲁晓夫和勃列日涅夫曾先后寻求改革，但收效甚微。直到</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年代中期，戈尔巴乔夫上台后，推行“改革新思维”，从而使苏联变向，走上资本主义道路，结果不但没有拯救苏联，反而把苏联推向了解体的深渊。</w:t>
      </w:r>
    </w:p>
    <w:p w14:paraId="00A64E4C">
      <w:pPr>
        <w:spacing w:line="360" w:lineRule="auto"/>
        <w:jc w:val="right"/>
        <w:textAlignment w:val="center"/>
        <w:rPr>
          <w:color w:val="000000"/>
        </w:rPr>
      </w:pPr>
      <w:r>
        <w:rPr>
          <w:rFonts w:ascii="楷体" w:hAnsi="楷体" w:eastAsia="楷体" w:cs="楷体"/>
          <w:color w:val="000000"/>
        </w:rPr>
        <w:t>——朱东来主编《大国崛起》</w:t>
      </w:r>
    </w:p>
    <w:p w14:paraId="3106A959">
      <w:pPr>
        <w:spacing w:line="360" w:lineRule="auto"/>
        <w:jc w:val="left"/>
        <w:textAlignment w:val="center"/>
        <w:rPr>
          <w:color w:val="000000"/>
        </w:rPr>
      </w:pPr>
      <w:r>
        <w:rPr>
          <w:color w:val="000000"/>
        </w:rPr>
        <w:t>（1）</w:t>
      </w:r>
      <w:r>
        <w:rPr>
          <w:rFonts w:ascii="宋体" w:hAnsi="宋体" w:eastAsia="宋体" w:cs="宋体"/>
          <w:color w:val="000000"/>
        </w:rPr>
        <w:t>根据材料一，分析中苏两国在工业化建设上有何共同特点？</w:t>
      </w:r>
    </w:p>
    <w:p w14:paraId="1290FB97">
      <w:pPr>
        <w:spacing w:line="360" w:lineRule="auto"/>
        <w:jc w:val="left"/>
        <w:textAlignment w:val="center"/>
        <w:rPr>
          <w:color w:val="000000"/>
        </w:rPr>
      </w:pPr>
      <w:r>
        <w:rPr>
          <w:color w:val="000000"/>
        </w:rPr>
        <w:t>（2）</w:t>
      </w:r>
      <w:r>
        <w:rPr>
          <w:rFonts w:ascii="宋体" w:hAnsi="宋体" w:eastAsia="宋体" w:cs="宋体"/>
          <w:color w:val="000000"/>
        </w:rPr>
        <w:t>根据材料二，指出“</w:t>
      </w:r>
      <w:r>
        <w:rPr>
          <w:rFonts w:ascii="Times New Roman" w:hAnsi="Times New Roman" w:eastAsia="Times New Roman" w:cs="Times New Roman"/>
          <w:color w:val="000000"/>
        </w:rPr>
        <w:t>80</w:t>
      </w:r>
      <w:r>
        <w:rPr>
          <w:rFonts w:ascii="宋体" w:hAnsi="宋体" w:eastAsia="宋体" w:cs="宋体"/>
          <w:color w:val="000000"/>
        </w:rPr>
        <w:t>年代所发生的最深刻的变化”是什么？改革过程中，我国确立了怎样的经济体制改革目标？举一例说明，</w:t>
      </w:r>
      <w:r>
        <w:rPr>
          <w:rFonts w:ascii="Times New Roman" w:hAnsi="Times New Roman" w:eastAsia="Times New Roman" w:cs="Times New Roman"/>
          <w:color w:val="000000"/>
        </w:rPr>
        <w:t>21</w:t>
      </w:r>
      <w:r>
        <w:rPr>
          <w:rFonts w:ascii="宋体" w:hAnsi="宋体" w:eastAsia="宋体" w:cs="宋体"/>
          <w:color w:val="000000"/>
        </w:rPr>
        <w:t>世纪以来，对外开放“使中国经济大踏步走上世界舞台”。</w:t>
      </w:r>
    </w:p>
    <w:p w14:paraId="5B42CE68">
      <w:pPr>
        <w:spacing w:line="360" w:lineRule="auto"/>
        <w:jc w:val="left"/>
        <w:textAlignment w:val="center"/>
        <w:rPr>
          <w:color w:val="000000"/>
        </w:rPr>
      </w:pPr>
      <w:r>
        <w:rPr>
          <w:color w:val="000000"/>
        </w:rPr>
        <w:t>（3）</w:t>
      </w:r>
      <w:r>
        <w:rPr>
          <w:rFonts w:ascii="宋体" w:hAnsi="宋体" w:eastAsia="宋体" w:cs="宋体"/>
          <w:color w:val="000000"/>
        </w:rPr>
        <w:t>根据材料三回答，苏联改革导致的最终结局是什么？对比中苏改革，总结中国改革成功的根本经验。</w:t>
      </w:r>
    </w:p>
    <w:p w14:paraId="17443CCB">
      <w:pPr>
        <w:spacing w:line="360" w:lineRule="auto"/>
        <w:textAlignment w:val="center"/>
        <w:rPr>
          <w:color w:val="000000"/>
        </w:rPr>
      </w:pPr>
      <w:r>
        <w:rPr>
          <w:color w:val="2E75B6"/>
        </w:rPr>
        <w:t>【答案】</w:t>
      </w:r>
      <w:r>
        <w:rPr>
          <w:color w:val="000000"/>
        </w:rPr>
        <w:t>（1）</w:t>
      </w:r>
      <w:r>
        <w:rPr>
          <w:rFonts w:ascii="宋体" w:hAnsi="宋体" w:eastAsia="宋体" w:cs="宋体"/>
          <w:color w:val="000000"/>
        </w:rPr>
        <w:t>共同特点：重视发展重工业、都通过五年计划开展工业化建设（或都在计划经济体制下进行）。</w:t>
      </w:r>
      <w:r>
        <w:rPr>
          <w:color w:val="000000"/>
        </w:rPr>
        <w:t xml:space="preserve">    </w:t>
      </w:r>
    </w:p>
    <w:p w14:paraId="0B2B4C58">
      <w:pPr>
        <w:spacing w:line="360" w:lineRule="auto"/>
        <w:textAlignment w:val="center"/>
        <w:rPr>
          <w:color w:val="000000"/>
        </w:rPr>
      </w:pPr>
      <w:r>
        <w:rPr>
          <w:color w:val="000000"/>
        </w:rPr>
        <w:t>（2）</w:t>
      </w:r>
      <w:r>
        <w:rPr>
          <w:rFonts w:ascii="宋体" w:hAnsi="宋体" w:eastAsia="宋体" w:cs="宋体"/>
          <w:color w:val="000000"/>
        </w:rPr>
        <w:t>变化：经济体制改革和对外开放；目标：社会主义市场经济体制；例子：加入</w:t>
      </w:r>
      <w:r>
        <w:rPr>
          <w:rFonts w:ascii="Times New Roman" w:hAnsi="Times New Roman" w:eastAsia="Times New Roman" w:cs="Times New Roman"/>
          <w:color w:val="000000"/>
        </w:rPr>
        <w:t>WTO</w:t>
      </w:r>
      <w:r>
        <w:rPr>
          <w:rFonts w:ascii="宋体" w:hAnsi="宋体" w:eastAsia="宋体" w:cs="宋体"/>
          <w:color w:val="000000"/>
        </w:rPr>
        <w:t>、承办</w:t>
      </w:r>
      <w:r>
        <w:rPr>
          <w:rFonts w:ascii="Times New Roman" w:hAnsi="Times New Roman" w:eastAsia="Times New Roman" w:cs="Times New Roman"/>
          <w:color w:val="000000"/>
        </w:rPr>
        <w:t>APEC</w:t>
      </w:r>
      <w:r>
        <w:rPr>
          <w:rFonts w:ascii="宋体" w:hAnsi="宋体" w:eastAsia="宋体" w:cs="宋体"/>
          <w:color w:val="000000"/>
        </w:rPr>
        <w:t>会议、实施一带一路建设、成立亚洲基础设施投资银行、建设自由贸易试验区、推进人民币国际化进程等。（任举一例）</w:t>
      </w:r>
      <w:r>
        <w:rPr>
          <w:color w:val="000000"/>
        </w:rPr>
        <w:t xml:space="preserve">    </w:t>
      </w:r>
    </w:p>
    <w:p w14:paraId="5A002938">
      <w:pPr>
        <w:spacing w:line="360" w:lineRule="auto"/>
        <w:textAlignment w:val="center"/>
        <w:rPr>
          <w:color w:val="000000"/>
        </w:rPr>
      </w:pPr>
      <w:r>
        <w:rPr>
          <w:color w:val="000000"/>
        </w:rPr>
        <w:t>（3）</w:t>
      </w:r>
      <w:r>
        <w:rPr>
          <w:rFonts w:ascii="宋体" w:hAnsi="宋体" w:eastAsia="宋体" w:cs="宋体"/>
          <w:color w:val="000000"/>
        </w:rPr>
        <w:t>结局：苏联解体；经验：立足国情，走中国特色社会主义道路。</w:t>
      </w:r>
    </w:p>
    <w:p w14:paraId="0671F33D">
      <w:pPr>
        <w:spacing w:line="360" w:lineRule="auto"/>
        <w:textAlignment w:val="center"/>
        <w:rPr>
          <w:color w:val="000000"/>
        </w:rPr>
      </w:pPr>
      <w:r>
        <w:rPr>
          <w:color w:val="2E75B6"/>
        </w:rPr>
        <w:t>【解析】</w:t>
      </w:r>
    </w:p>
    <w:p w14:paraId="3A2984F9">
      <w:pPr>
        <w:spacing w:line="360" w:lineRule="auto"/>
        <w:textAlignment w:val="center"/>
        <w:rPr>
          <w:color w:val="000000"/>
        </w:rPr>
      </w:pPr>
      <w:r>
        <w:rPr>
          <w:color w:val="000000"/>
        </w:rPr>
        <w:t>【小问1详解】</w:t>
      </w:r>
    </w:p>
    <w:p w14:paraId="6E3B94CC">
      <w:pPr>
        <w:spacing w:line="360" w:lineRule="auto"/>
        <w:jc w:val="left"/>
        <w:textAlignment w:val="center"/>
        <w:rPr>
          <w:color w:val="000000"/>
        </w:rPr>
      </w:pPr>
      <w:r>
        <w:rPr>
          <w:color w:val="000000"/>
        </w:rPr>
        <w:t>共同点：据材料一“两个五年计划期间，苏联建成6000多个大企业，建立了拖拉机、汽车、飞机制造以及化工、电力等部门，修建了几千千米铁路，兴建了钢铁煤炭基地和石油基地。”“第一个五年计划期间，我国以苏联帮助兴建的156个项目为中心，先后施工1万多个工业项目。钢铁、煤炭、电力、机械制造等各个领域快速发展，捷报频传。”可知，中国和苏联都重视发展重工业，通过五年计划开展工业化建设。</w:t>
      </w:r>
    </w:p>
    <w:p w14:paraId="2AAC3A9A">
      <w:pPr>
        <w:spacing w:line="360" w:lineRule="auto"/>
        <w:jc w:val="left"/>
        <w:textAlignment w:val="center"/>
        <w:rPr>
          <w:color w:val="000000"/>
        </w:rPr>
      </w:pPr>
      <w:r>
        <w:rPr>
          <w:color w:val="000000"/>
        </w:rPr>
        <w:t>【小问2详解】</w:t>
      </w:r>
    </w:p>
    <w:p w14:paraId="3A21B8C2">
      <w:pPr>
        <w:spacing w:line="360" w:lineRule="auto"/>
        <w:jc w:val="left"/>
        <w:textAlignment w:val="center"/>
        <w:rPr>
          <w:color w:val="000000"/>
        </w:rPr>
      </w:pPr>
      <w:r>
        <w:rPr>
          <w:color w:val="000000"/>
        </w:rPr>
        <w:t>变化：据材料二“ 十多年来，中国社会经济生活中最引人注目的，是经济体制改革和对外开放，这是80年代所发生的最深刻的变化。”可知，80年代所发生的最深刻的变化是经济体制改革和对外开放。</w:t>
      </w:r>
    </w:p>
    <w:p w14:paraId="7F73AC72">
      <w:pPr>
        <w:spacing w:line="360" w:lineRule="auto"/>
        <w:jc w:val="left"/>
        <w:textAlignment w:val="center"/>
        <w:rPr>
          <w:color w:val="000000"/>
        </w:rPr>
      </w:pPr>
      <w:r>
        <w:rPr>
          <w:color w:val="000000"/>
        </w:rPr>
        <w:t>经济体制：据所学可知，改革开放后，我国在1992年明确提出建立社会主义市场经济体制。</w:t>
      </w:r>
    </w:p>
    <w:p w14:paraId="5058EF63">
      <w:pPr>
        <w:spacing w:line="360" w:lineRule="auto"/>
        <w:jc w:val="left"/>
        <w:textAlignment w:val="center"/>
        <w:rPr>
          <w:color w:val="000000"/>
        </w:rPr>
      </w:pPr>
      <w:r>
        <w:rPr>
          <w:color w:val="000000"/>
        </w:rPr>
        <w:t>事例：据所学可知，21世纪以来，我国经济走向世界的表现有：加入WTO、承办APEC会议、实施一带一路建设、成立亚洲基础设施投资银行、建设自由贸易试验区、推进人民币国际化进程等。（任举一例）</w:t>
      </w:r>
    </w:p>
    <w:p w14:paraId="151ABCBA">
      <w:pPr>
        <w:spacing w:line="360" w:lineRule="auto"/>
        <w:jc w:val="left"/>
        <w:textAlignment w:val="center"/>
        <w:rPr>
          <w:color w:val="000000"/>
        </w:rPr>
      </w:pPr>
      <w:r>
        <w:rPr>
          <w:color w:val="000000"/>
        </w:rPr>
        <w:t>【小问3详解】</w:t>
      </w:r>
    </w:p>
    <w:p w14:paraId="7E3F1E5B">
      <w:pPr>
        <w:spacing w:line="360" w:lineRule="auto"/>
        <w:jc w:val="left"/>
        <w:textAlignment w:val="center"/>
        <w:rPr>
          <w:color w:val="000000"/>
        </w:rPr>
      </w:pPr>
      <w:r>
        <w:rPr>
          <w:color w:val="000000"/>
        </w:rPr>
        <w:t>结局：据材料三“他的继任者赫鲁晓夫和勃列日涅夫曾先后寻求改革，但收效甚微。直到20世纪80年代中期，戈尔巴乔夫上台后，推行‘改革新思维’，从而使苏联变向，走上资本主义道路，结果不但没有拯救苏联，反而把苏联推向了解体的深渊。”可知，苏联经过一系列改革后走向解体。</w:t>
      </w:r>
    </w:p>
    <w:p w14:paraId="4FE63CDF">
      <w:pPr>
        <w:spacing w:line="360" w:lineRule="auto"/>
        <w:jc w:val="left"/>
        <w:textAlignment w:val="center"/>
        <w:rPr>
          <w:color w:val="000000"/>
        </w:rPr>
      </w:pPr>
      <w:r>
        <w:rPr>
          <w:color w:val="000000"/>
        </w:rPr>
        <w:t>经验：通过三则材料可知，中国立足国情，实事求是，从实际出发，走中国特色社会主义道路，改革开放取得巨大成功，我国经济健康发展，综合国力不断提升；苏联的改革脱离实际，最终失败并导致苏联解体。因此，中国改革成功的根本是立足国情，走中国特色社会主义道路。</w:t>
      </w:r>
    </w:p>
    <w:p w14:paraId="4F6D464F">
      <w:pPr>
        <w:spacing w:line="360" w:lineRule="auto"/>
        <w:jc w:val="left"/>
        <w:textAlignment w:val="center"/>
        <w:rPr>
          <w:color w:val="000000"/>
        </w:rPr>
      </w:pPr>
      <w:r>
        <w:rPr>
          <w:color w:val="000000"/>
        </w:rPr>
        <w:t xml:space="preserve">16. </w:t>
      </w:r>
      <w:r>
        <w:rPr>
          <w:rFonts w:ascii="宋体" w:hAnsi="宋体" w:eastAsia="宋体" w:cs="宋体"/>
          <w:color w:val="000000"/>
        </w:rPr>
        <w:t>有学者认为：人的解放包括人身的解放和思想的解放两个方面，是一个社会、国家不断走向文明的标志。阅读材料，完成下列要求。</w:t>
      </w:r>
    </w:p>
    <w:p w14:paraId="3D6BB8B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文艺复兴的重大历史意义在于它促使欧洲人从以神为中心过渡到以人为中心，在于人的觉醒，在于人们把重点从来世转移到现世。它唤醒了人们的积极进取的精神、创造精神以及科学实验的精神，从而在精神方面为资本主义制度的胜利和确立开辟了道路。</w:t>
      </w:r>
    </w:p>
    <w:p w14:paraId="602CDCFC">
      <w:pPr>
        <w:spacing w:line="360" w:lineRule="auto"/>
        <w:jc w:val="right"/>
        <w:textAlignment w:val="center"/>
        <w:rPr>
          <w:color w:val="000000"/>
        </w:rPr>
      </w:pPr>
      <w:r>
        <w:rPr>
          <w:rFonts w:ascii="楷体" w:hAnsi="楷体" w:eastAsia="楷体" w:cs="楷体"/>
          <w:color w:val="000000"/>
        </w:rPr>
        <w:t>——吴于廑、齐世荣主编《世界史·近代史编》上卷</w:t>
      </w:r>
    </w:p>
    <w:p w14:paraId="28BAA552">
      <w:pPr>
        <w:spacing w:line="360" w:lineRule="auto"/>
        <w:ind w:firstLine="420"/>
        <w:jc w:val="left"/>
        <w:textAlignment w:val="center"/>
        <w:rPr>
          <w:color w:val="000000"/>
        </w:rPr>
      </w:pPr>
      <w:r>
        <w:rPr>
          <w:rFonts w:ascii="楷体" w:hAnsi="楷体" w:eastAsia="楷体" w:cs="楷体"/>
          <w:color w:val="000000"/>
        </w:rPr>
        <w:t>材料二</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4860"/>
      </w:tblGrid>
      <w:tr w14:paraId="0C34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95" w:hRule="atLeast"/>
        </w:trPr>
        <w:tc>
          <w:tcPr>
            <w:tcW w:w="32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7DC3C">
            <w:pPr>
              <w:spacing w:line="360" w:lineRule="auto"/>
              <w:jc w:val="left"/>
              <w:textAlignment w:val="center"/>
              <w:rPr>
                <w:color w:val="000000"/>
              </w:rPr>
            </w:pPr>
            <w:r>
              <w:rPr>
                <w:color w:val="000000"/>
              </w:rPr>
              <w:drawing>
                <wp:inline distT="0" distB="0" distL="114300" distR="114300">
                  <wp:extent cx="1981200" cy="2400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81200" cy="2400300"/>
                          </a:xfrm>
                          <a:prstGeom prst="rect">
                            <a:avLst/>
                          </a:prstGeom>
                        </pic:spPr>
                      </pic:pic>
                    </a:graphicData>
                  </a:graphic>
                </wp:inline>
              </w:drawing>
            </w:r>
            <w:r>
              <w:rPr>
                <w:color w:val="000000"/>
              </w:rPr>
              <w:t xml:space="preserve">  </w:t>
            </w:r>
          </w:p>
          <w:p w14:paraId="613188E1">
            <w:pPr>
              <w:spacing w:line="360" w:lineRule="auto"/>
              <w:jc w:val="left"/>
              <w:textAlignment w:val="center"/>
              <w:rPr>
                <w:color w:val="000000"/>
              </w:rPr>
            </w:pPr>
            <w:r>
              <w:rPr>
                <w:rFonts w:ascii="楷体" w:hAnsi="楷体" w:eastAsia="楷体" w:cs="楷体"/>
                <w:color w:val="000000"/>
              </w:rPr>
              <w:t>史料①《独立宣言》及签署人署名</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DACF9">
            <w:pPr>
              <w:spacing w:line="360" w:lineRule="auto"/>
              <w:jc w:val="left"/>
              <w:textAlignment w:val="center"/>
              <w:rPr>
                <w:color w:val="000000"/>
              </w:rPr>
            </w:pPr>
            <w:r>
              <w:rPr>
                <w:rFonts w:ascii="楷体" w:hAnsi="楷体" w:eastAsia="楷体" w:cs="楷体"/>
                <w:color w:val="000000"/>
              </w:rPr>
              <w:t>译文摘录：人人生而平等，他们都从他们的“造物主”那边被赋予了某些不可转让的权利，其中包括生命权、自由权和追求幸福的权利。为了保障这些权利，所以才在人们中间成立政府。而政府的正当权力，系得自被统治者的同意。如果遇有任何一种形式的政府变成是损害这些目的的，那么人民就有权利来改变它或废除它，以建立新的政府。</w:t>
            </w:r>
          </w:p>
        </w:tc>
      </w:tr>
      <w:tr w14:paraId="3260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4CA9B81">
            <w:pPr>
              <w:spacing w:line="360" w:lineRule="auto"/>
              <w:ind w:firstLine="420"/>
              <w:jc w:val="left"/>
              <w:textAlignment w:val="center"/>
              <w:rPr>
                <w:color w:val="000000"/>
              </w:rPr>
            </w:pP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88E69">
            <w:pPr>
              <w:spacing w:line="360" w:lineRule="auto"/>
              <w:jc w:val="left"/>
              <w:textAlignment w:val="center"/>
              <w:rPr>
                <w:color w:val="000000"/>
              </w:rPr>
            </w:pPr>
            <w:r>
              <w:rPr>
                <w:color w:val="000000"/>
              </w:rPr>
              <w:drawing>
                <wp:inline distT="0" distB="0" distL="114300" distR="114300">
                  <wp:extent cx="2933700" cy="1876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33700" cy="1876425"/>
                          </a:xfrm>
                          <a:prstGeom prst="rect">
                            <a:avLst/>
                          </a:prstGeom>
                        </pic:spPr>
                      </pic:pic>
                    </a:graphicData>
                  </a:graphic>
                </wp:inline>
              </w:drawing>
            </w:r>
            <w:r>
              <w:rPr>
                <w:color w:val="000000"/>
              </w:rPr>
              <w:t xml:space="preserve">  </w:t>
            </w:r>
          </w:p>
          <w:p w14:paraId="599D7122">
            <w:pPr>
              <w:spacing w:line="360" w:lineRule="auto"/>
              <w:jc w:val="left"/>
              <w:textAlignment w:val="center"/>
              <w:rPr>
                <w:color w:val="000000"/>
              </w:rPr>
            </w:pPr>
            <w:r>
              <w:rPr>
                <w:rFonts w:ascii="楷体" w:hAnsi="楷体" w:eastAsia="楷体" w:cs="楷体"/>
                <w:color w:val="000000"/>
              </w:rPr>
              <w:t>史料②签署《独立宣言》（约翰·杜鲁布尔</w:t>
            </w:r>
            <w:r>
              <w:rPr>
                <w:rFonts w:ascii="Times New Roman" w:hAnsi="Times New Roman" w:eastAsia="Times New Roman" w:cs="Times New Roman"/>
                <w:color w:val="000000"/>
              </w:rPr>
              <w:t>1818</w:t>
            </w:r>
            <w:r>
              <w:rPr>
                <w:rFonts w:ascii="楷体" w:hAnsi="楷体" w:eastAsia="楷体" w:cs="楷体"/>
                <w:color w:val="000000"/>
              </w:rPr>
              <w:t>年所作油画）</w:t>
            </w:r>
          </w:p>
        </w:tc>
      </w:tr>
    </w:tbl>
    <w:p w14:paraId="01F309E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他的《解放法令》（</w:t>
      </w:r>
      <w:r>
        <w:rPr>
          <w:rFonts w:ascii="Times New Roman" w:hAnsi="Times New Roman" w:eastAsia="Times New Roman" w:cs="Times New Roman"/>
          <w:color w:val="000000"/>
        </w:rPr>
        <w:t>1861</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日）解放了农奴，将农奴耕种的土地在农奴和贵族地主之间重新分配。这是俄国历史上的一个重大转折点，甚至比美国历史上</w:t>
      </w:r>
      <w:r>
        <w:rPr>
          <w:rFonts w:ascii="Times New Roman" w:hAnsi="Times New Roman" w:eastAsia="Times New Roman" w:cs="Times New Roman"/>
          <w:color w:val="000000"/>
        </w:rPr>
        <w:t>1863</w:t>
      </w:r>
      <w:r>
        <w:rPr>
          <w:rFonts w:ascii="楷体" w:hAnsi="楷体" w:eastAsia="楷体" w:cs="楷体"/>
          <w:color w:val="000000"/>
        </w:rPr>
        <w:t>年的《解放宣言》意义更重大。在美国，《解放宣言》仅关系到少数黑人，而在俄国，《解放法令》涉及到占压倒多数的人口。</w:t>
      </w:r>
    </w:p>
    <w:p w14:paraId="4D68034F">
      <w:pPr>
        <w:spacing w:line="360" w:lineRule="auto"/>
        <w:jc w:val="righ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斯塔夫里阿诺斯《全球通史》</w:t>
      </w:r>
    </w:p>
    <w:p w14:paraId="7CF82EC5">
      <w:pPr>
        <w:spacing w:line="360" w:lineRule="auto"/>
        <w:jc w:val="left"/>
        <w:textAlignment w:val="center"/>
        <w:rPr>
          <w:color w:val="000000"/>
        </w:rPr>
      </w:pPr>
      <w:r>
        <w:rPr>
          <w:color w:val="000000"/>
        </w:rPr>
        <w:t>（1）</w:t>
      </w:r>
      <w:r>
        <w:rPr>
          <w:rFonts w:ascii="宋体" w:hAnsi="宋体" w:eastAsia="宋体" w:cs="宋体"/>
          <w:color w:val="000000"/>
        </w:rPr>
        <w:t>材料一体现了文艺复兴的哪一核心思想？它对欧洲资本主义社会产生了什么影响？</w:t>
      </w:r>
    </w:p>
    <w:p w14:paraId="0F49EE0D">
      <w:pPr>
        <w:spacing w:line="360" w:lineRule="auto"/>
        <w:jc w:val="left"/>
        <w:textAlignment w:val="center"/>
        <w:rPr>
          <w:color w:val="000000"/>
        </w:rPr>
      </w:pPr>
      <w:r>
        <w:rPr>
          <w:color w:val="000000"/>
        </w:rPr>
        <w:t>（2）</w:t>
      </w:r>
      <w:r>
        <w:rPr>
          <w:rFonts w:ascii="宋体" w:hAnsi="宋体" w:eastAsia="宋体" w:cs="宋体"/>
          <w:color w:val="000000"/>
        </w:rPr>
        <w:t>根据材料二，指出《独立宣言》颁布于哪一年？它体现了北美民众</w:t>
      </w:r>
      <w:r>
        <w:rPr>
          <w:rFonts w:ascii="宋体" w:hAnsi="宋体" w:eastAsia="宋体" w:cs="宋体"/>
          <w:color w:val="000000"/>
          <w:position w:val="0"/>
        </w:rPr>
        <w:drawing>
          <wp:inline distT="0" distB="0" distL="114300" distR="114300">
            <wp:extent cx="133350" cy="177800"/>
            <wp:effectExtent l="0" t="0" r="0" b="13335"/>
            <wp:docPr id="90631593" name="图片 9063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1593" name="图片 9063159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哪些诉求？对比史料①和史料②，哪一史料对研究美国独立战争更具有史料价值？</w:t>
      </w:r>
    </w:p>
    <w:p w14:paraId="5740C910">
      <w:pPr>
        <w:spacing w:line="360" w:lineRule="auto"/>
        <w:jc w:val="left"/>
        <w:textAlignment w:val="center"/>
        <w:rPr>
          <w:color w:val="000000"/>
        </w:rPr>
      </w:pPr>
      <w:r>
        <w:rPr>
          <w:color w:val="000000"/>
        </w:rPr>
        <w:t>（3）</w:t>
      </w:r>
      <w:r>
        <w:rPr>
          <w:rFonts w:ascii="宋体" w:hAnsi="宋体" w:eastAsia="宋体" w:cs="宋体"/>
          <w:color w:val="000000"/>
        </w:rPr>
        <w:t>根据材料三，《解放法令》和《解放宣言》的颁布，为资本主义发展提供了哪一条件？综上，谈谈人的解放与社会进步的关系。</w:t>
      </w:r>
    </w:p>
    <w:p w14:paraId="30FBCEE3">
      <w:pPr>
        <w:spacing w:line="360" w:lineRule="auto"/>
        <w:textAlignment w:val="center"/>
        <w:rPr>
          <w:color w:val="000000"/>
        </w:rPr>
      </w:pPr>
      <w:r>
        <w:rPr>
          <w:color w:val="2E75B6"/>
        </w:rPr>
        <w:t>【答案】</w:t>
      </w:r>
      <w:r>
        <w:rPr>
          <w:color w:val="000000"/>
        </w:rPr>
        <w:t>（1）</w:t>
      </w:r>
      <w:r>
        <w:rPr>
          <w:rFonts w:ascii="宋体" w:hAnsi="宋体" w:eastAsia="宋体" w:cs="宋体"/>
          <w:color w:val="000000"/>
        </w:rPr>
        <w:t>核心思想：人文主义思想；影响：为欧洲资本主义社会的产生和发展奠定了思想文化基础。</w:t>
      </w:r>
      <w:r>
        <w:rPr>
          <w:color w:val="000000"/>
        </w:rPr>
        <w:t xml:space="preserve">    </w:t>
      </w:r>
    </w:p>
    <w:p w14:paraId="46362C56">
      <w:pPr>
        <w:spacing w:line="360" w:lineRule="auto"/>
        <w:textAlignment w:val="center"/>
        <w:rPr>
          <w:color w:val="000000"/>
        </w:rPr>
      </w:pPr>
      <w:r>
        <w:rPr>
          <w:color w:val="000000"/>
        </w:rPr>
        <w:t>（2）</w:t>
      </w:r>
      <w:r>
        <w:rPr>
          <w:rFonts w:ascii="Times New Roman" w:hAnsi="Times New Roman" w:eastAsia="Times New Roman" w:cs="Times New Roman"/>
          <w:color w:val="000000"/>
        </w:rPr>
        <w:t>时间：1776</w:t>
      </w:r>
      <w:r>
        <w:rPr>
          <w:rFonts w:ascii="宋体" w:hAnsi="宋体" w:eastAsia="宋体" w:cs="宋体"/>
          <w:color w:val="000000"/>
        </w:rPr>
        <w:t>年；诉求：天赋人权、主权在民；史料价值：史料①更具史料价值。</w:t>
      </w:r>
      <w:r>
        <w:rPr>
          <w:color w:val="000000"/>
        </w:rPr>
        <w:t xml:space="preserve">    </w:t>
      </w:r>
    </w:p>
    <w:p w14:paraId="45208070">
      <w:pPr>
        <w:spacing w:line="360" w:lineRule="auto"/>
        <w:textAlignment w:val="center"/>
        <w:rPr>
          <w:color w:val="000000"/>
        </w:rPr>
      </w:pPr>
      <w:r>
        <w:rPr>
          <w:color w:val="000000"/>
        </w:rPr>
        <w:t>（3）</w:t>
      </w:r>
      <w:r>
        <w:rPr>
          <w:rFonts w:ascii="宋体" w:hAnsi="宋体" w:eastAsia="宋体" w:cs="宋体"/>
          <w:color w:val="000000"/>
        </w:rPr>
        <w:t>条件：自由劳动力；关系：人的解放推动社会进步，社会进步又进一步促进人的解放。</w:t>
      </w:r>
    </w:p>
    <w:p w14:paraId="092BDAFB">
      <w:pPr>
        <w:spacing w:line="360" w:lineRule="auto"/>
        <w:textAlignment w:val="center"/>
        <w:rPr>
          <w:color w:val="000000"/>
        </w:rPr>
      </w:pPr>
      <w:r>
        <w:rPr>
          <w:color w:val="2E75B6"/>
        </w:rPr>
        <w:t>【解析】</w:t>
      </w:r>
    </w:p>
    <w:p w14:paraId="66EDF412">
      <w:pPr>
        <w:spacing w:line="360" w:lineRule="auto"/>
        <w:textAlignment w:val="center"/>
        <w:rPr>
          <w:color w:val="000000"/>
        </w:rPr>
      </w:pPr>
      <w:r>
        <w:rPr>
          <w:color w:val="000000"/>
        </w:rPr>
        <w:t>【小问1详解】</w:t>
      </w:r>
    </w:p>
    <w:p w14:paraId="4711815E">
      <w:pPr>
        <w:spacing w:line="360" w:lineRule="auto"/>
        <w:jc w:val="left"/>
        <w:textAlignment w:val="center"/>
        <w:rPr>
          <w:color w:val="000000"/>
        </w:rPr>
      </w:pPr>
      <w:r>
        <w:rPr>
          <w:color w:val="000000"/>
        </w:rPr>
        <w:t>核心思想：根据材料“文艺复兴的重大历史意义在于它促使欧洲人从以神为中心过渡到以人为中心”结合所学得出人文主义思想；</w:t>
      </w:r>
    </w:p>
    <w:p w14:paraId="161814BB">
      <w:pPr>
        <w:spacing w:line="360" w:lineRule="auto"/>
        <w:jc w:val="left"/>
        <w:textAlignment w:val="center"/>
        <w:rPr>
          <w:color w:val="000000"/>
        </w:rPr>
      </w:pPr>
      <w:r>
        <w:rPr>
          <w:color w:val="000000"/>
        </w:rPr>
        <w:t>影响：结合所学可知，文艺复兴促进了欧洲思想文化领域的繁荣，为欧洲资本主义社会的产生和发展奠定了思想文化基础。</w:t>
      </w:r>
    </w:p>
    <w:p w14:paraId="21B2BF97">
      <w:pPr>
        <w:spacing w:line="360" w:lineRule="auto"/>
        <w:jc w:val="left"/>
        <w:textAlignment w:val="center"/>
        <w:rPr>
          <w:color w:val="000000"/>
        </w:rPr>
      </w:pPr>
      <w:r>
        <w:rPr>
          <w:color w:val="000000"/>
        </w:rPr>
        <w:t>【小问2详解】</w:t>
      </w:r>
    </w:p>
    <w:p w14:paraId="0060BFD0">
      <w:pPr>
        <w:spacing w:line="360" w:lineRule="auto"/>
        <w:jc w:val="left"/>
        <w:textAlignment w:val="center"/>
        <w:rPr>
          <w:color w:val="000000"/>
        </w:rPr>
      </w:pPr>
      <w:r>
        <w:rPr>
          <w:color w:val="000000"/>
        </w:rPr>
        <w:t>时间：结合所学可知， 1776年杰斐逊起草了《独立宣言》；</w:t>
      </w:r>
    </w:p>
    <w:p w14:paraId="309863A3">
      <w:pPr>
        <w:spacing w:line="360" w:lineRule="auto"/>
        <w:jc w:val="left"/>
        <w:textAlignment w:val="center"/>
        <w:rPr>
          <w:color w:val="000000"/>
        </w:rPr>
      </w:pPr>
      <w:r>
        <w:rPr>
          <w:color w:val="000000"/>
        </w:rPr>
        <w:t>诉求：根据材料“人人生而平等，他们都从他们的‘造物主’那边被赋予了某些不可转让的权利，其中包括生命权、自由权和追求幸福的权利。”得出天赋人权、主权在民；</w:t>
      </w:r>
    </w:p>
    <w:p w14:paraId="67A3375E">
      <w:pPr>
        <w:spacing w:line="360" w:lineRule="auto"/>
        <w:jc w:val="left"/>
        <w:textAlignment w:val="center"/>
        <w:rPr>
          <w:color w:val="000000"/>
        </w:rPr>
      </w:pPr>
      <w:r>
        <w:rPr>
          <w:color w:val="000000"/>
        </w:rPr>
        <w:t>史料：根据材料史料①属于文献史料，第一手史料，因此①更具史料价值。</w:t>
      </w:r>
    </w:p>
    <w:p w14:paraId="63F91CB2">
      <w:pPr>
        <w:spacing w:line="360" w:lineRule="auto"/>
        <w:jc w:val="left"/>
        <w:textAlignment w:val="center"/>
        <w:rPr>
          <w:color w:val="000000"/>
        </w:rPr>
      </w:pPr>
      <w:r>
        <w:rPr>
          <w:color w:val="000000"/>
        </w:rPr>
        <w:t>【小问3详解】</w:t>
      </w:r>
    </w:p>
    <w:p w14:paraId="09767DD8">
      <w:pPr>
        <w:spacing w:line="360" w:lineRule="auto"/>
        <w:jc w:val="left"/>
        <w:textAlignment w:val="center"/>
        <w:rPr>
          <w:color w:val="000000"/>
        </w:rPr>
      </w:pPr>
      <w:r>
        <w:rPr>
          <w:color w:val="000000"/>
        </w:rPr>
        <w:t>条件：根据材料“解放了农奴”“《解放宣言》仅关系到少数黑人”结合所学可知，两个法令宣布废除</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奴隶制都为资本主义发展提供了自由劳动力；</w:t>
      </w:r>
    </w:p>
    <w:p w14:paraId="59F09CB9">
      <w:pPr>
        <w:spacing w:line="360" w:lineRule="auto"/>
        <w:jc w:val="left"/>
        <w:textAlignment w:val="center"/>
        <w:rPr>
          <w:color w:val="000000"/>
        </w:rPr>
      </w:pPr>
      <w:r>
        <w:rPr>
          <w:color w:val="000000"/>
        </w:rPr>
        <w:t>关系：根据上述材料可知，人的解放与社会进步关系是相互的，人的解放推动社会进步，社会进步又进一步促进人的解放。</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E8F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552A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350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C56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05AE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FCD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1445AD"/>
    <w:rsid w:val="27CB71E9"/>
    <w:rsid w:val="293666A4"/>
    <w:rsid w:val="38274566"/>
    <w:rsid w:val="4D684AF0"/>
    <w:rsid w:val="56870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8499</Words>
  <Characters>8696</Characters>
  <Lines>0</Lines>
  <Paragraphs>0</Paragraphs>
  <TotalTime>4</TotalTime>
  <ScaleCrop>false</ScaleCrop>
  <LinksUpToDate>false</LinksUpToDate>
  <CharactersWithSpaces>8885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2023-08-06T23:00:00Z</dcterms:created>
  <dc:creator>学科网试题生产平台</dc:creator>
  <dc:description>3280860174876672</dc:description>
  <cp:lastModifiedBy>上帝掷骰子吗</cp:lastModifiedBy>
  <dcterms:modified xsi:type="dcterms:W3CDTF">2024-07-20T16:02:05Z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760CBF2D200948DE8E40BCBAA1F70C57_12</vt:lpwstr>
  </property>
</Properties>
</file>