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942026">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12433300</wp:posOffset>
            </wp:positionV>
            <wp:extent cx="317500" cy="355600"/>
            <wp:effectExtent l="0" t="0" r="635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cstate="print"/>
                    <a:stretch>
                      <a:fillRect/>
                    </a:stretch>
                  </pic:blipFill>
                  <pic:spPr>
                    <a:xfrm>
                      <a:off x="0" y="0"/>
                      <a:ext cx="317500" cy="355600"/>
                    </a:xfrm>
                    <a:prstGeom prst="rect">
                      <a:avLst/>
                    </a:prstGeom>
                  </pic:spPr>
                </pic:pic>
              </a:graphicData>
            </a:graphic>
          </wp:anchor>
        </w:drawing>
      </w:r>
      <w:r>
        <w:rPr>
          <w:rFonts w:ascii="宋体" w:hAnsi="宋体"/>
          <w:b/>
          <w:sz w:val="32"/>
        </w:rPr>
        <w:t>2022年广西河池市中考历史试卷</w:t>
      </w:r>
    </w:p>
    <w:p w14:paraId="192F4FB0">
      <w:pPr>
        <w:spacing w:line="360" w:lineRule="auto"/>
        <w:jc w:val="left"/>
        <w:textAlignment w:val="center"/>
        <w:rPr>
          <w:rFonts w:ascii="宋体" w:hAnsi="宋体"/>
          <w:b/>
          <w:sz w:val="24"/>
        </w:rPr>
      </w:pPr>
      <w:r>
        <w:rPr>
          <w:rFonts w:ascii="宋体" w:hAnsi="宋体"/>
          <w:b/>
          <w:sz w:val="24"/>
        </w:rPr>
        <w:t>一、单选题</w:t>
      </w:r>
    </w:p>
    <w:p w14:paraId="22DAD11D">
      <w:pPr>
        <w:spacing w:line="360" w:lineRule="auto"/>
        <w:jc w:val="left"/>
        <w:textAlignment w:val="center"/>
        <w:rPr>
          <w:rFonts w:ascii="宋体" w:hAnsi="宋体"/>
        </w:rPr>
      </w:pPr>
      <w:r>
        <w:t xml:space="preserve">1. </w:t>
      </w:r>
      <w:r>
        <w:rPr>
          <w:rFonts w:ascii="宋体" w:hAnsi="宋体"/>
        </w:rPr>
        <w:t>“武王克商、尤其周公东征以后：周王朝进行了相当规模的封邦建围活动。荀子说，周公当政时曾封建71国，其中与周王同姓（姬）者就有53国。”材料中与“封邦建国”相适应的制度是（   ）</w:t>
      </w:r>
    </w:p>
    <w:p w14:paraId="42C18E99">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禅让制</w:t>
      </w:r>
      <w:r>
        <w:rPr>
          <w:rFonts w:hint="eastAsia"/>
        </w:rPr>
        <w:tab/>
      </w:r>
      <w:r>
        <w:rPr>
          <w:rFonts w:hint="eastAsia"/>
        </w:rPr>
        <w:t xml:space="preserve">B. </w:t>
      </w:r>
      <w:r>
        <w:rPr>
          <w:rFonts w:ascii="宋体" w:hAnsi="宋体"/>
        </w:rPr>
        <w:t>世袭制</w:t>
      </w:r>
      <w:r>
        <w:rPr>
          <w:rFonts w:hint="eastAsia"/>
        </w:rPr>
        <w:tab/>
      </w:r>
      <w:r>
        <w:rPr>
          <w:rFonts w:hint="eastAsia"/>
        </w:rPr>
        <w:t xml:space="preserve">C. </w:t>
      </w:r>
      <w:r>
        <w:rPr>
          <w:rFonts w:ascii="宋体" w:hAnsi="宋体"/>
        </w:rPr>
        <w:t>分封制</w:t>
      </w:r>
      <w:r>
        <w:rPr>
          <w:rFonts w:hint="eastAsia"/>
        </w:rPr>
        <w:tab/>
      </w:r>
      <w:r>
        <w:rPr>
          <w:rFonts w:hint="eastAsia"/>
        </w:rPr>
        <w:t xml:space="preserve">D. </w:t>
      </w:r>
      <w:r>
        <w:rPr>
          <w:rFonts w:ascii="宋体" w:hAnsi="宋体"/>
        </w:rPr>
        <w:t>郡县制</w:t>
      </w:r>
    </w:p>
    <w:p w14:paraId="6EE368B5">
      <w:pPr>
        <w:spacing w:line="360" w:lineRule="auto"/>
        <w:jc w:val="left"/>
        <w:textAlignment w:val="center"/>
        <w:rPr>
          <w:rFonts w:ascii="宋体" w:hAnsi="宋体"/>
          <w:color w:val="000000"/>
        </w:rPr>
      </w:pPr>
      <w:r>
        <w:rPr>
          <w:color w:val="000000"/>
        </w:rPr>
        <w:t xml:space="preserve">2. </w:t>
      </w:r>
      <w:r>
        <w:rPr>
          <w:rFonts w:ascii="宋体" w:hAnsi="宋体"/>
          <w:color w:val="000000"/>
        </w:rPr>
        <w:t>丝绸之路是古代东西方往来的大动脉，与汉代丝绸之路开辟有关的历史事件是（   ）</w:t>
      </w:r>
    </w:p>
    <w:p w14:paraId="7399C557">
      <w:pPr>
        <w:spacing w:line="360" w:lineRule="auto"/>
        <w:jc w:val="left"/>
        <w:textAlignment w:val="center"/>
        <w:rPr>
          <w:color w:val="000000"/>
        </w:rPr>
      </w:pPr>
      <w:r>
        <w:rPr>
          <w:rFonts w:ascii="宋体" w:hAnsi="宋体"/>
          <w:color w:val="000000"/>
        </w:rPr>
        <w:drawing>
          <wp:inline distT="0" distB="0" distL="114300" distR="114300">
            <wp:extent cx="3238500" cy="1866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238500" cy="1866900"/>
                    </a:xfrm>
                    <a:prstGeom prst="rect">
                      <a:avLst/>
                    </a:prstGeom>
                  </pic:spPr>
                </pic:pic>
              </a:graphicData>
            </a:graphic>
          </wp:inline>
        </w:drawing>
      </w:r>
      <w:r>
        <w:rPr>
          <w:rFonts w:ascii="宋体" w:hAnsi="宋体"/>
          <w:color w:val="000000"/>
        </w:rPr>
        <w:br w:type="textWrapping"/>
      </w:r>
    </w:p>
    <w:p w14:paraId="1F70EF6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张骞通西域</w:t>
      </w:r>
      <w:r>
        <w:rPr>
          <w:rFonts w:ascii="宋体" w:hAnsi="宋体"/>
          <w:color w:val="000000"/>
        </w:rPr>
        <w:tab/>
      </w:r>
      <w:r>
        <w:rPr>
          <w:rFonts w:ascii="宋体" w:hAnsi="宋体"/>
          <w:color w:val="000000"/>
        </w:rPr>
        <w:t>B. 玄奘西行</w:t>
      </w:r>
      <w:r>
        <w:rPr>
          <w:rFonts w:ascii="宋体" w:hAnsi="宋体"/>
          <w:color w:val="000000"/>
        </w:rPr>
        <w:tab/>
      </w:r>
      <w:r>
        <w:rPr>
          <w:rFonts w:ascii="宋体" w:hAnsi="宋体"/>
          <w:color w:val="000000"/>
        </w:rPr>
        <w:t>C. 鉴真东渡</w:t>
      </w:r>
      <w:r>
        <w:rPr>
          <w:rFonts w:ascii="宋体" w:hAnsi="宋体"/>
          <w:color w:val="000000"/>
        </w:rPr>
        <w:tab/>
      </w:r>
      <w:r>
        <w:rPr>
          <w:rFonts w:ascii="宋体" w:hAnsi="宋体"/>
          <w:color w:val="000000"/>
        </w:rPr>
        <w:t>D. 郑和下西洋</w:t>
      </w:r>
    </w:p>
    <w:p w14:paraId="27D066E2">
      <w:pPr>
        <w:spacing w:line="360" w:lineRule="auto"/>
        <w:jc w:val="left"/>
        <w:textAlignment w:val="center"/>
        <w:rPr>
          <w:rFonts w:ascii="宋体" w:hAnsi="宋体"/>
          <w:color w:val="000000"/>
        </w:rPr>
      </w:pPr>
      <w:r>
        <w:rPr>
          <w:color w:val="000000"/>
        </w:rPr>
        <w:t xml:space="preserve">3. </w:t>
      </w:r>
      <w:r>
        <w:rPr>
          <w:rFonts w:ascii="宋体" w:hAnsi="宋体"/>
          <w:color w:val="000000"/>
        </w:rPr>
        <w:t>如表是北魏孝文帝改革时鲜卑姓改用汉姓的情况，孝文帝改鲜卑姓为汉姓的意义是（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660"/>
        <w:gridCol w:w="870"/>
        <w:gridCol w:w="660"/>
      </w:tblGrid>
      <w:tr w14:paraId="2CFA9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C598B1">
            <w:pPr>
              <w:spacing w:line="360" w:lineRule="auto"/>
              <w:jc w:val="left"/>
              <w:textAlignment w:val="center"/>
              <w:rPr>
                <w:rFonts w:ascii="宋体" w:hAnsi="宋体"/>
                <w:color w:val="000000"/>
              </w:rPr>
            </w:pPr>
            <w:r>
              <w:rPr>
                <w:rFonts w:ascii="宋体" w:hAnsi="宋体"/>
                <w:color w:val="000000"/>
              </w:rPr>
              <w:t>鲜卑姓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B501B8">
            <w:pPr>
              <w:spacing w:line="360" w:lineRule="auto"/>
              <w:jc w:val="left"/>
              <w:textAlignment w:val="center"/>
              <w:rPr>
                <w:rFonts w:ascii="宋体" w:hAnsi="宋体"/>
                <w:color w:val="000000"/>
              </w:rPr>
            </w:pPr>
            <w:r>
              <w:rPr>
                <w:rFonts w:ascii="宋体" w:hAnsi="宋体"/>
                <w:color w:val="000000"/>
              </w:rPr>
              <w:t>汉姓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F4815C">
            <w:pPr>
              <w:spacing w:line="360" w:lineRule="auto"/>
              <w:jc w:val="left"/>
              <w:textAlignment w:val="center"/>
              <w:rPr>
                <w:rFonts w:ascii="宋体" w:hAnsi="宋体"/>
                <w:color w:val="000000"/>
              </w:rPr>
            </w:pPr>
            <w:r>
              <w:rPr>
                <w:rFonts w:ascii="宋体" w:hAnsi="宋体"/>
                <w:color w:val="000000"/>
              </w:rPr>
              <w:t>鲜卑姓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3DF145">
            <w:pPr>
              <w:spacing w:line="360" w:lineRule="auto"/>
              <w:jc w:val="left"/>
              <w:textAlignment w:val="center"/>
              <w:rPr>
                <w:rFonts w:ascii="宋体" w:hAnsi="宋体"/>
                <w:color w:val="000000"/>
              </w:rPr>
            </w:pPr>
            <w:r>
              <w:rPr>
                <w:rFonts w:ascii="宋体" w:hAnsi="宋体"/>
                <w:color w:val="000000"/>
              </w:rPr>
              <w:t>汉姓</w:t>
            </w:r>
          </w:p>
        </w:tc>
      </w:tr>
      <w:tr w14:paraId="7D923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889E32">
            <w:pPr>
              <w:spacing w:line="360" w:lineRule="auto"/>
              <w:jc w:val="left"/>
              <w:textAlignment w:val="center"/>
              <w:rPr>
                <w:rFonts w:ascii="宋体" w:hAnsi="宋体"/>
                <w:color w:val="000000"/>
              </w:rPr>
            </w:pPr>
            <w:r>
              <w:rPr>
                <w:rFonts w:ascii="宋体" w:hAnsi="宋体"/>
                <w:color w:val="000000"/>
              </w:rPr>
              <w:t>拓跋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D36A0A">
            <w:pPr>
              <w:spacing w:line="360" w:lineRule="auto"/>
              <w:jc w:val="left"/>
              <w:textAlignment w:val="center"/>
              <w:rPr>
                <w:rFonts w:ascii="宋体" w:hAnsi="宋体"/>
                <w:color w:val="000000"/>
              </w:rPr>
            </w:pPr>
            <w:r>
              <w:rPr>
                <w:rFonts w:ascii="宋体" w:hAnsi="宋体"/>
                <w:color w:val="000000"/>
              </w:rPr>
              <w:t>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0C91DA">
            <w:pPr>
              <w:spacing w:line="360" w:lineRule="auto"/>
              <w:jc w:val="left"/>
              <w:textAlignment w:val="center"/>
              <w:rPr>
                <w:rFonts w:ascii="宋体" w:hAnsi="宋体"/>
                <w:color w:val="000000"/>
              </w:rPr>
            </w:pPr>
            <w:r>
              <w:rPr>
                <w:rFonts w:ascii="宋体" w:hAnsi="宋体"/>
                <w:color w:val="000000"/>
              </w:rPr>
              <w:t>步六孤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ACCFBE">
            <w:pPr>
              <w:spacing w:line="360" w:lineRule="auto"/>
              <w:jc w:val="left"/>
              <w:textAlignment w:val="center"/>
              <w:rPr>
                <w:rFonts w:ascii="宋体" w:hAnsi="宋体"/>
                <w:color w:val="000000"/>
              </w:rPr>
            </w:pPr>
            <w:r>
              <w:rPr>
                <w:rFonts w:ascii="宋体" w:hAnsi="宋体"/>
                <w:color w:val="000000"/>
              </w:rPr>
              <w:t>陆</w:t>
            </w:r>
          </w:p>
        </w:tc>
      </w:tr>
      <w:tr w14:paraId="7BD37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0D5AB3">
            <w:pPr>
              <w:spacing w:line="360" w:lineRule="auto"/>
              <w:jc w:val="left"/>
              <w:textAlignment w:val="center"/>
              <w:rPr>
                <w:rFonts w:ascii="宋体" w:hAnsi="宋体"/>
                <w:color w:val="000000"/>
              </w:rPr>
            </w:pPr>
            <w:r>
              <w:rPr>
                <w:rFonts w:ascii="宋体" w:hAnsi="宋体"/>
                <w:color w:val="000000"/>
              </w:rPr>
              <w:t>拔拔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2215B9">
            <w:pPr>
              <w:spacing w:line="360" w:lineRule="auto"/>
              <w:jc w:val="left"/>
              <w:textAlignment w:val="center"/>
              <w:rPr>
                <w:rFonts w:ascii="宋体" w:hAnsi="宋体"/>
                <w:color w:val="000000"/>
              </w:rPr>
            </w:pPr>
            <w:r>
              <w:rPr>
                <w:rFonts w:ascii="宋体" w:hAnsi="宋体"/>
                <w:color w:val="000000"/>
              </w:rPr>
              <w:t>长孙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F34576">
            <w:pPr>
              <w:spacing w:line="360" w:lineRule="auto"/>
              <w:jc w:val="left"/>
              <w:textAlignment w:val="center"/>
              <w:rPr>
                <w:rFonts w:ascii="宋体" w:hAnsi="宋体"/>
                <w:color w:val="000000"/>
              </w:rPr>
            </w:pPr>
            <w:r>
              <w:rPr>
                <w:rFonts w:ascii="宋体" w:hAnsi="宋体"/>
                <w:color w:val="000000"/>
              </w:rPr>
              <w:t>贺兰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C665FE">
            <w:pPr>
              <w:spacing w:line="360" w:lineRule="auto"/>
              <w:jc w:val="left"/>
              <w:textAlignment w:val="center"/>
              <w:rPr>
                <w:rFonts w:ascii="宋体" w:hAnsi="宋体"/>
                <w:color w:val="000000"/>
              </w:rPr>
            </w:pPr>
            <w:r>
              <w:rPr>
                <w:rFonts w:ascii="宋体" w:hAnsi="宋体"/>
                <w:color w:val="000000"/>
              </w:rPr>
              <w:t>贺</w:t>
            </w:r>
          </w:p>
        </w:tc>
      </w:tr>
      <w:tr w14:paraId="6A98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A03E50">
            <w:pPr>
              <w:spacing w:line="360" w:lineRule="auto"/>
              <w:jc w:val="left"/>
              <w:textAlignment w:val="center"/>
              <w:rPr>
                <w:rFonts w:ascii="宋体" w:hAnsi="宋体"/>
                <w:color w:val="000000"/>
              </w:rPr>
            </w:pPr>
            <w:r>
              <w:rPr>
                <w:rFonts w:ascii="宋体" w:hAnsi="宋体"/>
                <w:color w:val="000000"/>
              </w:rPr>
              <w:t>达奚</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0286B9">
            <w:pPr>
              <w:spacing w:line="360" w:lineRule="auto"/>
              <w:jc w:val="left"/>
              <w:textAlignment w:val="center"/>
              <w:rPr>
                <w:rFonts w:ascii="宋体" w:hAnsi="宋体"/>
                <w:color w:val="000000"/>
              </w:rPr>
            </w:pPr>
            <w:r>
              <w:rPr>
                <w:rFonts w:ascii="宋体" w:hAnsi="宋体"/>
                <w:color w:val="000000"/>
              </w:rPr>
              <w:t>奚</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E02A27">
            <w:pPr>
              <w:spacing w:line="360" w:lineRule="auto"/>
              <w:jc w:val="left"/>
              <w:textAlignment w:val="center"/>
              <w:rPr>
                <w:rFonts w:ascii="宋体" w:hAnsi="宋体"/>
                <w:color w:val="000000"/>
              </w:rPr>
            </w:pPr>
            <w:r>
              <w:rPr>
                <w:rFonts w:ascii="宋体" w:hAnsi="宋体"/>
                <w:color w:val="000000"/>
              </w:rPr>
              <w:t>独孤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03E451">
            <w:pPr>
              <w:spacing w:line="360" w:lineRule="auto"/>
              <w:jc w:val="left"/>
              <w:textAlignment w:val="center"/>
              <w:rPr>
                <w:rFonts w:ascii="宋体" w:hAnsi="宋体"/>
                <w:color w:val="000000"/>
              </w:rPr>
            </w:pPr>
            <w:r>
              <w:rPr>
                <w:rFonts w:ascii="宋体" w:hAnsi="宋体"/>
                <w:color w:val="000000"/>
              </w:rPr>
              <w:t>刘</w:t>
            </w:r>
          </w:p>
        </w:tc>
      </w:tr>
    </w:tbl>
    <w:p w14:paraId="4DC233E0">
      <w:pPr>
        <w:spacing w:line="360" w:lineRule="auto"/>
        <w:jc w:val="left"/>
        <w:textAlignment w:val="center"/>
        <w:rPr>
          <w:color w:val="000000"/>
        </w:rPr>
      </w:pPr>
    </w:p>
    <w:p w14:paraId="581D56B2">
      <w:pPr>
        <w:tabs>
          <w:tab w:val="left" w:pos="4873"/>
        </w:tabs>
        <w:spacing w:line="360" w:lineRule="auto"/>
        <w:jc w:val="left"/>
        <w:textAlignment w:val="center"/>
        <w:rPr>
          <w:rFonts w:ascii="宋体" w:hAnsi="宋体"/>
          <w:color w:val="000000"/>
        </w:rPr>
      </w:pPr>
      <w:r>
        <w:rPr>
          <w:rFonts w:ascii="宋体" w:hAnsi="宋体"/>
          <w:color w:val="000000"/>
        </w:rPr>
        <w:t>A. 实现了南北统一</w:t>
      </w:r>
      <w:r>
        <w:rPr>
          <w:rFonts w:ascii="宋体" w:hAnsi="宋体"/>
          <w:color w:val="000000"/>
        </w:rPr>
        <w:tab/>
      </w:r>
      <w:r>
        <w:rPr>
          <w:rFonts w:ascii="宋体" w:hAnsi="宋体"/>
          <w:color w:val="000000"/>
        </w:rPr>
        <w:t>B. 促进了民族交融</w:t>
      </w:r>
    </w:p>
    <w:p w14:paraId="64AD5BD7">
      <w:pPr>
        <w:tabs>
          <w:tab w:val="left" w:pos="4873"/>
        </w:tabs>
        <w:spacing w:line="360" w:lineRule="auto"/>
        <w:jc w:val="left"/>
        <w:textAlignment w:val="center"/>
        <w:rPr>
          <w:rFonts w:ascii="宋体" w:hAnsi="宋体"/>
          <w:color w:val="000000"/>
        </w:rPr>
      </w:pPr>
      <w:r>
        <w:rPr>
          <w:rFonts w:ascii="宋体" w:hAnsi="宋体"/>
          <w:color w:val="000000"/>
        </w:rPr>
        <w:t>C. 增强了军事力量</w:t>
      </w:r>
      <w:r>
        <w:rPr>
          <w:rFonts w:ascii="宋体" w:hAnsi="宋体"/>
          <w:color w:val="000000"/>
        </w:rPr>
        <w:tab/>
      </w:r>
      <w:r>
        <w:rPr>
          <w:rFonts w:ascii="宋体" w:hAnsi="宋体"/>
          <w:color w:val="000000"/>
        </w:rPr>
        <w:t>D. 削弱了北魏实力</w:t>
      </w:r>
    </w:p>
    <w:p w14:paraId="156C988B">
      <w:pPr>
        <w:spacing w:line="360" w:lineRule="auto"/>
        <w:jc w:val="left"/>
        <w:textAlignment w:val="center"/>
        <w:rPr>
          <w:rFonts w:ascii="宋体" w:hAnsi="宋体"/>
          <w:color w:val="000000"/>
        </w:rPr>
      </w:pPr>
      <w:r>
        <w:rPr>
          <w:color w:val="000000"/>
        </w:rPr>
        <w:t xml:space="preserve">4. </w:t>
      </w:r>
      <w:r>
        <w:rPr>
          <w:rFonts w:ascii="宋体" w:hAnsi="宋体"/>
          <w:color w:val="000000"/>
        </w:rPr>
        <w:t>九年级（1）班黑板报展示了下列一组图片，图片反映出的共同信息是（   ）</w:t>
      </w:r>
    </w:p>
    <w:p w14:paraId="6777052C">
      <w:pPr>
        <w:spacing w:line="360" w:lineRule="auto"/>
        <w:jc w:val="left"/>
        <w:textAlignment w:val="center"/>
        <w:rPr>
          <w:color w:val="000000"/>
        </w:rPr>
      </w:pPr>
      <w:r>
        <w:rPr>
          <w:rFonts w:ascii="宋体" w:hAnsi="宋体"/>
          <w:color w:val="000000"/>
        </w:rPr>
        <w:drawing>
          <wp:inline distT="0" distB="0" distL="114300" distR="114300">
            <wp:extent cx="5238750" cy="171513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715288"/>
                    </a:xfrm>
                    <a:prstGeom prst="rect">
                      <a:avLst/>
                    </a:prstGeom>
                  </pic:spPr>
                </pic:pic>
              </a:graphicData>
            </a:graphic>
          </wp:inline>
        </w:drawing>
      </w:r>
      <w:r>
        <w:rPr>
          <w:rFonts w:ascii="宋体" w:hAnsi="宋体"/>
          <w:color w:val="000000"/>
        </w:rPr>
        <w:br w:type="textWrapping"/>
      </w:r>
    </w:p>
    <w:p w14:paraId="6F0AB04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社会风气开放</w:t>
      </w:r>
      <w:r>
        <w:rPr>
          <w:rFonts w:ascii="宋体" w:hAnsi="宋体"/>
          <w:color w:val="000000"/>
        </w:rPr>
        <w:tab/>
      </w:r>
      <w:r>
        <w:rPr>
          <w:rFonts w:ascii="宋体" w:hAnsi="宋体"/>
          <w:color w:val="000000"/>
        </w:rPr>
        <w:t>B. 民族文化交融</w:t>
      </w:r>
      <w:r>
        <w:rPr>
          <w:rFonts w:ascii="宋体" w:hAnsi="宋体"/>
          <w:color w:val="000000"/>
        </w:rPr>
        <w:tab/>
      </w:r>
      <w:r>
        <w:rPr>
          <w:rFonts w:ascii="宋体" w:hAnsi="宋体"/>
          <w:color w:val="000000"/>
        </w:rPr>
        <w:t>C. 海外贸易发达</w:t>
      </w:r>
      <w:r>
        <w:rPr>
          <w:rFonts w:ascii="宋体" w:hAnsi="宋体"/>
          <w:color w:val="000000"/>
        </w:rPr>
        <w:tab/>
      </w:r>
      <w:r>
        <w:rPr>
          <w:rFonts w:ascii="宋体" w:hAnsi="宋体"/>
          <w:color w:val="000000"/>
        </w:rPr>
        <w:t>D. 社会经济繁荣</w:t>
      </w:r>
    </w:p>
    <w:p w14:paraId="1CFF6A68">
      <w:pPr>
        <w:spacing w:line="360" w:lineRule="auto"/>
        <w:jc w:val="left"/>
        <w:textAlignment w:val="center"/>
        <w:rPr>
          <w:rFonts w:ascii="宋体" w:hAnsi="宋体"/>
          <w:color w:val="000000"/>
        </w:rPr>
      </w:pPr>
      <w:r>
        <w:rPr>
          <w:color w:val="000000"/>
        </w:rPr>
        <w:t xml:space="preserve">5. </w:t>
      </w:r>
      <w:r>
        <w:rPr>
          <w:rFonts w:ascii="宋体" w:hAnsi="宋体"/>
          <w:color w:val="000000"/>
        </w:rPr>
        <w:t>自古以来，西藏与中原王朝有着密切的联系，共同为中华文明的发展作出了贡献。元朝时中央政府对西藏正式行使行政管辖，元朝统辖西藏的机构是（   ）</w:t>
      </w:r>
    </w:p>
    <w:p w14:paraId="783461C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安西都护府</w:t>
      </w:r>
      <w:r>
        <w:rPr>
          <w:rFonts w:ascii="宋体" w:hAnsi="宋体"/>
          <w:color w:val="000000"/>
        </w:rPr>
        <w:tab/>
      </w:r>
      <w:r>
        <w:rPr>
          <w:rFonts w:ascii="宋体" w:hAnsi="宋体"/>
          <w:color w:val="000000"/>
        </w:rPr>
        <w:t>B. 澎湖巡检司</w:t>
      </w:r>
      <w:r>
        <w:rPr>
          <w:rFonts w:ascii="宋体" w:hAnsi="宋体"/>
          <w:color w:val="000000"/>
        </w:rPr>
        <w:tab/>
      </w:r>
      <w:r>
        <w:rPr>
          <w:rFonts w:ascii="宋体" w:hAnsi="宋体"/>
          <w:color w:val="000000"/>
        </w:rPr>
        <w:t>C. 宣政院</w:t>
      </w:r>
      <w:r>
        <w:rPr>
          <w:rFonts w:ascii="宋体" w:hAnsi="宋体"/>
          <w:color w:val="000000"/>
        </w:rPr>
        <w:tab/>
      </w:r>
      <w:r>
        <w:rPr>
          <w:rFonts w:ascii="宋体" w:hAnsi="宋体"/>
          <w:color w:val="000000"/>
        </w:rPr>
        <w:t>D. 伊犁将军</w:t>
      </w:r>
    </w:p>
    <w:p w14:paraId="4604407D">
      <w:pPr>
        <w:spacing w:line="360" w:lineRule="auto"/>
        <w:jc w:val="left"/>
        <w:textAlignment w:val="center"/>
        <w:rPr>
          <w:rFonts w:ascii="宋体" w:hAnsi="宋体"/>
          <w:color w:val="000000"/>
        </w:rPr>
      </w:pPr>
      <w:r>
        <w:rPr>
          <w:color w:val="000000"/>
        </w:rPr>
        <w:t xml:space="preserve">6. </w:t>
      </w:r>
      <w:r>
        <w:rPr>
          <w:rFonts w:ascii="宋体" w:hAnsi="宋体"/>
          <w:color w:val="000000"/>
        </w:rPr>
        <w:t>如图是小明制作的古代科技著作资料卡片。据此判断，卡片中的著作是（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00"/>
      </w:tblGrid>
      <w:tr w14:paraId="05E5C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37BA03">
            <w:pPr>
              <w:spacing w:line="360" w:lineRule="auto"/>
              <w:jc w:val="left"/>
              <w:textAlignment w:val="center"/>
              <w:rPr>
                <w:rFonts w:ascii="宋体" w:hAnsi="宋体"/>
                <w:color w:val="000000"/>
              </w:rPr>
            </w:pPr>
            <w:r>
              <w:rPr>
                <w:rFonts w:ascii="宋体" w:hAnsi="宋体"/>
                <w:color w:val="000000"/>
              </w:rPr>
              <w:t>作者：宋应星</w:t>
            </w:r>
          </w:p>
          <w:p w14:paraId="5C1C87D0">
            <w:pPr>
              <w:spacing w:line="360" w:lineRule="auto"/>
              <w:jc w:val="left"/>
              <w:textAlignment w:val="center"/>
              <w:rPr>
                <w:rFonts w:ascii="宋体" w:hAnsi="宋体"/>
                <w:color w:val="000000"/>
              </w:rPr>
            </w:pPr>
            <w:r>
              <w:rPr>
                <w:rFonts w:ascii="宋体" w:hAnsi="宋体"/>
                <w:color w:val="000000"/>
              </w:rPr>
              <w:t>内容：记载了明朝农业和手工业生产技术，还反映了明代我国手工工场的生产面貌</w:t>
            </w:r>
          </w:p>
          <w:p w14:paraId="26CD4E18">
            <w:pPr>
              <w:spacing w:line="360" w:lineRule="auto"/>
              <w:jc w:val="left"/>
              <w:textAlignment w:val="center"/>
              <w:rPr>
                <w:rFonts w:ascii="宋体" w:hAnsi="宋体"/>
                <w:color w:val="000000"/>
              </w:rPr>
            </w:pPr>
            <w:r>
              <w:rPr>
                <w:rFonts w:ascii="宋体" w:hAnsi="宋体"/>
                <w:color w:val="000000"/>
              </w:rPr>
              <w:t>地位：中国17世纪的工艺百科全书</w:t>
            </w:r>
          </w:p>
        </w:tc>
      </w:tr>
    </w:tbl>
    <w:p w14:paraId="208014E8">
      <w:pPr>
        <w:spacing w:line="360" w:lineRule="auto"/>
        <w:jc w:val="left"/>
        <w:textAlignment w:val="center"/>
        <w:rPr>
          <w:color w:val="000000"/>
        </w:rPr>
      </w:pPr>
    </w:p>
    <w:p w14:paraId="13C7FFB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《齐民要术》</w:t>
      </w:r>
      <w:r>
        <w:rPr>
          <w:rFonts w:ascii="宋体" w:hAnsi="宋体"/>
          <w:color w:val="000000"/>
        </w:rPr>
        <w:tab/>
      </w:r>
      <w:r>
        <w:rPr>
          <w:rFonts w:ascii="宋体" w:hAnsi="宋体"/>
          <w:color w:val="000000"/>
        </w:rPr>
        <w:t>B. 《天工开物》</w:t>
      </w:r>
      <w:r>
        <w:rPr>
          <w:rFonts w:ascii="宋体" w:hAnsi="宋体"/>
          <w:color w:val="000000"/>
        </w:rPr>
        <w:tab/>
      </w:r>
      <w:r>
        <w:rPr>
          <w:rFonts w:ascii="宋体" w:hAnsi="宋体"/>
          <w:color w:val="000000"/>
        </w:rPr>
        <w:t>C. 《农政全书》</w:t>
      </w:r>
      <w:r>
        <w:rPr>
          <w:rFonts w:ascii="宋体" w:hAnsi="宋体"/>
          <w:color w:val="000000"/>
        </w:rPr>
        <w:tab/>
      </w:r>
      <w:r>
        <w:rPr>
          <w:rFonts w:ascii="宋体" w:hAnsi="宋体"/>
          <w:color w:val="000000"/>
        </w:rPr>
        <w:t>D. 《本草纲目》</w:t>
      </w:r>
    </w:p>
    <w:p w14:paraId="56CEB9AD">
      <w:pPr>
        <w:spacing w:line="360" w:lineRule="auto"/>
        <w:jc w:val="left"/>
        <w:textAlignment w:val="center"/>
        <w:rPr>
          <w:rFonts w:ascii="宋体" w:hAnsi="宋体"/>
          <w:color w:val="000000"/>
        </w:rPr>
      </w:pPr>
      <w:r>
        <w:rPr>
          <w:color w:val="000000"/>
        </w:rPr>
        <w:t xml:space="preserve">7. </w:t>
      </w:r>
      <w:r>
        <w:rPr>
          <w:rFonts w:ascii="宋体" w:hAnsi="宋体"/>
          <w:color w:val="000000"/>
        </w:rPr>
        <w:t>1898年4月，康有为在北京发起成立保国会，他在一次集会上发表了激昂的演说：“吾四万万之人，吾万千之士大夫，将何依何归何去何从乎？故今日当如大败之余，人自为成。救亡之法无他，只有发愤而己。”这说明康有为主张（   ）</w:t>
      </w:r>
    </w:p>
    <w:p w14:paraId="1B459A6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自强求富</w:t>
      </w:r>
      <w:r>
        <w:rPr>
          <w:rFonts w:ascii="宋体" w:hAnsi="宋体"/>
          <w:color w:val="000000"/>
        </w:rPr>
        <w:tab/>
      </w:r>
      <w:r>
        <w:rPr>
          <w:rFonts w:ascii="宋体" w:hAnsi="宋体"/>
          <w:color w:val="000000"/>
        </w:rPr>
        <w:t>B. 维新变法</w:t>
      </w:r>
      <w:r>
        <w:rPr>
          <w:rFonts w:ascii="宋体" w:hAnsi="宋体"/>
          <w:color w:val="000000"/>
        </w:rPr>
        <w:tab/>
      </w:r>
      <w:r>
        <w:rPr>
          <w:rFonts w:ascii="宋体" w:hAnsi="宋体"/>
          <w:color w:val="000000"/>
        </w:rPr>
        <w:t>C. 民主共和</w:t>
      </w:r>
      <w:r>
        <w:rPr>
          <w:rFonts w:ascii="宋体" w:hAnsi="宋体"/>
          <w:color w:val="000000"/>
        </w:rPr>
        <w:tab/>
      </w:r>
      <w:r>
        <w:rPr>
          <w:rFonts w:ascii="宋体" w:hAnsi="宋体"/>
          <w:color w:val="000000"/>
        </w:rPr>
        <w:t>D. 民主科学</w:t>
      </w:r>
    </w:p>
    <w:p w14:paraId="4A3547A7">
      <w:pPr>
        <w:spacing w:line="360" w:lineRule="auto"/>
        <w:jc w:val="left"/>
        <w:textAlignment w:val="center"/>
        <w:rPr>
          <w:rFonts w:ascii="宋体" w:hAnsi="宋体"/>
          <w:color w:val="000000"/>
        </w:rPr>
      </w:pPr>
      <w:r>
        <w:rPr>
          <w:color w:val="000000"/>
        </w:rPr>
        <w:t xml:space="preserve">8. </w:t>
      </w:r>
      <w:r>
        <w:rPr>
          <w:rFonts w:ascii="宋体" w:hAnsi="宋体"/>
          <w:color w:val="000000"/>
        </w:rPr>
        <w:t>这次会议结束了支配中共中央达四年之久的“左”倾教条主义错误，在事实上确立了毛泽东在中央的领导地位，使中国共产党重新焕发出蓬勃的生机和活力。“这次会议”指的是（   ）</w:t>
      </w:r>
    </w:p>
    <w:p w14:paraId="59E80E2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中共一大</w:t>
      </w:r>
      <w:r>
        <w:rPr>
          <w:rFonts w:ascii="宋体" w:hAnsi="宋体"/>
          <w:color w:val="000000"/>
        </w:rPr>
        <w:tab/>
      </w:r>
      <w:r>
        <w:rPr>
          <w:rFonts w:ascii="宋体" w:hAnsi="宋体"/>
          <w:color w:val="000000"/>
        </w:rPr>
        <w:t>B. 八七会议</w:t>
      </w:r>
      <w:r>
        <w:rPr>
          <w:rFonts w:ascii="宋体" w:hAnsi="宋体"/>
          <w:color w:val="000000"/>
        </w:rPr>
        <w:tab/>
      </w:r>
      <w:r>
        <w:rPr>
          <w:rFonts w:ascii="宋体" w:hAnsi="宋体"/>
          <w:color w:val="000000"/>
        </w:rPr>
        <w:t>C. 古田会议</w:t>
      </w:r>
      <w:r>
        <w:rPr>
          <w:rFonts w:ascii="宋体" w:hAnsi="宋体"/>
          <w:color w:val="000000"/>
        </w:rPr>
        <w:tab/>
      </w:r>
      <w:r>
        <w:rPr>
          <w:rFonts w:ascii="宋体" w:hAnsi="宋体"/>
          <w:color w:val="000000"/>
        </w:rPr>
        <w:t>D. 遵义会议</w:t>
      </w:r>
    </w:p>
    <w:p w14:paraId="7A20C1A3">
      <w:pPr>
        <w:spacing w:line="360" w:lineRule="auto"/>
        <w:jc w:val="left"/>
        <w:textAlignment w:val="center"/>
        <w:rPr>
          <w:rFonts w:ascii="宋体" w:hAnsi="宋体"/>
          <w:color w:val="000000"/>
        </w:rPr>
      </w:pPr>
      <w:r>
        <w:rPr>
          <w:color w:val="000000"/>
        </w:rPr>
        <w:t xml:space="preserve">9. </w:t>
      </w:r>
      <w:r>
        <w:rPr>
          <w:rFonts w:ascii="宋体" w:hAnsi="宋体"/>
          <w:color w:val="000000"/>
        </w:rPr>
        <w:t>“中国共产党在抗日战争中，充分表现出政治中</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成熟，能够顶住来自各方面的狂风恶浪，具有驾驭复杂局势的能力。把它称为抗日战争惊涛骇浪中始终屹立不摇的中流砥柱，是当之无愧的。”对材料信息解读正确的是（   ）</w:t>
      </w:r>
    </w:p>
    <w:p w14:paraId="136A5556">
      <w:pPr>
        <w:spacing w:line="360" w:lineRule="auto"/>
        <w:jc w:val="left"/>
        <w:textAlignment w:val="center"/>
        <w:rPr>
          <w:rFonts w:ascii="宋体" w:hAnsi="宋体"/>
          <w:color w:val="000000"/>
        </w:rPr>
      </w:pPr>
      <w:r>
        <w:rPr>
          <w:rFonts w:ascii="宋体" w:hAnsi="宋体"/>
          <w:color w:val="000000"/>
        </w:rPr>
        <w:t>A. 中国共产党在抗战中发挥了中流砥柱</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作用</w:t>
      </w:r>
    </w:p>
    <w:p w14:paraId="17CC0860">
      <w:pPr>
        <w:spacing w:line="360" w:lineRule="auto"/>
        <w:jc w:val="left"/>
        <w:textAlignment w:val="center"/>
        <w:rPr>
          <w:rFonts w:ascii="宋体" w:hAnsi="宋体"/>
          <w:color w:val="000000"/>
        </w:rPr>
      </w:pPr>
      <w:r>
        <w:rPr>
          <w:rFonts w:ascii="宋体" w:hAnsi="宋体"/>
          <w:color w:val="000000"/>
        </w:rPr>
        <w:t>B. 中国战场是世界反法西斯战争</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东方主战场</w:t>
      </w:r>
    </w:p>
    <w:p w14:paraId="5DCB8C48">
      <w:pPr>
        <w:spacing w:line="360" w:lineRule="auto"/>
        <w:jc w:val="left"/>
        <w:textAlignment w:val="center"/>
        <w:rPr>
          <w:rFonts w:ascii="宋体" w:hAnsi="宋体"/>
          <w:color w:val="000000"/>
        </w:rPr>
      </w:pPr>
      <w:r>
        <w:rPr>
          <w:rFonts w:ascii="宋体" w:hAnsi="宋体"/>
          <w:color w:val="000000"/>
        </w:rPr>
        <w:t>C. 中国的抗战取得了抗击外敌入侵的完全胜利</w:t>
      </w:r>
    </w:p>
    <w:p w14:paraId="1CED92DF">
      <w:pPr>
        <w:spacing w:line="360" w:lineRule="auto"/>
        <w:jc w:val="left"/>
        <w:textAlignment w:val="center"/>
        <w:rPr>
          <w:rFonts w:ascii="宋体" w:hAnsi="宋体"/>
          <w:color w:val="000000"/>
        </w:rPr>
      </w:pPr>
      <w:r>
        <w:rPr>
          <w:rFonts w:ascii="宋体" w:hAnsi="宋体"/>
          <w:color w:val="000000"/>
        </w:rPr>
        <w:t>D. 体现工农群众支持红军抵抗入侵的家国情怀</w:t>
      </w:r>
    </w:p>
    <w:p w14:paraId="046A905D">
      <w:pPr>
        <w:spacing w:line="360" w:lineRule="auto"/>
        <w:jc w:val="left"/>
        <w:textAlignment w:val="center"/>
        <w:rPr>
          <w:rFonts w:ascii="宋体" w:hAnsi="宋体"/>
          <w:color w:val="000000"/>
        </w:rPr>
      </w:pPr>
      <w:r>
        <w:rPr>
          <w:color w:val="000000"/>
        </w:rPr>
        <w:t xml:space="preserve">10. </w:t>
      </w:r>
      <w:r>
        <w:rPr>
          <w:rFonts w:ascii="宋体" w:hAnsi="宋体"/>
          <w:color w:val="000000"/>
        </w:rPr>
        <w:t>1949年中央人民广播电台在某一活动现场直播道：“国旗已经升到旗杆</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顶尖，开始在人民首都的晴空迎风招展。她象征着中国的历史已经走入一个新的时代，我们的国旗一一五星红旗将永远飘扬在人民祖国的天地上。”播音中“新的时代”始于（   ）</w:t>
      </w:r>
    </w:p>
    <w:p w14:paraId="7AA35583">
      <w:pPr>
        <w:tabs>
          <w:tab w:val="left" w:pos="4873"/>
        </w:tabs>
        <w:spacing w:line="360" w:lineRule="auto"/>
        <w:jc w:val="left"/>
        <w:textAlignment w:val="center"/>
        <w:rPr>
          <w:rFonts w:ascii="宋体" w:hAnsi="宋体"/>
          <w:color w:val="000000"/>
        </w:rPr>
      </w:pPr>
      <w:r>
        <w:rPr>
          <w:rFonts w:ascii="宋体" w:hAnsi="宋体"/>
          <w:color w:val="000000"/>
        </w:rPr>
        <w:t>A. 中华民国的成立</w:t>
      </w:r>
      <w:r>
        <w:rPr>
          <w:rFonts w:ascii="宋体" w:hAnsi="宋体"/>
          <w:color w:val="000000"/>
        </w:rPr>
        <w:tab/>
      </w:r>
      <w:r>
        <w:rPr>
          <w:rFonts w:ascii="宋体" w:hAnsi="宋体"/>
          <w:color w:val="000000"/>
        </w:rPr>
        <w:t>B. 中国共产党的成立</w:t>
      </w:r>
    </w:p>
    <w:p w14:paraId="568BB6C1">
      <w:pPr>
        <w:tabs>
          <w:tab w:val="left" w:pos="4873"/>
        </w:tabs>
        <w:spacing w:line="360" w:lineRule="auto"/>
        <w:jc w:val="left"/>
        <w:textAlignment w:val="center"/>
        <w:rPr>
          <w:rFonts w:ascii="宋体" w:hAnsi="宋体"/>
          <w:color w:val="000000"/>
        </w:rPr>
      </w:pPr>
      <w:r>
        <w:rPr>
          <w:rFonts w:ascii="宋体" w:hAnsi="宋体"/>
          <w:color w:val="000000"/>
        </w:rPr>
        <w:t>C. 政治协商会议的召开</w:t>
      </w:r>
      <w:r>
        <w:rPr>
          <w:rFonts w:ascii="宋体" w:hAnsi="宋体"/>
          <w:color w:val="000000"/>
        </w:rPr>
        <w:tab/>
      </w:r>
      <w:r>
        <w:rPr>
          <w:rFonts w:ascii="宋体" w:hAnsi="宋体"/>
          <w:color w:val="000000"/>
        </w:rPr>
        <w:t>D. 中华人民共和国的成立</w:t>
      </w:r>
    </w:p>
    <w:p w14:paraId="35AF532B">
      <w:pPr>
        <w:spacing w:line="360" w:lineRule="auto"/>
        <w:jc w:val="left"/>
        <w:textAlignment w:val="center"/>
        <w:rPr>
          <w:rFonts w:ascii="宋体" w:hAnsi="宋体"/>
          <w:color w:val="000000"/>
        </w:rPr>
      </w:pPr>
      <w:r>
        <w:rPr>
          <w:color w:val="000000"/>
        </w:rPr>
        <w:t xml:space="preserve">11. </w:t>
      </w:r>
      <w:r>
        <w:rPr>
          <w:rFonts w:ascii="宋体" w:hAnsi="宋体"/>
          <w:color w:val="000000"/>
        </w:rPr>
        <w:t>1971年10月25日晚，第26届联合国大会通过一项决议，表决刚结束，会议大厅一片沸腾，支持中国的国家代表用不同的语言欢呼：“我们胜利了！”这项决议是（   ）</w:t>
      </w:r>
    </w:p>
    <w:p w14:paraId="250CE17A">
      <w:pPr>
        <w:tabs>
          <w:tab w:val="left" w:pos="4873"/>
        </w:tabs>
        <w:spacing w:line="360" w:lineRule="auto"/>
        <w:jc w:val="left"/>
        <w:textAlignment w:val="center"/>
        <w:rPr>
          <w:rFonts w:ascii="宋体" w:hAnsi="宋体"/>
          <w:color w:val="000000"/>
        </w:rPr>
      </w:pPr>
      <w:r>
        <w:rPr>
          <w:rFonts w:ascii="宋体" w:hAnsi="宋体"/>
          <w:color w:val="000000"/>
        </w:rPr>
        <w:t>A. 恢复中国在联合国的合法席位</w:t>
      </w:r>
      <w:r>
        <w:rPr>
          <w:rFonts w:ascii="宋体" w:hAnsi="宋体"/>
          <w:color w:val="000000"/>
        </w:rPr>
        <w:tab/>
      </w:r>
      <w:r>
        <w:rPr>
          <w:rFonts w:ascii="宋体" w:hAnsi="宋体"/>
          <w:color w:val="000000"/>
        </w:rPr>
        <w:t>B. 成立亚洲基础设施投资银行</w:t>
      </w:r>
    </w:p>
    <w:p w14:paraId="6021DF43">
      <w:pPr>
        <w:tabs>
          <w:tab w:val="left" w:pos="4873"/>
        </w:tabs>
        <w:spacing w:line="360" w:lineRule="auto"/>
        <w:jc w:val="left"/>
        <w:textAlignment w:val="center"/>
        <w:rPr>
          <w:rFonts w:ascii="宋体" w:hAnsi="宋体"/>
          <w:color w:val="000000"/>
        </w:rPr>
      </w:pPr>
      <w:r>
        <w:rPr>
          <w:rFonts w:ascii="宋体" w:hAnsi="宋体"/>
          <w:color w:val="000000"/>
        </w:rPr>
        <w:t>C. 成立亚太经合组织</w:t>
      </w:r>
      <w:r>
        <w:rPr>
          <w:rFonts w:ascii="宋体" w:hAnsi="宋体"/>
          <w:color w:val="000000"/>
        </w:rPr>
        <w:tab/>
      </w:r>
      <w:r>
        <w:rPr>
          <w:rFonts w:ascii="宋体" w:hAnsi="宋体"/>
          <w:color w:val="000000"/>
        </w:rPr>
        <w:t>D. 中国加入世贸组织</w:t>
      </w:r>
    </w:p>
    <w:p w14:paraId="0F58A529">
      <w:pPr>
        <w:spacing w:line="360" w:lineRule="auto"/>
        <w:jc w:val="left"/>
        <w:textAlignment w:val="center"/>
        <w:rPr>
          <w:rFonts w:ascii="宋体" w:hAnsi="宋体"/>
          <w:color w:val="000000"/>
        </w:rPr>
      </w:pPr>
      <w:r>
        <w:rPr>
          <w:color w:val="000000"/>
        </w:rPr>
        <w:t xml:space="preserve">12. </w:t>
      </w:r>
      <w:r>
        <w:rPr>
          <w:rFonts w:ascii="宋体" w:hAnsi="宋体"/>
          <w:color w:val="000000"/>
        </w:rPr>
        <w:t>15世纪末至16世纪初，原产于美洲的玉米、马铃薯等，由西班牙人和葡萄牙人带到欧洲，后来传播到亚洲、非洲等其他洲。美洲物种的外传主要得益于（   ）</w:t>
      </w:r>
    </w:p>
    <w:p w14:paraId="5C9B69A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文艺复兴运动</w:t>
      </w:r>
      <w:r>
        <w:rPr>
          <w:rFonts w:ascii="宋体" w:hAnsi="宋体"/>
          <w:color w:val="000000"/>
        </w:rPr>
        <w:tab/>
      </w:r>
      <w:r>
        <w:rPr>
          <w:rFonts w:ascii="宋体" w:hAnsi="宋体"/>
          <w:color w:val="000000"/>
        </w:rPr>
        <w:t>B. 新航路的开辟</w:t>
      </w:r>
      <w:r>
        <w:rPr>
          <w:rFonts w:ascii="宋体" w:hAnsi="宋体"/>
          <w:color w:val="000000"/>
        </w:rPr>
        <w:tab/>
      </w:r>
      <w:r>
        <w:rPr>
          <w:rFonts w:ascii="宋体" w:hAnsi="宋体"/>
          <w:color w:val="000000"/>
        </w:rPr>
        <w:t>C. 工业革命兴起</w:t>
      </w:r>
      <w:r>
        <w:rPr>
          <w:rFonts w:ascii="宋体" w:hAnsi="宋体"/>
          <w:color w:val="000000"/>
        </w:rPr>
        <w:tab/>
      </w:r>
      <w:r>
        <w:rPr>
          <w:rFonts w:ascii="宋体" w:hAnsi="宋体"/>
          <w:color w:val="000000"/>
        </w:rPr>
        <w:t>D. 经济的全球化</w:t>
      </w:r>
    </w:p>
    <w:p w14:paraId="63F027C1">
      <w:pPr>
        <w:spacing w:line="360" w:lineRule="auto"/>
        <w:jc w:val="left"/>
        <w:textAlignment w:val="center"/>
        <w:rPr>
          <w:rFonts w:ascii="宋体" w:hAnsi="宋体"/>
          <w:color w:val="000000"/>
        </w:rPr>
      </w:pPr>
      <w:r>
        <w:rPr>
          <w:color w:val="000000"/>
        </w:rPr>
        <w:t xml:space="preserve">13. </w:t>
      </w:r>
      <w:r>
        <w:rPr>
          <w:rFonts w:ascii="宋体" w:hAnsi="宋体"/>
          <w:color w:val="000000"/>
        </w:rPr>
        <w:t>1689年英国议会通过《权利法案》，其中规定：“凡未经议会同意，以国王权威停止法律或停止法律实施之僭越权力，为非法权力。”由此可知《权利法案》（   ）</w:t>
      </w:r>
    </w:p>
    <w:p w14:paraId="6BBD10D5">
      <w:pPr>
        <w:tabs>
          <w:tab w:val="left" w:pos="4873"/>
        </w:tabs>
        <w:spacing w:line="360" w:lineRule="auto"/>
        <w:jc w:val="left"/>
        <w:textAlignment w:val="center"/>
        <w:rPr>
          <w:rFonts w:ascii="宋体" w:hAnsi="宋体"/>
          <w:color w:val="000000"/>
        </w:rPr>
      </w:pPr>
      <w:r>
        <w:rPr>
          <w:rFonts w:ascii="宋体" w:hAnsi="宋体"/>
          <w:color w:val="000000"/>
        </w:rPr>
        <w:t>A. 削弱了议会权力</w:t>
      </w:r>
      <w:r>
        <w:rPr>
          <w:rFonts w:ascii="宋体" w:hAnsi="宋体"/>
          <w:color w:val="000000"/>
        </w:rPr>
        <w:tab/>
      </w:r>
      <w:r>
        <w:rPr>
          <w:rFonts w:ascii="宋体" w:hAnsi="宋体"/>
          <w:color w:val="000000"/>
        </w:rPr>
        <w:t>B. 加强了君主专制</w:t>
      </w:r>
    </w:p>
    <w:p w14:paraId="1BE44991">
      <w:pPr>
        <w:tabs>
          <w:tab w:val="left" w:pos="4873"/>
        </w:tabs>
        <w:spacing w:line="360" w:lineRule="auto"/>
        <w:jc w:val="left"/>
        <w:textAlignment w:val="center"/>
        <w:rPr>
          <w:rFonts w:ascii="宋体" w:hAnsi="宋体"/>
          <w:color w:val="000000"/>
        </w:rPr>
      </w:pPr>
      <w:r>
        <w:rPr>
          <w:rFonts w:ascii="宋体" w:hAnsi="宋体"/>
          <w:color w:val="000000"/>
        </w:rPr>
        <w:t>C. 限制了国王权力</w:t>
      </w:r>
      <w:r>
        <w:rPr>
          <w:rFonts w:ascii="宋体" w:hAnsi="宋体"/>
          <w:color w:val="000000"/>
        </w:rPr>
        <w:tab/>
      </w:r>
      <w:r>
        <w:rPr>
          <w:rFonts w:ascii="宋体" w:hAnsi="宋体"/>
          <w:color w:val="000000"/>
        </w:rPr>
        <w:t>D. 确立了民主共和</w:t>
      </w:r>
    </w:p>
    <w:p w14:paraId="5BCE6D6E">
      <w:pPr>
        <w:spacing w:line="360" w:lineRule="auto"/>
        <w:jc w:val="left"/>
        <w:textAlignment w:val="center"/>
        <w:rPr>
          <w:rFonts w:ascii="宋体" w:hAnsi="宋体"/>
          <w:color w:val="000000"/>
        </w:rPr>
      </w:pPr>
      <w:r>
        <w:rPr>
          <w:color w:val="000000"/>
        </w:rPr>
        <w:t xml:space="preserve">14. </w:t>
      </w:r>
      <w:r>
        <w:rPr>
          <w:rFonts w:ascii="宋体" w:hAnsi="宋体"/>
          <w:color w:val="000000"/>
        </w:rPr>
        <w:t>美国在内战前夕的1859年，已在宾夕法尼亚州发现石油，钻出第一口油井，但它最初只用于照明。1860年，美国石油开采量只有50万桶，到1910年迅速增加到2亿桶以上。这主要是因为美国广泛应用（   ）</w:t>
      </w:r>
    </w:p>
    <w:p w14:paraId="1C812F0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蒸汽机</w:t>
      </w:r>
      <w:r>
        <w:rPr>
          <w:rFonts w:ascii="宋体" w:hAnsi="宋体"/>
          <w:color w:val="000000"/>
        </w:rPr>
        <w:tab/>
      </w:r>
      <w:r>
        <w:rPr>
          <w:rFonts w:ascii="宋体" w:hAnsi="宋体"/>
          <w:color w:val="000000"/>
        </w:rPr>
        <w:t>B. 发电机</w:t>
      </w:r>
      <w:r>
        <w:rPr>
          <w:rFonts w:ascii="宋体" w:hAnsi="宋体"/>
          <w:color w:val="000000"/>
        </w:rPr>
        <w:tab/>
      </w:r>
      <w:r>
        <w:rPr>
          <w:rFonts w:ascii="宋体" w:hAnsi="宋体"/>
          <w:color w:val="000000"/>
        </w:rPr>
        <w:t>C. 内燃机</w:t>
      </w:r>
      <w:r>
        <w:rPr>
          <w:rFonts w:ascii="宋体" w:hAnsi="宋体"/>
          <w:color w:val="000000"/>
        </w:rPr>
        <w:tab/>
      </w:r>
      <w:r>
        <w:rPr>
          <w:rFonts w:ascii="宋体" w:hAnsi="宋体"/>
          <w:color w:val="000000"/>
        </w:rPr>
        <w:t>D. 电动机</w:t>
      </w:r>
    </w:p>
    <w:p w14:paraId="799FA508">
      <w:pPr>
        <w:spacing w:line="360" w:lineRule="auto"/>
        <w:jc w:val="left"/>
        <w:textAlignment w:val="center"/>
        <w:rPr>
          <w:rFonts w:ascii="宋体" w:hAnsi="宋体"/>
          <w:color w:val="000000"/>
        </w:rPr>
      </w:pPr>
      <w:r>
        <w:rPr>
          <w:color w:val="000000"/>
        </w:rPr>
        <w:t xml:space="preserve">15. </w:t>
      </w:r>
      <w:r>
        <w:rPr>
          <w:rFonts w:ascii="宋体" w:hAnsi="宋体"/>
          <w:color w:val="000000"/>
        </w:rPr>
        <w:t>科技改变我们的生活。如图所示的内容是当今社会消费、交流和学习的重要平台，它们的出现主要得益于（   ）</w:t>
      </w:r>
    </w:p>
    <w:p w14:paraId="341D1367">
      <w:pPr>
        <w:spacing w:line="360" w:lineRule="auto"/>
        <w:jc w:val="left"/>
        <w:textAlignment w:val="center"/>
        <w:rPr>
          <w:color w:val="000000"/>
        </w:rPr>
      </w:pPr>
      <w:r>
        <w:rPr>
          <w:rFonts w:ascii="宋体" w:hAnsi="宋体"/>
          <w:color w:val="000000"/>
        </w:rPr>
        <w:drawing>
          <wp:inline distT="0" distB="0" distL="114300" distR="114300">
            <wp:extent cx="3762375" cy="1152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762375" cy="1152525"/>
                    </a:xfrm>
                    <a:prstGeom prst="rect">
                      <a:avLst/>
                    </a:prstGeom>
                  </pic:spPr>
                </pic:pic>
              </a:graphicData>
            </a:graphic>
          </wp:inline>
        </w:drawing>
      </w:r>
    </w:p>
    <w:p w14:paraId="06C63759">
      <w:pPr>
        <w:tabs>
          <w:tab w:val="left" w:pos="4873"/>
        </w:tabs>
        <w:spacing w:line="360" w:lineRule="auto"/>
        <w:jc w:val="left"/>
        <w:textAlignment w:val="center"/>
        <w:rPr>
          <w:rFonts w:ascii="宋体" w:hAnsi="宋体"/>
          <w:color w:val="000000"/>
        </w:rPr>
      </w:pPr>
      <w:r>
        <w:rPr>
          <w:rFonts w:ascii="宋体" w:hAnsi="宋体"/>
          <w:color w:val="000000"/>
        </w:rPr>
        <w:t>A. 航空航天技术的发展</w:t>
      </w:r>
      <w:r>
        <w:rPr>
          <w:rFonts w:ascii="宋体" w:hAnsi="宋体"/>
          <w:color w:val="000000"/>
        </w:rPr>
        <w:tab/>
      </w:r>
      <w:r>
        <w:rPr>
          <w:rFonts w:ascii="宋体" w:hAnsi="宋体"/>
          <w:color w:val="000000"/>
        </w:rPr>
        <w:t>B. 生物科学技术的发展</w:t>
      </w:r>
    </w:p>
    <w:p w14:paraId="5ADA872C">
      <w:pPr>
        <w:tabs>
          <w:tab w:val="left" w:pos="4873"/>
        </w:tabs>
        <w:spacing w:line="360" w:lineRule="auto"/>
        <w:jc w:val="left"/>
        <w:textAlignment w:val="center"/>
        <w:rPr>
          <w:rFonts w:ascii="宋体" w:hAnsi="宋体"/>
          <w:color w:val="000000"/>
        </w:rPr>
      </w:pPr>
      <w:r>
        <w:rPr>
          <w:rFonts w:ascii="宋体" w:hAnsi="宋体"/>
          <w:color w:val="000000"/>
        </w:rPr>
        <w:t>C. 交涌运输技术的发展</w:t>
      </w:r>
      <w:r>
        <w:rPr>
          <w:rFonts w:ascii="宋体" w:hAnsi="宋体"/>
          <w:color w:val="000000"/>
        </w:rPr>
        <w:tab/>
      </w:r>
      <w:r>
        <w:rPr>
          <w:rFonts w:ascii="宋体" w:hAnsi="宋体"/>
          <w:color w:val="000000"/>
        </w:rPr>
        <w:t>D. 计算机网络技术的发展</w:t>
      </w:r>
    </w:p>
    <w:p w14:paraId="4D66F427">
      <w:pPr>
        <w:spacing w:line="360" w:lineRule="auto"/>
        <w:jc w:val="left"/>
        <w:textAlignment w:val="center"/>
        <w:rPr>
          <w:rFonts w:ascii="宋体" w:hAnsi="宋体"/>
          <w:b/>
          <w:color w:val="000000"/>
          <w:sz w:val="24"/>
        </w:rPr>
      </w:pPr>
      <w:r>
        <w:rPr>
          <w:rFonts w:ascii="宋体" w:hAnsi="宋体"/>
          <w:b/>
          <w:color w:val="000000"/>
          <w:sz w:val="24"/>
        </w:rPr>
        <w:t>二.材料解析题</w:t>
      </w:r>
    </w:p>
    <w:p w14:paraId="7C38D84E">
      <w:pPr>
        <w:spacing w:line="360" w:lineRule="auto"/>
        <w:jc w:val="left"/>
        <w:textAlignment w:val="center"/>
        <w:rPr>
          <w:rFonts w:ascii="宋体" w:hAnsi="宋体"/>
          <w:color w:val="000000"/>
        </w:rPr>
      </w:pPr>
      <w:r>
        <w:rPr>
          <w:color w:val="000000"/>
        </w:rPr>
        <w:t xml:space="preserve">16. </w:t>
      </w:r>
      <w:r>
        <w:rPr>
          <w:rFonts w:ascii="宋体" w:hAnsi="宋体"/>
          <w:color w:val="000000"/>
        </w:rPr>
        <w:t>国以民为本，社稷亦为民而立。阅读材料，回答问题。</w:t>
      </w:r>
    </w:p>
    <w:p w14:paraId="56C8B2D4">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材料一  文帝、景帝统治时期，继续“与民休息”。文帝重视农业，十三年（公元前</w:t>
      </w:r>
      <w:r>
        <w:rPr>
          <w:rFonts w:eastAsia="Times New Roman" w:cs="Times New Roman"/>
          <w:color w:val="000000"/>
        </w:rPr>
        <w:t>167</w:t>
      </w:r>
      <w:r>
        <w:rPr>
          <w:rFonts w:ascii="楷体" w:hAnsi="楷体" w:eastAsia="楷体" w:cs="楷体"/>
          <w:color w:val="000000"/>
        </w:rPr>
        <w:t>年）下诏全免田租；景帝元年（公元前</w:t>
      </w:r>
      <w:r>
        <w:rPr>
          <w:rFonts w:eastAsia="Times New Roman" w:cs="Times New Roman"/>
          <w:color w:val="000000"/>
        </w:rPr>
        <w:t>156</w:t>
      </w:r>
      <w:r>
        <w:rPr>
          <w:rFonts w:ascii="楷体" w:hAnsi="楷体" w:eastAsia="楷体" w:cs="楷体"/>
          <w:color w:val="000000"/>
        </w:rPr>
        <w:t>年）复收田租之半，即三十税一，并成为汉朝定制。文帝时，丁男徭役减为“三年而一事”，算赋也由每年</w:t>
      </w:r>
      <w:r>
        <w:rPr>
          <w:rFonts w:eastAsia="Times New Roman" w:cs="Times New Roman"/>
          <w:color w:val="000000"/>
        </w:rPr>
        <w:t>120</w:t>
      </w:r>
      <w:r>
        <w:rPr>
          <w:rFonts w:ascii="楷体" w:hAnsi="楷体" w:eastAsia="楷体" w:cs="楷体"/>
          <w:color w:val="000000"/>
        </w:rPr>
        <w:t>钱减为</w:t>
      </w:r>
      <w:r>
        <w:rPr>
          <w:rFonts w:eastAsia="Times New Roman" w:cs="Times New Roman"/>
          <w:color w:val="000000"/>
        </w:rPr>
        <w:t>40</w:t>
      </w:r>
      <w:r>
        <w:rPr>
          <w:rFonts w:ascii="楷体" w:hAnsi="楷体" w:eastAsia="楷体" w:cs="楷体"/>
          <w:color w:val="000000"/>
        </w:rPr>
        <w:t>钱。文景时期推行“与民休息”的政策，促进了社会经济的发展。</w:t>
      </w:r>
    </w:p>
    <w:p w14:paraId="46FC851A">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——摘编自翦伯赞《中国中纲要》（上）</w:t>
      </w:r>
    </w:p>
    <w:p w14:paraId="3068101F">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 xml:space="preserve">材料二  </w:t>
      </w:r>
      <w:r>
        <w:rPr>
          <w:rFonts w:eastAsia="Times New Roman" w:cs="Times New Roman"/>
          <w:color w:val="000000"/>
        </w:rPr>
        <w:t>1947</w:t>
      </w:r>
      <w:r>
        <w:rPr>
          <w:rFonts w:ascii="楷体" w:hAnsi="楷体" w:eastAsia="楷体" w:cs="楷体"/>
          <w:color w:val="000000"/>
        </w:rPr>
        <w:t>年，中国共产党召开全国土地会议，颁布了《中国土地法大纲》。由于全党动手，各地组织了大批土改工作队下乡，放手发动农民，组织贫农团和农会，控诉地主，惩办恶霸，农民群众兴高采烈。这是一个翻天覆地的变化，农民的生产积极性因此特别高涨。东北地区人民解放军力量得以迅速壮大，主要来源是土地改革后踊跃参军的翻身农民。</w:t>
      </w:r>
    </w:p>
    <w:p w14:paraId="71BDCFE6">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——摘编自金冲及《二十世纪中国史纲》</w:t>
      </w:r>
    </w:p>
    <w:p w14:paraId="6DF57EC1">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材料三  这种责任制突破了过去“上地一条龙，干活一窝蜂，分配一拉平”的吃“大锅饭”、搞平均主义的分配制度，使广大农民长期被压抑的生产积极性极大地释放了出来。从</w:t>
      </w:r>
      <w:r>
        <w:rPr>
          <w:rFonts w:eastAsia="Times New Roman" w:cs="Times New Roman"/>
          <w:color w:val="000000"/>
        </w:rPr>
        <w:t>1979</w:t>
      </w:r>
      <w:r>
        <w:rPr>
          <w:rFonts w:ascii="楷体" w:hAnsi="楷体" w:eastAsia="楷体" w:cs="楷体"/>
          <w:color w:val="000000"/>
        </w:rPr>
        <w:t>年到</w:t>
      </w:r>
      <w:r>
        <w:rPr>
          <w:rFonts w:eastAsia="Times New Roman" w:cs="Times New Roman"/>
          <w:color w:val="000000"/>
        </w:rPr>
        <w:t>1984</w:t>
      </w:r>
      <w:r>
        <w:rPr>
          <w:rFonts w:ascii="楷体" w:hAnsi="楷体" w:eastAsia="楷体" w:cs="楷体"/>
          <w:color w:val="000000"/>
        </w:rPr>
        <w:t>年，农业生产获得连年丰收，农业总产值年均增长</w:t>
      </w:r>
      <w:r>
        <w:rPr>
          <w:rFonts w:eastAsia="Times New Roman" w:cs="Times New Roman"/>
          <w:color w:val="000000"/>
        </w:rPr>
        <w:t>8.9</w:t>
      </w:r>
      <w:r>
        <w:rPr>
          <w:rFonts w:ascii="楷体" w:hAnsi="楷体" w:eastAsia="楷体" w:cs="楷体"/>
          <w:color w:val="000000"/>
        </w:rPr>
        <w:t>%。我国人均占有粮食从</w:t>
      </w:r>
      <w:r>
        <w:rPr>
          <w:rFonts w:eastAsia="Times New Roman" w:cs="Times New Roman"/>
          <w:color w:val="000000"/>
        </w:rPr>
        <w:t>1978</w:t>
      </w:r>
      <w:r>
        <w:rPr>
          <w:rFonts w:ascii="楷体" w:hAnsi="楷体" w:eastAsia="楷体" w:cs="楷体"/>
          <w:color w:val="000000"/>
        </w:rPr>
        <w:t>年的</w:t>
      </w:r>
      <w:r>
        <w:rPr>
          <w:rFonts w:eastAsia="Times New Roman" w:cs="Times New Roman"/>
          <w:color w:val="000000"/>
        </w:rPr>
        <w:t>318.74</w:t>
      </w:r>
      <w:r>
        <w:rPr>
          <w:rFonts w:ascii="楷体" w:hAnsi="楷体" w:eastAsia="楷体" w:cs="楷体"/>
          <w:color w:val="000000"/>
        </w:rPr>
        <w:t>公斤增加到</w:t>
      </w:r>
      <w:r>
        <w:rPr>
          <w:rFonts w:eastAsia="Times New Roman" w:cs="Times New Roman"/>
          <w:color w:val="000000"/>
        </w:rPr>
        <w:t>1984</w:t>
      </w:r>
      <w:r>
        <w:rPr>
          <w:rFonts w:ascii="楷体" w:hAnsi="楷体" w:eastAsia="楷体" w:cs="楷体"/>
          <w:color w:val="000000"/>
        </w:rPr>
        <w:t>的</w:t>
      </w:r>
      <w:r>
        <w:rPr>
          <w:rFonts w:eastAsia="Times New Roman" w:cs="Times New Roman"/>
          <w:color w:val="000000"/>
        </w:rPr>
        <w:t>392.84</w:t>
      </w:r>
      <w:r>
        <w:rPr>
          <w:rFonts w:ascii="楷体" w:hAnsi="楷体" w:eastAsia="楷体" w:cs="楷体"/>
          <w:color w:val="000000"/>
        </w:rPr>
        <w:t>公斤，农民的生活条件明显改善。</w:t>
      </w:r>
    </w:p>
    <w:p w14:paraId="1BEF8CCF">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——摘编自本书编写组《社会主义发展简史》</w:t>
      </w:r>
    </w:p>
    <w:p w14:paraId="18AED4EB">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材料四  消除贫困，改善民生，逐步实现共同富裕，是中国特色社会主义的本质要求，是中国共产党的重要历史使命。</w:t>
      </w:r>
      <w:r>
        <w:rPr>
          <w:rFonts w:eastAsia="Times New Roman" w:cs="Times New Roman"/>
          <w:color w:val="000000"/>
        </w:rPr>
        <w:t>2021</w:t>
      </w:r>
      <w:r>
        <w:rPr>
          <w:rFonts w:ascii="楷体" w:hAnsi="楷体" w:eastAsia="楷体" w:cs="楷体"/>
          <w:color w:val="000000"/>
        </w:rPr>
        <w:t>年</w:t>
      </w:r>
      <w:r>
        <w:rPr>
          <w:rFonts w:eastAsia="Times New Roman" w:cs="Times New Roman"/>
          <w:color w:val="000000"/>
        </w:rPr>
        <w:t>2</w:t>
      </w:r>
      <w:r>
        <w:rPr>
          <w:rFonts w:ascii="楷体" w:hAnsi="楷体" w:eastAsia="楷体" w:cs="楷体"/>
          <w:color w:val="000000"/>
        </w:rPr>
        <w:t>月，习近平在全国脱贫攻坚总结表彰大会上庄严宣告，我国脱贫攻坚取得全面胜利。同时习近平在大会上指出，乡村振兴是中华民族伟大复兴的一项重大任务。要坚持把解决好“三农”问题作为全党工作重中之重，坚持农业农村优先发展，走中国特色社会主义乡村振兴道路。</w:t>
      </w:r>
    </w:p>
    <w:p w14:paraId="30002422">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——摘编自本书编写组《改革开放简史》</w:t>
      </w:r>
    </w:p>
    <w:p w14:paraId="4D093856">
      <w:pPr>
        <w:spacing w:line="360" w:lineRule="auto"/>
        <w:jc w:val="left"/>
        <w:textAlignment w:val="center"/>
        <w:rPr>
          <w:rFonts w:ascii="宋体" w:hAnsi="宋体"/>
          <w:color w:val="000000"/>
        </w:rPr>
      </w:pPr>
      <w:r>
        <w:rPr>
          <w:rFonts w:ascii="宋体" w:hAnsi="宋体"/>
          <w:color w:val="000000"/>
        </w:rPr>
        <w:t>（1）根据材料一，概括文帝、景帝时期在发展农业方面采取的措施。结合所学知识，指出这一时期出现了什么局面？</w:t>
      </w:r>
    </w:p>
    <w:p w14:paraId="3892E748">
      <w:pPr>
        <w:spacing w:line="360" w:lineRule="auto"/>
        <w:jc w:val="left"/>
        <w:textAlignment w:val="center"/>
        <w:rPr>
          <w:rFonts w:ascii="宋体" w:hAnsi="宋体"/>
          <w:color w:val="000000"/>
        </w:rPr>
      </w:pPr>
      <w:r>
        <w:rPr>
          <w:rFonts w:ascii="宋体" w:hAnsi="宋体"/>
          <w:color w:val="000000"/>
        </w:rPr>
        <w:t>（2）根据材料二，归纳中国共产党在解放区开展土地改革的意义。</w:t>
      </w:r>
    </w:p>
    <w:p w14:paraId="4DD61787">
      <w:pPr>
        <w:spacing w:line="360" w:lineRule="auto"/>
        <w:jc w:val="left"/>
        <w:textAlignment w:val="center"/>
        <w:rPr>
          <w:rFonts w:ascii="宋体" w:hAnsi="宋体"/>
          <w:color w:val="000000"/>
        </w:rPr>
      </w:pPr>
      <w:r>
        <w:rPr>
          <w:rFonts w:ascii="宋体" w:hAnsi="宋体"/>
          <w:color w:val="000000"/>
        </w:rPr>
        <w:t>（3）根据材料三并结合所学知识，指出从1979年到1984年，我国农业生产连年获得丰收的主要原因。概括“这种责任制”的实行在农村产生的积极作用。</w:t>
      </w:r>
    </w:p>
    <w:p w14:paraId="7D5B9F31">
      <w:pPr>
        <w:spacing w:line="360" w:lineRule="auto"/>
        <w:jc w:val="left"/>
        <w:textAlignment w:val="center"/>
        <w:rPr>
          <w:rFonts w:ascii="宋体" w:hAnsi="宋体"/>
          <w:color w:val="000000"/>
        </w:rPr>
      </w:pPr>
      <w:r>
        <w:rPr>
          <w:rFonts w:ascii="宋体" w:hAnsi="宋体"/>
          <w:color w:val="000000"/>
        </w:rPr>
        <w:t>（4）根据材料四并结合所学知识，指出我国“脱贫攻坚取得全面胜利”的主要原因。在乡村振兴中，就如何“改善民生”工作提出你的建议。</w:t>
      </w:r>
    </w:p>
    <w:p w14:paraId="76CBA468">
      <w:pPr>
        <w:spacing w:line="360" w:lineRule="auto"/>
        <w:jc w:val="left"/>
        <w:textAlignment w:val="center"/>
        <w:rPr>
          <w:rFonts w:ascii="宋体" w:hAnsi="宋体"/>
          <w:color w:val="000000"/>
        </w:rPr>
      </w:pPr>
      <w:r>
        <w:rPr>
          <w:color w:val="000000"/>
        </w:rPr>
        <w:t xml:space="preserve">17. </w:t>
      </w:r>
      <w:r>
        <w:rPr>
          <w:rFonts w:ascii="宋体" w:hAnsi="宋体"/>
          <w:color w:val="000000"/>
        </w:rPr>
        <w:t>国际关系错综复杂，大国关系关乎世界的和平与稳定。阅读材料，回答问题。</w:t>
      </w:r>
    </w:p>
    <w:p w14:paraId="5B0CA8CB">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材料一  他决心改变俄国的落后面貌，实现富国强兵，发出向西方学习的号召，颁布一系列法令，全面推行改革，通过改革，俄国经济、军事实力大大增强，开启了俄国近代化的进程。</w:t>
      </w:r>
    </w:p>
    <w:p w14:paraId="6A9220C9">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——摘编自人教版《世界历史》九年级下册</w:t>
      </w:r>
    </w:p>
    <w:p w14:paraId="7AB4AF5B">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材料二  这场战争结束了建国以来一直存在的一国两制局面，最终消除了自由劳动与强制劳动制度的对立。是对半个世纪以来“州权至上”论的致命打击，体现了这一时期遍及西方的民族主义潮流：在德国和意大利是建立统一的民族国家在美国是维护国家统一。</w:t>
      </w:r>
      <w:r>
        <w:rPr>
          <w:rFonts w:eastAsia="Times New Roman" w:cs="Times New Roman"/>
          <w:color w:val="000000"/>
        </w:rPr>
        <w:t>300</w:t>
      </w:r>
      <w:r>
        <w:rPr>
          <w:rFonts w:ascii="楷体" w:hAnsi="楷体" w:eastAsia="楷体" w:cs="楷体"/>
          <w:color w:val="000000"/>
        </w:rPr>
        <w:t>多万奴隶成为自由劳动者以后，给美国的经济增长、社会进步和全民文化程度的提高注入新的动力。</w:t>
      </w:r>
    </w:p>
    <w:p w14:paraId="1B12484A">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——张跃发、景晓强《近代文明史》</w:t>
      </w:r>
    </w:p>
    <w:p w14:paraId="1990D138">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材料三  第二次世界大战结束后，美国和苏联这两个社会制度完全不同的超级大国，在消灭了法西斯这个共同敌人之后，战时同盟的基础不复存在。两国的国家利益存在严重冲突，意识形态也尖锐对立。到</w:t>
      </w:r>
      <w:r>
        <w:rPr>
          <w:rFonts w:eastAsia="Times New Roman" w:cs="Times New Roman"/>
          <w:color w:val="000000"/>
        </w:rPr>
        <w:t>20</w:t>
      </w:r>
      <w:r>
        <w:rPr>
          <w:rFonts w:ascii="楷体" w:hAnsi="楷体" w:eastAsia="楷体" w:cs="楷体"/>
          <w:color w:val="000000"/>
        </w:rPr>
        <w:t>世纪</w:t>
      </w:r>
      <w:r>
        <w:rPr>
          <w:rFonts w:eastAsia="Times New Roman" w:cs="Times New Roman"/>
          <w:color w:val="000000"/>
        </w:rPr>
        <w:t>50</w:t>
      </w:r>
      <w:r>
        <w:rPr>
          <w:rFonts w:ascii="楷体" w:hAnsi="楷体" w:eastAsia="楷体" w:cs="楷体"/>
          <w:color w:val="000000"/>
        </w:rPr>
        <w:t>年代中期，美苏全面冷战对峙，两极格局正式形成。</w:t>
      </w:r>
    </w:p>
    <w:p w14:paraId="03DA4D94">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——人教版《中外历史纲要》（下）</w:t>
      </w:r>
    </w:p>
    <w:p w14:paraId="11C9459A">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材料四  当今世界不确定不稳定因素增多，国际形势日趋错综复杂。我国发展面临的机遇和挑战并存，我们要准确把握国际形势变化的规律，切实运筹好大国关系，构建健康稳定的大国关系框架。要深化外交布局，落实重大外交活动规划，增强风险意识，坚定维护国家主权、安全、发展利益。</w:t>
      </w:r>
    </w:p>
    <w:p w14:paraId="6E974AF9">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——摘编自《习近平谈治国理政》第三卷</w:t>
      </w:r>
    </w:p>
    <w:p w14:paraId="01D2B42F">
      <w:pPr>
        <w:spacing w:line="360" w:lineRule="auto"/>
        <w:jc w:val="left"/>
        <w:textAlignment w:val="center"/>
        <w:rPr>
          <w:rFonts w:ascii="宋体" w:hAnsi="宋体"/>
          <w:color w:val="000000"/>
        </w:rPr>
      </w:pPr>
      <w:r>
        <w:rPr>
          <w:rFonts w:ascii="宋体" w:hAnsi="宋体"/>
          <w:color w:val="000000"/>
        </w:rPr>
        <w:t>（1）根据材料一并结合所学知识，指出什么改革开启了俄国近代化的进程？改革的目的是什么？</w:t>
      </w:r>
    </w:p>
    <w:p w14:paraId="1AB7E7E7">
      <w:pPr>
        <w:spacing w:line="360" w:lineRule="auto"/>
        <w:jc w:val="left"/>
        <w:textAlignment w:val="center"/>
        <w:rPr>
          <w:rFonts w:ascii="宋体" w:hAnsi="宋体"/>
          <w:color w:val="000000"/>
        </w:rPr>
      </w:pPr>
      <w:r>
        <w:rPr>
          <w:rFonts w:ascii="宋体" w:hAnsi="宋体"/>
          <w:color w:val="000000"/>
        </w:rPr>
        <w:t>（2）根据材料二，指出“这场战争”是哪场战争？概括这场战争在美国历史上的重要作用。</w:t>
      </w:r>
    </w:p>
    <w:p w14:paraId="7F345266">
      <w:pPr>
        <w:spacing w:line="360" w:lineRule="auto"/>
        <w:jc w:val="left"/>
        <w:textAlignment w:val="center"/>
        <w:rPr>
          <w:rFonts w:ascii="宋体" w:hAnsi="宋体"/>
          <w:color w:val="000000"/>
        </w:rPr>
      </w:pPr>
      <w:r>
        <w:rPr>
          <w:rFonts w:ascii="宋体" w:hAnsi="宋体"/>
          <w:color w:val="000000"/>
        </w:rPr>
        <w:t>（3）根据材料三并结合所学知识，概述第二次世界大战期间及战后美苏两国关系的变化。并分析两国关系变化的原因。</w:t>
      </w:r>
    </w:p>
    <w:p w14:paraId="4C8D67CA">
      <w:pPr>
        <w:spacing w:line="360" w:lineRule="auto"/>
        <w:jc w:val="left"/>
        <w:textAlignment w:val="center"/>
        <w:rPr>
          <w:rFonts w:ascii="宋体" w:hAnsi="宋体"/>
          <w:color w:val="000000"/>
        </w:rPr>
      </w:pPr>
      <w:r>
        <w:rPr>
          <w:rFonts w:ascii="宋体" w:hAnsi="宋体"/>
          <w:color w:val="000000"/>
        </w:rPr>
        <w:t>（4）根据材料四并结合所学知识，分析面对当今复杂的国际形势中国应如何应对。（至少答出两点）。</w:t>
      </w:r>
    </w:p>
    <w:p w14:paraId="7A526653">
      <w:pPr>
        <w:spacing w:line="360" w:lineRule="auto"/>
        <w:jc w:val="left"/>
        <w:textAlignment w:val="center"/>
        <w:rPr>
          <w:rFonts w:ascii="宋体" w:hAnsi="宋体"/>
          <w:color w:val="000000"/>
        </w:rPr>
      </w:pPr>
      <w:r>
        <w:rPr>
          <w:color w:val="000000"/>
        </w:rPr>
        <w:t xml:space="preserve">18. </w:t>
      </w:r>
      <w:r>
        <w:rPr>
          <w:rFonts w:ascii="宋体" w:hAnsi="宋体"/>
          <w:color w:val="000000"/>
        </w:rPr>
        <w:t>思想文化影响社会发展。阅读材料，回答问题。</w:t>
      </w:r>
    </w:p>
    <w:p w14:paraId="7435F41A">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材料一</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60"/>
        <w:gridCol w:w="8126"/>
      </w:tblGrid>
      <w:tr w14:paraId="59242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069DA3">
            <w:pPr>
              <w:spacing w:line="360" w:lineRule="auto"/>
              <w:jc w:val="left"/>
              <w:textAlignment w:val="center"/>
              <w:rPr>
                <w:color w:val="000000"/>
              </w:rPr>
            </w:pPr>
            <w:r>
              <w:rPr>
                <w:rFonts w:ascii="宋体" w:hAnsi="宋体"/>
                <w:color w:val="000000"/>
              </w:rPr>
              <w:drawing>
                <wp:inline distT="0" distB="0" distL="114300" distR="114300">
                  <wp:extent cx="1028700" cy="15906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28700" cy="1590675"/>
                          </a:xfrm>
                          <a:prstGeom prst="rect">
                            <a:avLst/>
                          </a:prstGeom>
                        </pic:spPr>
                      </pic:pic>
                    </a:graphicData>
                  </a:graphic>
                </wp:inline>
              </w:drawing>
            </w:r>
            <w:r>
              <w:rPr>
                <w:rFonts w:ascii="宋体" w:hAnsi="宋体"/>
                <w:color w:val="000000"/>
              </w:rPr>
              <w:br w:type="textWrapp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FA1A0F">
            <w:pPr>
              <w:spacing w:line="360" w:lineRule="auto"/>
              <w:jc w:val="left"/>
              <w:textAlignment w:val="center"/>
              <w:rPr>
                <w:rFonts w:ascii="楷体" w:hAnsi="楷体" w:eastAsia="楷体" w:cs="楷体"/>
                <w:color w:val="000000"/>
              </w:rPr>
            </w:pPr>
            <w:r>
              <w:rPr>
                <w:rFonts w:eastAsia="Times New Roman" w:cs="Times New Roman"/>
                <w:color w:val="000000"/>
              </w:rPr>
              <w:t>3</w:t>
            </w:r>
            <w:r>
              <w:rPr>
                <w:rFonts w:ascii="楷体" w:hAnsi="楷体" w:eastAsia="楷体" w:cs="楷体"/>
                <w:color w:val="000000"/>
              </w:rPr>
              <w:t>—</w:t>
            </w:r>
            <w:r>
              <w:rPr>
                <w:rFonts w:eastAsia="Times New Roman" w:cs="Times New Roman"/>
                <w:color w:val="000000"/>
              </w:rPr>
              <w:t>5</w:t>
            </w:r>
            <w:r>
              <w:rPr>
                <w:rFonts w:ascii="楷体" w:hAnsi="楷体" w:eastAsia="楷体" w:cs="楷体"/>
                <w:color w:val="000000"/>
              </w:rPr>
              <w:t>世纪，儒学在东亚和东南亚等地区流行，隋唐以后，朝鲜、日本等国的各级学校把儒学经典作为教科书，儒学成为官学。</w:t>
            </w:r>
            <w:r>
              <w:rPr>
                <w:rFonts w:eastAsia="Times New Roman" w:cs="Times New Roman"/>
                <w:color w:val="000000"/>
              </w:rPr>
              <w:t>16</w:t>
            </w:r>
            <w:r>
              <w:rPr>
                <w:rFonts w:ascii="楷体" w:hAnsi="楷体" w:eastAsia="楷体" w:cs="楷体"/>
                <w:color w:val="000000"/>
              </w:rPr>
              <w:t>—</w:t>
            </w:r>
            <w:r>
              <w:rPr>
                <w:rFonts w:eastAsia="Times New Roman" w:cs="Times New Roman"/>
                <w:color w:val="000000"/>
              </w:rPr>
              <w:t>18</w:t>
            </w:r>
            <w:r>
              <w:rPr>
                <w:rFonts w:ascii="楷体" w:hAnsi="楷体" w:eastAsia="楷体" w:cs="楷体"/>
                <w:color w:val="000000"/>
              </w:rPr>
              <w:t>世纪，儒家经典传入欧洲，引起欧洲社会上层和知识界热烈反响。</w:t>
            </w:r>
          </w:p>
          <w:p w14:paraId="584C236B">
            <w:pPr>
              <w:spacing w:line="360" w:lineRule="auto"/>
              <w:jc w:val="right"/>
              <w:textAlignment w:val="center"/>
              <w:rPr>
                <w:rFonts w:ascii="楷体" w:hAnsi="楷体" w:eastAsia="楷体" w:cs="楷体"/>
                <w:color w:val="000000"/>
              </w:rPr>
            </w:pPr>
            <w:r>
              <w:rPr>
                <w:rFonts w:ascii="楷体" w:hAnsi="楷体" w:eastAsia="楷体" w:cs="楷体"/>
                <w:color w:val="000000"/>
              </w:rPr>
              <w:t>——摘自人教版《历史文化交流与传播》</w:t>
            </w:r>
          </w:p>
        </w:tc>
      </w:tr>
    </w:tbl>
    <w:p w14:paraId="3EA19A82">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90"/>
        <w:gridCol w:w="8096"/>
      </w:tblGrid>
      <w:tr w14:paraId="51E09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E3515C">
            <w:pPr>
              <w:spacing w:line="360" w:lineRule="auto"/>
              <w:jc w:val="left"/>
              <w:textAlignment w:val="center"/>
              <w:rPr>
                <w:color w:val="000000"/>
              </w:rPr>
            </w:pPr>
            <w:r>
              <w:rPr>
                <w:rFonts w:ascii="宋体" w:hAnsi="宋体"/>
                <w:color w:val="000000"/>
              </w:rPr>
              <w:drawing>
                <wp:inline distT="0" distB="0" distL="114300" distR="114300">
                  <wp:extent cx="1047750" cy="1171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047750" cy="1171575"/>
                          </a:xfrm>
                          <a:prstGeom prst="rect">
                            <a:avLst/>
                          </a:prstGeom>
                        </pic:spPr>
                      </pic:pic>
                    </a:graphicData>
                  </a:graphic>
                </wp:inline>
              </w:drawing>
            </w:r>
            <w:r>
              <w:rPr>
                <w:rFonts w:ascii="宋体" w:hAnsi="宋体"/>
                <w:color w:val="000000"/>
              </w:rPr>
              <w:br w:type="textWrapp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B6724D">
            <w:pPr>
              <w:spacing w:line="360" w:lineRule="auto"/>
              <w:jc w:val="left"/>
              <w:textAlignment w:val="center"/>
              <w:rPr>
                <w:rFonts w:ascii="楷体" w:hAnsi="楷体" w:eastAsia="楷体" w:cs="楷体"/>
                <w:color w:val="000000"/>
              </w:rPr>
            </w:pPr>
            <w:r>
              <w:rPr>
                <w:rFonts w:ascii="楷体" w:hAnsi="楷体" w:eastAsia="楷体" w:cs="楷体"/>
                <w:color w:val="000000"/>
              </w:rPr>
              <w:t>这场运动重大历史意义在于它促使欧洲人以神为中心过渡到以人为中心，在于唤起人的觉醒，使人们把关注的重点从来世转移到现世。它唤醒了人们的积极进取的精神、创造精神及科学实验的精神，从而在精神方面为资本主义制度的确立开辟了道路。</w:t>
            </w:r>
          </w:p>
          <w:p w14:paraId="3DFFD582">
            <w:pPr>
              <w:spacing w:line="360" w:lineRule="auto"/>
              <w:jc w:val="right"/>
              <w:textAlignment w:val="center"/>
              <w:rPr>
                <w:rFonts w:ascii="楷体" w:hAnsi="楷体" w:eastAsia="楷体" w:cs="楷体"/>
                <w:color w:val="000000"/>
              </w:rPr>
            </w:pPr>
            <w:r>
              <w:rPr>
                <w:rFonts w:ascii="楷体" w:hAnsi="楷体" w:eastAsia="楷体" w:cs="楷体"/>
                <w:color w:val="000000"/>
              </w:rPr>
              <w:t>——摘自吴于廑、齐世荣《世界史近代史编》</w:t>
            </w:r>
          </w:p>
        </w:tc>
      </w:tr>
    </w:tbl>
    <w:p w14:paraId="764F56D5">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材料三  新文化运动对中国封建传统文化的勇猛冲击，形成一场前所未有的启蒙运动和空前深刻的思想解放运动。因而有力地打击和动摇了长期以来封建正统思想的统治地位，唤醒了一代青年，使中国的知识分子尤其是广大青年受到一次西方民主和科学思想的洗礼。这就为适合中国社会需要的新思潮，特别是马克思主义在中国的传播，创造了有利的条件。</w:t>
      </w:r>
    </w:p>
    <w:p w14:paraId="311F8555">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——摘自《中国共产党历史学习百问》</w:t>
      </w:r>
    </w:p>
    <w:p w14:paraId="57867021">
      <w:pPr>
        <w:spacing w:line="360" w:lineRule="auto"/>
        <w:jc w:val="left"/>
        <w:textAlignment w:val="center"/>
        <w:rPr>
          <w:rFonts w:ascii="宋体" w:hAnsi="宋体"/>
          <w:color w:val="000000"/>
        </w:rPr>
      </w:pPr>
      <w:r>
        <w:rPr>
          <w:rFonts w:ascii="宋体" w:hAnsi="宋体"/>
          <w:color w:val="000000"/>
        </w:rPr>
        <w:t>（1）根据材料一并结合所学知识，指出图片人物的核心思想。儒学的对外传播说明了什么？</w:t>
      </w:r>
    </w:p>
    <w:p w14:paraId="4A48DD65">
      <w:pPr>
        <w:spacing w:line="360" w:lineRule="auto"/>
        <w:jc w:val="left"/>
        <w:textAlignment w:val="center"/>
        <w:rPr>
          <w:rFonts w:ascii="宋体" w:hAnsi="宋体"/>
          <w:color w:val="000000"/>
        </w:rPr>
      </w:pPr>
      <w:r>
        <w:rPr>
          <w:rFonts w:ascii="宋体" w:hAnsi="宋体"/>
          <w:color w:val="000000"/>
        </w:rPr>
        <w:t>（2）材料二反映的是哪场运动？结合所学知识，指出该运动的核心思想。</w:t>
      </w:r>
    </w:p>
    <w:p w14:paraId="0D108F1A">
      <w:pPr>
        <w:spacing w:line="360" w:lineRule="auto"/>
        <w:jc w:val="left"/>
        <w:textAlignment w:val="center"/>
        <w:rPr>
          <w:rFonts w:ascii="宋体" w:hAnsi="宋体"/>
          <w:color w:val="000000"/>
        </w:rPr>
      </w:pPr>
      <w:r>
        <w:rPr>
          <w:rFonts w:ascii="宋体" w:hAnsi="宋体"/>
          <w:color w:val="000000"/>
        </w:rPr>
        <w:t>（3）根据材料三并结合所学知识，列举两位新文化运动的领导人物。并概括这场运动在中国近代史上所起到的作用。</w:t>
      </w:r>
    </w:p>
    <w:p w14:paraId="7061100B">
      <w:pPr>
        <w:spacing w:line="360" w:lineRule="auto"/>
        <w:jc w:val="left"/>
        <w:textAlignment w:val="center"/>
        <w:rPr>
          <w:rFonts w:ascii="宋体" w:hAnsi="宋体"/>
          <w:color w:val="000000"/>
        </w:rPr>
      </w:pPr>
      <w:r>
        <w:rPr>
          <w:rFonts w:ascii="宋体" w:hAnsi="宋体"/>
          <w:color w:val="000000"/>
        </w:rPr>
        <w:t>（4）综合上述材料并结合所学知识，谈谈你对思想文化的认识。（至少答出两点）</w:t>
      </w:r>
    </w:p>
    <w:p w14:paraId="78E9B11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br w:type="textWrapping"/>
      </w:r>
    </w:p>
    <w:p w14:paraId="3E41AA3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67C44">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7E62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F627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5CA4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5F5B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1111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85747"/>
    <w:rsid w:val="009A27BF"/>
    <w:rsid w:val="009B5666"/>
    <w:rsid w:val="009C4252"/>
    <w:rsid w:val="009E203F"/>
    <w:rsid w:val="00A07DF2"/>
    <w:rsid w:val="00A405DB"/>
    <w:rsid w:val="00A536B0"/>
    <w:rsid w:val="00A92107"/>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573C48"/>
    <w:rsid w:val="6A62520B"/>
    <w:rsid w:val="72206EE1"/>
    <w:rsid w:val="7B9F7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BF4F5-EEBD-49A2-9CDB-1C093115AFE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3900</Words>
  <Characters>4069</Characters>
  <Lines>31</Lines>
  <Paragraphs>8</Paragraphs>
  <TotalTime>0</TotalTime>
  <ScaleCrop>false</ScaleCrop>
  <LinksUpToDate>false</LinksUpToDate>
  <CharactersWithSpaces>4247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2022-07-27T15:31:00Z</dcterms:created>
  <dc:creator>学科网试题生产平台</dc:creator>
  <dc:description>3026591982583808</dc:description>
  <cp:lastModifiedBy>上帝掷骰子吗</cp:lastModifiedBy>
  <dcterms:modified xsi:type="dcterms:W3CDTF">2024-07-20T16:00:01Z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9283F9E163D24E9B986389DEE30B6A78</vt:lpwstr>
  </property>
</Properties>
</file>