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F5B81">
      <w:pPr>
        <w:spacing w:line="285" w:lineRule="auto"/>
        <w:jc w:val="left"/>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12242800</wp:posOffset>
            </wp:positionH>
            <wp:positionV relativeFrom="topMargin">
              <wp:posOffset>10680700</wp:posOffset>
            </wp:positionV>
            <wp:extent cx="444500" cy="381000"/>
            <wp:effectExtent l="0" t="0" r="1270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10"/>
                    <a:stretch>
                      <a:fillRect/>
                    </a:stretch>
                  </pic:blipFill>
                  <pic:spPr>
                    <a:xfrm>
                      <a:off x="0" y="0"/>
                      <a:ext cx="444500" cy="381000"/>
                    </a:xfrm>
                    <a:prstGeom prst="rect">
                      <a:avLst/>
                    </a:prstGeom>
                  </pic:spPr>
                </pic:pic>
              </a:graphicData>
            </a:graphic>
          </wp:anchor>
        </w:drawing>
      </w:r>
      <w:r>
        <w:rPr>
          <w:rFonts w:ascii="宋体" w:hAnsi="宋体" w:eastAsia="宋体" w:cs="宋体"/>
          <w:b/>
          <w:color w:val="auto"/>
          <w:sz w:val="24"/>
        </w:rPr>
        <w:t>开考前秘密</w:t>
      </w:r>
    </w:p>
    <w:p w14:paraId="7E8489D9">
      <w:pPr>
        <w:spacing w:line="285" w:lineRule="auto"/>
        <w:jc w:val="right"/>
      </w:pPr>
      <w:r>
        <w:rPr>
          <w:rFonts w:ascii="宋体" w:hAnsi="宋体" w:eastAsia="宋体" w:cs="宋体"/>
          <w:b/>
          <w:color w:val="auto"/>
          <w:sz w:val="24"/>
        </w:rPr>
        <w:t>试卷类型：</w:t>
      </w:r>
      <w:r>
        <w:rPr>
          <w:rFonts w:ascii="Times New Roman" w:hAnsi="Times New Roman" w:eastAsia="Times New Roman" w:cs="Times New Roman"/>
          <w:b/>
          <w:color w:val="auto"/>
          <w:sz w:val="24"/>
        </w:rPr>
        <w:t>A</w:t>
      </w:r>
    </w:p>
    <w:p w14:paraId="3D7A4D39">
      <w:pPr>
        <w:spacing w:line="285" w:lineRule="auto"/>
        <w:jc w:val="center"/>
      </w:pPr>
      <w:r>
        <w:rPr>
          <w:rFonts w:ascii="Times New Roman" w:hAnsi="Times New Roman" w:eastAsia="Times New Roman" w:cs="Times New Roman"/>
          <w:b/>
          <w:color w:val="auto"/>
          <w:sz w:val="32"/>
        </w:rPr>
        <w:t>2023</w:t>
      </w:r>
      <w:r>
        <w:rPr>
          <w:rFonts w:ascii="宋体" w:hAnsi="宋体" w:eastAsia="宋体" w:cs="宋体"/>
          <w:b/>
          <w:color w:val="auto"/>
          <w:sz w:val="32"/>
        </w:rPr>
        <w:t>年山东省东营市中考历史真题</w:t>
      </w:r>
    </w:p>
    <w:p w14:paraId="12D4876C">
      <w:pPr>
        <w:spacing w:line="285" w:lineRule="auto"/>
        <w:jc w:val="center"/>
      </w:pPr>
      <w:r>
        <w:rPr>
          <w:rFonts w:ascii="宋体" w:hAnsi="宋体" w:eastAsia="宋体" w:cs="宋体"/>
          <w:b/>
          <w:color w:val="auto"/>
          <w:sz w:val="24"/>
        </w:rPr>
        <w:t>（总分</w:t>
      </w:r>
      <w:r>
        <w:rPr>
          <w:rFonts w:ascii="Times New Roman" w:hAnsi="Times New Roman" w:eastAsia="Times New Roman" w:cs="Times New Roman"/>
          <w:b/>
          <w:color w:val="auto"/>
          <w:sz w:val="24"/>
        </w:rPr>
        <w:t>100</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60</w:t>
      </w:r>
      <w:r>
        <w:rPr>
          <w:rFonts w:ascii="宋体" w:hAnsi="宋体" w:eastAsia="宋体" w:cs="宋体"/>
          <w:b/>
          <w:color w:val="auto"/>
          <w:sz w:val="24"/>
        </w:rPr>
        <w:t>分钟）</w:t>
      </w:r>
    </w:p>
    <w:p w14:paraId="3B3432B5">
      <w:pPr>
        <w:spacing w:line="285" w:lineRule="auto"/>
        <w:jc w:val="left"/>
      </w:pPr>
      <w:r>
        <w:rPr>
          <w:rFonts w:ascii="宋体" w:hAnsi="宋体" w:eastAsia="宋体" w:cs="宋体"/>
          <w:b/>
          <w:color w:val="auto"/>
          <w:sz w:val="24"/>
        </w:rPr>
        <w:t>注意事项：</w:t>
      </w:r>
    </w:p>
    <w:p w14:paraId="554AA09F">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．本试题分第Ⅰ卷和第Ⅱ卷两部分。第Ⅰ卷为选择题，</w:t>
      </w:r>
      <w:r>
        <w:rPr>
          <w:rFonts w:ascii="Times New Roman" w:hAnsi="Times New Roman" w:eastAsia="Times New Roman" w:cs="Times New Roman"/>
          <w:b/>
          <w:color w:val="auto"/>
          <w:sz w:val="24"/>
        </w:rPr>
        <w:t>50</w:t>
      </w:r>
      <w:r>
        <w:rPr>
          <w:rFonts w:ascii="宋体" w:hAnsi="宋体" w:eastAsia="宋体" w:cs="宋体"/>
          <w:b/>
          <w:color w:val="auto"/>
          <w:sz w:val="24"/>
        </w:rPr>
        <w:t>分；第Ⅱ卷为非选择题，</w:t>
      </w:r>
      <w:r>
        <w:rPr>
          <w:rFonts w:ascii="Times New Roman" w:hAnsi="Times New Roman" w:eastAsia="Times New Roman" w:cs="Times New Roman"/>
          <w:b/>
          <w:color w:val="auto"/>
          <w:sz w:val="24"/>
        </w:rPr>
        <w:t>50</w:t>
      </w:r>
      <w:r>
        <w:rPr>
          <w:rFonts w:ascii="宋体" w:hAnsi="宋体" w:eastAsia="宋体" w:cs="宋体"/>
          <w:b/>
          <w:color w:val="auto"/>
          <w:sz w:val="24"/>
        </w:rPr>
        <w:t>分；共</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709D494C">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．答卷前务必将自己的姓名、座号和准考证号按要求填写在答题卡及试卷的相应位置。</w:t>
      </w:r>
    </w:p>
    <w:p w14:paraId="7BB5E02C">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．第Ⅰ卷每题选出答案后，都必须用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w:t>
      </w:r>
      <w:r>
        <w:rPr>
          <w:rFonts w:ascii="Times New Roman" w:hAnsi="Times New Roman" w:eastAsia="Times New Roman" w:cs="Times New Roman"/>
          <w:b/>
          <w:color w:val="auto"/>
          <w:sz w:val="24"/>
        </w:rPr>
        <w:t>ABCD</w:t>
      </w:r>
      <w:r>
        <w:rPr>
          <w:rFonts w:ascii="宋体" w:hAnsi="宋体" w:eastAsia="宋体" w:cs="宋体"/>
          <w:b/>
          <w:color w:val="auto"/>
          <w:sz w:val="24"/>
        </w:rPr>
        <w:t>）涂黑，如需改动，必须先用橡皮擦干净，再改涂其它答案。</w:t>
      </w:r>
    </w:p>
    <w:p w14:paraId="76AA407D">
      <w:pPr>
        <w:spacing w:line="285"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．第Ⅱ卷必需用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毫米黑色签字笔书写到答题卡题号所指示的答题区域，不得超出预留范围。</w:t>
      </w:r>
    </w:p>
    <w:p w14:paraId="483732CC">
      <w:pPr>
        <w:spacing w:line="285"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．切记不要直接在试卷上答题。</w:t>
      </w:r>
    </w:p>
    <w:p w14:paraId="3127A8E4">
      <w:pPr>
        <w:spacing w:line="285" w:lineRule="auto"/>
        <w:jc w:val="center"/>
      </w:pPr>
      <w:r>
        <w:rPr>
          <w:rFonts w:ascii="宋体" w:hAnsi="宋体" w:eastAsia="宋体" w:cs="宋体"/>
          <w:b/>
          <w:color w:val="auto"/>
          <w:sz w:val="24"/>
        </w:rPr>
        <w:t>第Ⅰ卷（选择题共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15E664DE">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分。在每小题所列出的四个选项中，只有一项是符合题意的。</w:t>
      </w:r>
    </w:p>
    <w:p w14:paraId="1E9034AE">
      <w:pPr>
        <w:spacing w:line="360" w:lineRule="auto"/>
        <w:jc w:val="left"/>
      </w:pPr>
      <w:r>
        <w:rPr>
          <w:color w:val="auto"/>
        </w:rPr>
        <w:t xml:space="preserve">1. </w:t>
      </w:r>
      <w:r>
        <w:rPr>
          <w:rFonts w:ascii="宋体" w:hAnsi="宋体" w:eastAsia="宋体" w:cs="宋体"/>
          <w:color w:val="auto"/>
        </w:rPr>
        <w:t>下图是</w:t>
      </w:r>
      <w:r>
        <w:rPr>
          <w:rFonts w:ascii="Times New Roman" w:hAnsi="Times New Roman" w:eastAsia="Times New Roman" w:cs="Times New Roman"/>
          <w:color w:val="auto"/>
        </w:rPr>
        <w:t>1959</w:t>
      </w:r>
      <w:r>
        <w:rPr>
          <w:rFonts w:ascii="宋体" w:hAnsi="宋体" w:eastAsia="宋体" w:cs="宋体"/>
          <w:color w:val="auto"/>
        </w:rPr>
        <w:t>年古人类学家根据发掘出来的头骨化石复原的某原始人类头像。这一原始人类是（</w:t>
      </w:r>
      <w:r>
        <w:rPr>
          <w:rFonts w:ascii="Times New Roman" w:hAnsi="Times New Roman" w:eastAsia="Times New Roman" w:cs="Times New Roman"/>
          <w:color w:val="auto"/>
        </w:rPr>
        <w:t xml:space="preserve">    </w:t>
      </w:r>
      <w:r>
        <w:rPr>
          <w:rFonts w:ascii="宋体" w:hAnsi="宋体" w:eastAsia="宋体" w:cs="宋体"/>
          <w:color w:val="auto"/>
        </w:rPr>
        <w:t>）</w:t>
      </w:r>
    </w:p>
    <w:p w14:paraId="65A10496">
      <w:pPr>
        <w:spacing w:line="360" w:lineRule="auto"/>
        <w:jc w:val="left"/>
      </w:pPr>
      <w:r>
        <w:drawing>
          <wp:inline distT="0" distB="0" distL="114300" distR="114300">
            <wp:extent cx="1304925" cy="16954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304925" cy="1695450"/>
                    </a:xfrm>
                    <a:prstGeom prst="rect">
                      <a:avLst/>
                    </a:prstGeom>
                  </pic:spPr>
                </pic:pic>
              </a:graphicData>
            </a:graphic>
          </wp:inline>
        </w:drawing>
      </w:r>
      <w:r>
        <w:rPr>
          <w:color w:val="auto"/>
        </w:rPr>
        <w:t xml:space="preserve">  </w:t>
      </w:r>
    </w:p>
    <w:p w14:paraId="42C83CB8">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元谋人</w:t>
      </w:r>
      <w:r>
        <w:tab/>
      </w:r>
      <w:r>
        <w:t xml:space="preserve">B. </w:t>
      </w:r>
      <w:r>
        <w:rPr>
          <w:rFonts w:ascii="宋体" w:hAnsi="宋体" w:eastAsia="宋体" w:cs="宋体"/>
          <w:color w:val="auto"/>
        </w:rPr>
        <w:t>蓝田人</w:t>
      </w:r>
      <w:r>
        <w:tab/>
      </w:r>
      <w:r>
        <w:t xml:space="preserve">C. </w:t>
      </w:r>
      <w:r>
        <w:rPr>
          <w:rFonts w:ascii="宋体" w:hAnsi="宋体" w:eastAsia="宋体" w:cs="宋体"/>
          <w:color w:val="auto"/>
        </w:rPr>
        <w:t>北京人</w:t>
      </w:r>
      <w:r>
        <w:tab/>
      </w:r>
      <w:r>
        <w:t xml:space="preserve">D. </w:t>
      </w:r>
      <w:r>
        <w:rPr>
          <w:rFonts w:ascii="宋体" w:hAnsi="宋体" w:eastAsia="宋体" w:cs="宋体"/>
          <w:color w:val="auto"/>
        </w:rPr>
        <w:t>山顶洞人</w:t>
      </w:r>
    </w:p>
    <w:p w14:paraId="2D98408D">
      <w:pPr>
        <w:spacing w:line="360" w:lineRule="auto"/>
        <w:textAlignment w:val="center"/>
        <w:rPr>
          <w:color w:val="000000"/>
        </w:rPr>
      </w:pPr>
      <w:r>
        <w:rPr>
          <w:color w:val="2E75B6"/>
        </w:rPr>
        <w:t>【答案】</w:t>
      </w:r>
      <w:r>
        <w:rPr>
          <w:color w:val="000000"/>
        </w:rPr>
        <w:t>C</w:t>
      </w:r>
    </w:p>
    <w:p w14:paraId="2C3C3BA1">
      <w:pPr>
        <w:spacing w:line="360" w:lineRule="auto"/>
        <w:textAlignment w:val="center"/>
        <w:rPr>
          <w:color w:val="000000"/>
        </w:rPr>
      </w:pPr>
      <w:r>
        <w:rPr>
          <w:color w:val="2E75B6"/>
        </w:rPr>
        <w:t>【解析】</w:t>
      </w:r>
    </w:p>
    <w:p w14:paraId="5557A353">
      <w:pPr>
        <w:spacing w:line="360" w:lineRule="auto"/>
        <w:jc w:val="left"/>
        <w:textAlignment w:val="center"/>
        <w:rPr>
          <w:color w:val="000000"/>
        </w:rPr>
      </w:pPr>
      <w:r>
        <w:rPr>
          <w:color w:val="000000"/>
        </w:rPr>
        <w:t>【详解】根据课本北京人的相关内容以及图片可知，图片反映的是北京人头部复原图。北京人生活在距今约七十万年至二十万年的北京西南周口店的山洞里，还保留了猿的某些特征，手脚分工明显，但已经能够制造和使用工具。北京人生活在约70--20万年前的北京周口店一带，属于直立人，会使用天然火，懂得保存火种，会制造和使用打制石器，C项正确；元谋人生活在距今约170万年的云南元谋，图片没有涉及，排除A项；蓝田人生活在距今约70万年到115万年，图片没有涉及，排除B项；山顶洞人生活在距今约三万年，会人工取火，图片没有反映，排除D项。故选C项。</w:t>
      </w:r>
    </w:p>
    <w:p w14:paraId="50BABF6F">
      <w:pPr>
        <w:spacing w:line="360" w:lineRule="auto"/>
        <w:jc w:val="left"/>
        <w:textAlignment w:val="center"/>
        <w:rPr>
          <w:color w:val="000000"/>
        </w:rPr>
      </w:pPr>
      <w:r>
        <w:rPr>
          <w:color w:val="000000"/>
        </w:rPr>
        <w:t xml:space="preserve">2. </w:t>
      </w:r>
      <w:r>
        <w:rPr>
          <w:rFonts w:ascii="宋体" w:hAnsi="宋体" w:eastAsia="宋体" w:cs="宋体"/>
          <w:color w:val="000000"/>
        </w:rPr>
        <w:t>下面材料内容反映的是（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6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4905"/>
      </w:tblGrid>
      <w:tr w14:paraId="0701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40BB15">
            <w:pPr>
              <w:spacing w:line="360" w:lineRule="auto"/>
              <w:jc w:val="left"/>
              <w:textAlignment w:val="center"/>
              <w:rPr>
                <w:color w:val="000000"/>
              </w:rPr>
            </w:pPr>
            <w:r>
              <w:rPr>
                <w:rFonts w:ascii="宋体" w:hAnsi="宋体" w:eastAsia="宋体" w:cs="宋体"/>
                <w:color w:val="000000"/>
              </w:rPr>
              <w:t>政治</w:t>
            </w: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FE5AB">
            <w:pPr>
              <w:spacing w:line="360" w:lineRule="auto"/>
              <w:jc w:val="both"/>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．确立县制，由国君直接派官吏治理</w:t>
            </w:r>
          </w:p>
        </w:tc>
      </w:tr>
      <w:tr w14:paraId="595B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5A710E6">
            <w:pPr>
              <w:spacing w:line="360" w:lineRule="auto"/>
              <w:jc w:val="left"/>
              <w:textAlignment w:val="center"/>
              <w:rPr>
                <w:color w:val="000000"/>
              </w:rPr>
            </w:pP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6EEDD2">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．废除贵族的世袭特权</w:t>
            </w:r>
          </w:p>
        </w:tc>
      </w:tr>
      <w:tr w14:paraId="2034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13CB42CC">
            <w:pPr>
              <w:spacing w:line="360" w:lineRule="auto"/>
              <w:jc w:val="left"/>
              <w:textAlignment w:val="center"/>
              <w:rPr>
                <w:color w:val="000000"/>
              </w:rPr>
            </w:pP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36CE7">
            <w:pPr>
              <w:spacing w:line="360" w:lineRule="auto"/>
              <w:jc w:val="both"/>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．改革户籍制度，加强对人民的管理</w:t>
            </w:r>
          </w:p>
        </w:tc>
      </w:tr>
      <w:tr w14:paraId="6BF0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050795A8">
            <w:pPr>
              <w:spacing w:line="360" w:lineRule="auto"/>
              <w:jc w:val="left"/>
              <w:textAlignment w:val="center"/>
              <w:rPr>
                <w:color w:val="000000"/>
              </w:rPr>
            </w:pP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95BD3">
            <w:pPr>
              <w:spacing w:line="360" w:lineRule="auto"/>
              <w:jc w:val="both"/>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．严明法度，禁止私斗</w:t>
            </w:r>
          </w:p>
        </w:tc>
      </w:tr>
      <w:tr w14:paraId="585B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70A129">
            <w:pPr>
              <w:spacing w:line="360" w:lineRule="auto"/>
              <w:jc w:val="left"/>
              <w:textAlignment w:val="center"/>
              <w:rPr>
                <w:color w:val="000000"/>
              </w:rPr>
            </w:pPr>
            <w:r>
              <w:rPr>
                <w:rFonts w:ascii="宋体" w:hAnsi="宋体" w:eastAsia="宋体" w:cs="宋体"/>
                <w:color w:val="000000"/>
              </w:rPr>
              <w:t>经济</w:t>
            </w: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3C608C">
            <w:pPr>
              <w:spacing w:line="360" w:lineRule="auto"/>
              <w:jc w:val="both"/>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．废除井田制，允许土地自由买卖</w:t>
            </w:r>
          </w:p>
        </w:tc>
      </w:tr>
      <w:tr w14:paraId="0C88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CF82D1A">
            <w:pPr>
              <w:spacing w:line="360" w:lineRule="auto"/>
              <w:jc w:val="left"/>
              <w:textAlignment w:val="center"/>
              <w:rPr>
                <w:color w:val="000000"/>
              </w:rPr>
            </w:pP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01D824">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．鼓励耕织，生产粮食、布帛多的人可免除徭役</w:t>
            </w:r>
          </w:p>
        </w:tc>
      </w:tr>
      <w:tr w14:paraId="09AF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05187F3C">
            <w:pPr>
              <w:spacing w:line="360" w:lineRule="auto"/>
              <w:jc w:val="left"/>
              <w:textAlignment w:val="center"/>
              <w:rPr>
                <w:color w:val="000000"/>
              </w:rPr>
            </w:pP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A8168">
            <w:pPr>
              <w:spacing w:line="360" w:lineRule="auto"/>
              <w:jc w:val="both"/>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．统一度量衡</w:t>
            </w:r>
          </w:p>
        </w:tc>
      </w:tr>
      <w:tr w14:paraId="3836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FF00DC">
            <w:pPr>
              <w:spacing w:line="360" w:lineRule="auto"/>
              <w:jc w:val="left"/>
              <w:textAlignment w:val="center"/>
              <w:rPr>
                <w:color w:val="000000"/>
              </w:rPr>
            </w:pPr>
            <w:r>
              <w:rPr>
                <w:rFonts w:ascii="宋体" w:hAnsi="宋体" w:eastAsia="宋体" w:cs="宋体"/>
                <w:color w:val="000000"/>
              </w:rPr>
              <w:t>军事</w:t>
            </w:r>
          </w:p>
        </w:tc>
        <w:tc>
          <w:tcPr>
            <w:tcW w:w="49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051DE0">
            <w:pPr>
              <w:spacing w:line="360" w:lineRule="auto"/>
              <w:jc w:val="both"/>
              <w:textAlignment w:val="center"/>
              <w:rPr>
                <w:color w:val="000000"/>
              </w:rPr>
            </w:pPr>
            <w:r>
              <w:rPr>
                <w:rFonts w:ascii="宋体" w:hAnsi="宋体" w:eastAsia="宋体" w:cs="宋体"/>
                <w:color w:val="000000"/>
              </w:rPr>
              <w:t>奖励军功，对有军功者授予爵位并赏赐土地</w:t>
            </w:r>
          </w:p>
        </w:tc>
      </w:tr>
    </w:tbl>
    <w:p w14:paraId="7C70E758">
      <w:pPr>
        <w:spacing w:line="360" w:lineRule="auto"/>
        <w:jc w:val="left"/>
        <w:textAlignment w:val="center"/>
        <w:rPr>
          <w:color w:val="000000"/>
        </w:rPr>
      </w:pPr>
    </w:p>
    <w:p w14:paraId="3EBA26B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管仲改革</w:t>
      </w:r>
      <w:r>
        <w:rPr>
          <w:color w:val="000000"/>
        </w:rPr>
        <w:tab/>
      </w:r>
      <w:r>
        <w:rPr>
          <w:color w:val="000000"/>
        </w:rPr>
        <w:t xml:space="preserve">B. </w:t>
      </w:r>
      <w:r>
        <w:rPr>
          <w:rFonts w:ascii="宋体" w:hAnsi="宋体" w:eastAsia="宋体" w:cs="宋体"/>
          <w:color w:val="000000"/>
        </w:rPr>
        <w:t>商鞅变法</w:t>
      </w:r>
      <w:r>
        <w:rPr>
          <w:color w:val="000000"/>
        </w:rPr>
        <w:tab/>
      </w:r>
      <w:r>
        <w:rPr>
          <w:color w:val="000000"/>
        </w:rPr>
        <w:t xml:space="preserve">C. </w:t>
      </w:r>
      <w:r>
        <w:rPr>
          <w:rFonts w:ascii="宋体" w:hAnsi="宋体" w:eastAsia="宋体" w:cs="宋体"/>
          <w:color w:val="000000"/>
        </w:rPr>
        <w:t>孝文帝改革</w:t>
      </w:r>
      <w:r>
        <w:rPr>
          <w:color w:val="000000"/>
        </w:rPr>
        <w:tab/>
      </w:r>
      <w:r>
        <w:rPr>
          <w:color w:val="000000"/>
        </w:rPr>
        <w:t xml:space="preserve">D. </w:t>
      </w:r>
      <w:r>
        <w:rPr>
          <w:rFonts w:ascii="宋体" w:hAnsi="宋体" w:eastAsia="宋体" w:cs="宋体"/>
          <w:color w:val="000000"/>
        </w:rPr>
        <w:t>王安石变法</w:t>
      </w:r>
    </w:p>
    <w:p w14:paraId="4D5A1613">
      <w:pPr>
        <w:spacing w:line="360" w:lineRule="auto"/>
        <w:textAlignment w:val="center"/>
        <w:rPr>
          <w:color w:val="000000"/>
        </w:rPr>
      </w:pPr>
      <w:r>
        <w:rPr>
          <w:color w:val="2E75B6"/>
        </w:rPr>
        <w:t>【答案】</w:t>
      </w:r>
      <w:r>
        <w:rPr>
          <w:color w:val="000000"/>
        </w:rPr>
        <w:t>B</w:t>
      </w:r>
    </w:p>
    <w:p w14:paraId="27C2B7DB">
      <w:pPr>
        <w:spacing w:line="360" w:lineRule="auto"/>
        <w:textAlignment w:val="center"/>
        <w:rPr>
          <w:color w:val="000000"/>
        </w:rPr>
      </w:pPr>
      <w:r>
        <w:rPr>
          <w:color w:val="2E75B6"/>
        </w:rPr>
        <w:t>【解析】</w:t>
      </w:r>
    </w:p>
    <w:p w14:paraId="78F3352E">
      <w:pPr>
        <w:spacing w:line="360" w:lineRule="auto"/>
        <w:jc w:val="left"/>
        <w:textAlignment w:val="center"/>
        <w:rPr>
          <w:color w:val="000000"/>
        </w:rPr>
      </w:pPr>
      <w:r>
        <w:rPr>
          <w:color w:val="000000"/>
        </w:rPr>
        <w:t>【详解】根</w:t>
      </w:r>
      <w:r>
        <w:rPr>
          <w:rFonts w:ascii="宋体" w:hAnsi="宋体" w:eastAsia="宋体" w:cs="宋体"/>
          <w:color w:val="000000"/>
        </w:rPr>
        <w:t>据“确立县制，由国君直接派官吏治理”“鼓励耕织，生产粮食、布帛多的人可免除徭役”“奖励军功，对有军功者授予爵位并赏赐土地”等内</w:t>
      </w:r>
      <w:r>
        <w:rPr>
          <w:color w:val="000000"/>
        </w:rPr>
        <w:t>容可知，材料反映的是商鞅变法。为富国强兵，秦孝公任用商鞅实行变法。商鞅变法的内容是：在经济上，废井田、开阡陌，重农抑商、奖励耕战，统一度量衡。在政治上，奖励军功，实行二十等爵制，除世卿世禄制，实行军功授爵制；改革户籍制度，实行连坐法，推行县制，制定秦律，明法令。商鞅变法促进了农业生产，提高了军队战斗力，使</w:t>
      </w:r>
      <w:r>
        <w:rPr>
          <w:rFonts w:ascii="宋体" w:hAnsi="宋体" w:eastAsia="宋体" w:cs="宋体"/>
          <w:color w:val="000000"/>
        </w:rPr>
        <w:t>秦国出现了“家给人足”的繁荣景象</w:t>
      </w:r>
      <w:r>
        <w:rPr>
          <w:color w:val="000000"/>
        </w:rPr>
        <w:t>，成为战国后期最强大的国家。为以后兼并六国、统一中国打下了坚实的基础，对中国两千多年的政治格局产生深远影响，B项正确；春秋时期齐桓公任用管仲进行改革，与</w:t>
      </w:r>
      <w:r>
        <w:rPr>
          <w:rFonts w:ascii="宋体" w:hAnsi="宋体" w:eastAsia="宋体" w:cs="宋体"/>
          <w:color w:val="000000"/>
        </w:rPr>
        <w:t>“确立县制，由国君直接派官吏治理”等</w:t>
      </w:r>
      <w:r>
        <w:rPr>
          <w:color w:val="000000"/>
        </w:rPr>
        <w:t>内容不符，排除A项；北魏孝文帝改革进行汉化措施，材料没有涉及，排除C项；北宋时期</w:t>
      </w:r>
      <w:r>
        <w:rPr>
          <w:rFonts w:ascii="宋体" w:hAnsi="宋体" w:eastAsia="宋体" w:cs="宋体"/>
          <w:color w:val="000000"/>
        </w:rPr>
        <w:t>进行王安石变法，与“奖励军功，对有军功者授予爵位并赏赐土地”等不符，</w:t>
      </w:r>
      <w:r>
        <w:rPr>
          <w:color w:val="000000"/>
        </w:rPr>
        <w:t>排除D项。故选B项。</w:t>
      </w:r>
    </w:p>
    <w:p w14:paraId="5BBFA748">
      <w:pPr>
        <w:spacing w:line="360" w:lineRule="auto"/>
        <w:jc w:val="left"/>
        <w:textAlignment w:val="center"/>
        <w:rPr>
          <w:color w:val="000000"/>
        </w:rPr>
      </w:pPr>
      <w:r>
        <w:rPr>
          <w:color w:val="000000"/>
        </w:rPr>
        <w:t xml:space="preserve">3. </w:t>
      </w:r>
      <w:r>
        <w:rPr>
          <w:rFonts w:ascii="宋体" w:hAnsi="宋体" w:eastAsia="宋体" w:cs="宋体"/>
          <w:color w:val="000000"/>
        </w:rPr>
        <w:t>西汉初，诸侯王势力强大，有的公开反抗朝廷派来的官吏，有的甚至举兵叛乱。汉武帝为解决这一问题所采取的措施是（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5A9143F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实施“推恩令”</w:t>
      </w:r>
      <w:r>
        <w:rPr>
          <w:color w:val="000000"/>
        </w:rPr>
        <w:tab/>
      </w:r>
      <w:r>
        <w:rPr>
          <w:color w:val="000000"/>
        </w:rPr>
        <w:t xml:space="preserve">B. </w:t>
      </w:r>
      <w:r>
        <w:rPr>
          <w:rFonts w:ascii="宋体" w:hAnsi="宋体" w:eastAsia="宋体" w:cs="宋体"/>
          <w:color w:val="000000"/>
        </w:rPr>
        <w:t>平定七国之乱</w:t>
      </w:r>
    </w:p>
    <w:p w14:paraId="3EDA7A2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兴办太学</w:t>
      </w:r>
      <w:r>
        <w:rPr>
          <w:color w:val="000000"/>
        </w:rPr>
        <w:tab/>
      </w:r>
      <w:r>
        <w:rPr>
          <w:color w:val="000000"/>
        </w:rPr>
        <w:t xml:space="preserve">D. </w:t>
      </w:r>
      <w:r>
        <w:rPr>
          <w:rFonts w:ascii="宋体" w:hAnsi="宋体" w:eastAsia="宋体" w:cs="宋体"/>
          <w:color w:val="000000"/>
        </w:rPr>
        <w:t>确立察举制</w:t>
      </w:r>
    </w:p>
    <w:p w14:paraId="13FD1AF0">
      <w:pPr>
        <w:spacing w:line="360" w:lineRule="auto"/>
        <w:textAlignment w:val="center"/>
        <w:rPr>
          <w:color w:val="000000"/>
        </w:rPr>
      </w:pPr>
      <w:r>
        <w:rPr>
          <w:color w:val="2E75B6"/>
        </w:rPr>
        <w:t>【答案】</w:t>
      </w:r>
      <w:r>
        <w:rPr>
          <w:color w:val="000000"/>
        </w:rPr>
        <w:t>A</w:t>
      </w:r>
    </w:p>
    <w:p w14:paraId="4944486B">
      <w:pPr>
        <w:spacing w:line="360" w:lineRule="auto"/>
        <w:textAlignment w:val="center"/>
        <w:rPr>
          <w:color w:val="000000"/>
        </w:rPr>
      </w:pPr>
      <w:r>
        <w:rPr>
          <w:color w:val="2E75B6"/>
        </w:rPr>
        <w:t>【解析】</w:t>
      </w:r>
    </w:p>
    <w:p w14:paraId="3375D194">
      <w:pPr>
        <w:spacing w:line="360" w:lineRule="auto"/>
        <w:jc w:val="left"/>
        <w:textAlignment w:val="center"/>
        <w:rPr>
          <w:color w:val="000000"/>
        </w:rPr>
      </w:pPr>
      <w:r>
        <w:rPr>
          <w:color w:val="000000"/>
        </w:rPr>
        <w:t>【详解】据题干“西汉初，诸侯王势力强大，有的公开反抗朝廷派来的官吏，有的甚至举兵叛乱”和所学知识可知，西汉初期，诸侯王势力强大，威胁中央的统治，汉武帝采纳主父偃的建议，实行“推恩令”，最终解决了这一威胁中央的王国问题，A项正确；平定七国之乱是在汉景帝时期，而不是汉武帝采取的措施，排除B项；兴办太学是为了进一步推行儒学，加强思想上的大一统，与解决诸侯王势力问题无关，排除C项；察举制是选拔官吏的一种制度，与解决诸侯王势力问题无关，排除D项。故选A项。</w:t>
      </w:r>
    </w:p>
    <w:p w14:paraId="613FE6C8">
      <w:pPr>
        <w:spacing w:line="360" w:lineRule="auto"/>
        <w:jc w:val="left"/>
        <w:textAlignment w:val="center"/>
        <w:rPr>
          <w:color w:val="000000"/>
        </w:rPr>
      </w:pPr>
      <w:r>
        <w:rPr>
          <w:color w:val="000000"/>
        </w:rPr>
        <w:t xml:space="preserve">4. </w:t>
      </w:r>
      <w:r>
        <w:rPr>
          <w:rFonts w:ascii="宋体" w:hAnsi="宋体" w:eastAsia="宋体" w:cs="宋体"/>
          <w:color w:val="000000"/>
        </w:rPr>
        <w:t>下图是中国历史上某一时期</w:t>
      </w:r>
      <w:r>
        <w:rPr>
          <w:rFonts w:ascii="宋体" w:hAnsi="宋体" w:eastAsia="宋体" w:cs="宋体"/>
          <w:color w:val="000000"/>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形势图。它是（</w:t>
      </w:r>
      <w:r>
        <w:rPr>
          <w:rFonts w:ascii="Times New Roman" w:hAnsi="Times New Roman" w:eastAsia="Times New Roman" w:cs="Times New Roman"/>
          <w:color w:val="000000"/>
        </w:rPr>
        <w:t xml:space="preserve">    </w:t>
      </w:r>
      <w:r>
        <w:rPr>
          <w:rFonts w:ascii="宋体" w:hAnsi="宋体" w:eastAsia="宋体" w:cs="宋体"/>
          <w:color w:val="000000"/>
        </w:rPr>
        <w:t>）</w:t>
      </w:r>
    </w:p>
    <w:p w14:paraId="24249A14">
      <w:pPr>
        <w:spacing w:line="360" w:lineRule="auto"/>
        <w:jc w:val="left"/>
        <w:textAlignment w:val="center"/>
        <w:rPr>
          <w:color w:val="000000"/>
        </w:rPr>
      </w:pPr>
      <w:r>
        <w:rPr>
          <w:color w:val="000000"/>
        </w:rPr>
        <w:drawing>
          <wp:inline distT="0" distB="0" distL="114300" distR="114300">
            <wp:extent cx="3409950" cy="27146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409950" cy="2714625"/>
                    </a:xfrm>
                    <a:prstGeom prst="rect">
                      <a:avLst/>
                    </a:prstGeom>
                  </pic:spPr>
                </pic:pic>
              </a:graphicData>
            </a:graphic>
          </wp:inline>
        </w:drawing>
      </w:r>
      <w:r>
        <w:rPr>
          <w:color w:val="000000"/>
        </w:rPr>
        <w:t xml:space="preserve">  </w:t>
      </w:r>
    </w:p>
    <w:p w14:paraId="455949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西汉形势图</w:t>
      </w:r>
      <w:r>
        <w:rPr>
          <w:color w:val="000000"/>
        </w:rPr>
        <w:tab/>
      </w:r>
      <w:r>
        <w:rPr>
          <w:color w:val="000000"/>
        </w:rPr>
        <w:t xml:space="preserve">B. </w:t>
      </w:r>
      <w:r>
        <w:rPr>
          <w:rFonts w:ascii="宋体" w:hAnsi="宋体" w:eastAsia="宋体" w:cs="宋体"/>
          <w:color w:val="000000"/>
        </w:rPr>
        <w:t>三国鼎立形势图</w:t>
      </w:r>
      <w:r>
        <w:rPr>
          <w:color w:val="000000"/>
        </w:rPr>
        <w:tab/>
      </w:r>
      <w:r>
        <w:rPr>
          <w:color w:val="000000"/>
        </w:rPr>
        <w:t xml:space="preserve">C. </w:t>
      </w:r>
      <w:r>
        <w:rPr>
          <w:rFonts w:ascii="宋体" w:hAnsi="宋体" w:eastAsia="宋体" w:cs="宋体"/>
          <w:color w:val="000000"/>
        </w:rPr>
        <w:t>元朝形势图</w:t>
      </w:r>
      <w:r>
        <w:rPr>
          <w:color w:val="000000"/>
        </w:rPr>
        <w:tab/>
      </w:r>
      <w:r>
        <w:rPr>
          <w:color w:val="000000"/>
        </w:rPr>
        <w:t xml:space="preserve">D. </w:t>
      </w:r>
      <w:r>
        <w:rPr>
          <w:rFonts w:ascii="宋体" w:hAnsi="宋体" w:eastAsia="宋体" w:cs="宋体"/>
          <w:color w:val="000000"/>
        </w:rPr>
        <w:t>明朝形势图</w:t>
      </w:r>
    </w:p>
    <w:p w14:paraId="79FC0E27">
      <w:pPr>
        <w:spacing w:line="360" w:lineRule="auto"/>
        <w:textAlignment w:val="center"/>
        <w:rPr>
          <w:color w:val="000000"/>
        </w:rPr>
      </w:pPr>
      <w:r>
        <w:rPr>
          <w:color w:val="2E75B6"/>
        </w:rPr>
        <w:t>【答案】</w:t>
      </w:r>
      <w:r>
        <w:rPr>
          <w:color w:val="000000"/>
        </w:rPr>
        <w:t>B</w:t>
      </w:r>
    </w:p>
    <w:p w14:paraId="367F1A00">
      <w:pPr>
        <w:spacing w:line="360" w:lineRule="auto"/>
        <w:textAlignment w:val="center"/>
        <w:rPr>
          <w:color w:val="000000"/>
        </w:rPr>
      </w:pPr>
      <w:r>
        <w:rPr>
          <w:color w:val="2E75B6"/>
        </w:rPr>
        <w:t>【解析】</w:t>
      </w:r>
    </w:p>
    <w:p w14:paraId="5729791C">
      <w:pPr>
        <w:spacing w:line="360" w:lineRule="auto"/>
        <w:jc w:val="left"/>
        <w:textAlignment w:val="center"/>
        <w:rPr>
          <w:color w:val="000000"/>
        </w:rPr>
      </w:pPr>
      <w:r>
        <w:rPr>
          <w:color w:val="000000"/>
        </w:rPr>
        <w:t>【详解】根</w:t>
      </w:r>
      <w:r>
        <w:rPr>
          <w:rFonts w:ascii="宋体" w:hAnsi="宋体" w:eastAsia="宋体" w:cs="宋体"/>
          <w:color w:val="000000"/>
        </w:rPr>
        <w:t>据“魏、蜀、吴”和所学知识可知，图片反映的</w:t>
      </w:r>
      <w:r>
        <w:rPr>
          <w:color w:val="000000"/>
        </w:rPr>
        <w:t>是三国鼎立形势图。220年曹操的儿子曹丕废掉汉献帝，自称皇帝，国号魏，定都洛阳，东汉结束，进入三国时期。221年，刘备在成都称帝，国号汉，史称蜀。229年，孙权称帝，三国鼎立的局面正式形成，B项正确；西汉、元朝、明朝是统一的多民族国家，</w:t>
      </w:r>
      <w:r>
        <w:rPr>
          <w:rFonts w:ascii="宋体" w:hAnsi="宋体" w:eastAsia="宋体" w:cs="宋体"/>
          <w:color w:val="000000"/>
        </w:rPr>
        <w:t>与“魏、蜀、吴”不符，</w:t>
      </w:r>
      <w:r>
        <w:rPr>
          <w:color w:val="000000"/>
        </w:rPr>
        <w:t>排除ACD项。故选B项。</w:t>
      </w:r>
    </w:p>
    <w:p w14:paraId="51DAAC5B">
      <w:pPr>
        <w:spacing w:line="360" w:lineRule="auto"/>
        <w:jc w:val="left"/>
        <w:textAlignment w:val="center"/>
        <w:rPr>
          <w:color w:val="000000"/>
        </w:rPr>
      </w:pPr>
      <w:r>
        <w:rPr>
          <w:color w:val="000000"/>
        </w:rPr>
        <w:t xml:space="preserve">5. </w:t>
      </w:r>
      <w:r>
        <w:rPr>
          <w:rFonts w:ascii="宋体" w:hAnsi="宋体" w:eastAsia="宋体" w:cs="宋体"/>
          <w:color w:val="000000"/>
        </w:rPr>
        <w:t>杜佑在《通典》中对一位皇帝做了这样的描述：“登极之初，即建洛邑，每月役丁二百万人。导洛至河及淮，又引沁水达河北，通涿郡，筑长城东西千余里，皆征百万余人。”据此判断。这位皇帝是（</w:t>
      </w:r>
      <w:r>
        <w:rPr>
          <w:rFonts w:ascii="Times New Roman" w:hAnsi="Times New Roman" w:eastAsia="Times New Roman" w:cs="Times New Roman"/>
          <w:color w:val="000000"/>
        </w:rPr>
        <w:t xml:space="preserve">    </w:t>
      </w:r>
      <w:r>
        <w:rPr>
          <w:rFonts w:ascii="宋体" w:hAnsi="宋体" w:eastAsia="宋体" w:cs="宋体"/>
          <w:color w:val="000000"/>
        </w:rPr>
        <w:t>）</w:t>
      </w:r>
    </w:p>
    <w:p w14:paraId="4D2E6C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秦始皇</w:t>
      </w:r>
      <w:r>
        <w:rPr>
          <w:color w:val="000000"/>
        </w:rPr>
        <w:tab/>
      </w:r>
      <w:r>
        <w:rPr>
          <w:color w:val="000000"/>
        </w:rPr>
        <w:t xml:space="preserve">B. </w:t>
      </w:r>
      <w:r>
        <w:rPr>
          <w:rFonts w:ascii="宋体" w:hAnsi="宋体" w:eastAsia="宋体" w:cs="宋体"/>
          <w:color w:val="000000"/>
        </w:rPr>
        <w:t>隋文帝</w:t>
      </w:r>
      <w:r>
        <w:rPr>
          <w:color w:val="000000"/>
        </w:rPr>
        <w:tab/>
      </w:r>
      <w:r>
        <w:rPr>
          <w:color w:val="000000"/>
        </w:rPr>
        <w:t xml:space="preserve">C. </w:t>
      </w:r>
      <w:r>
        <w:rPr>
          <w:rFonts w:ascii="宋体" w:hAnsi="宋体" w:eastAsia="宋体" w:cs="宋体"/>
          <w:color w:val="000000"/>
        </w:rPr>
        <w:t>隋炀帝</w:t>
      </w:r>
      <w:r>
        <w:rPr>
          <w:color w:val="000000"/>
        </w:rPr>
        <w:tab/>
      </w:r>
      <w:r>
        <w:rPr>
          <w:color w:val="000000"/>
        </w:rPr>
        <w:t xml:space="preserve">D. </w:t>
      </w:r>
      <w:r>
        <w:rPr>
          <w:rFonts w:ascii="宋体" w:hAnsi="宋体" w:eastAsia="宋体" w:cs="宋体"/>
          <w:color w:val="000000"/>
        </w:rPr>
        <w:t>唐玄宗</w:t>
      </w:r>
    </w:p>
    <w:p w14:paraId="08A714FF">
      <w:pPr>
        <w:spacing w:line="360" w:lineRule="auto"/>
        <w:textAlignment w:val="center"/>
        <w:rPr>
          <w:color w:val="000000"/>
        </w:rPr>
      </w:pPr>
      <w:r>
        <w:rPr>
          <w:color w:val="2E75B6"/>
        </w:rPr>
        <w:t>【答案】</w:t>
      </w:r>
      <w:r>
        <w:rPr>
          <w:color w:val="000000"/>
        </w:rPr>
        <w:t>C</w:t>
      </w:r>
    </w:p>
    <w:p w14:paraId="7677D011">
      <w:pPr>
        <w:spacing w:line="360" w:lineRule="auto"/>
        <w:textAlignment w:val="center"/>
        <w:rPr>
          <w:color w:val="000000"/>
        </w:rPr>
      </w:pPr>
      <w:r>
        <w:rPr>
          <w:color w:val="2E75B6"/>
        </w:rPr>
        <w:t>【解析】</w:t>
      </w:r>
    </w:p>
    <w:p w14:paraId="7C2ACF06">
      <w:pPr>
        <w:spacing w:line="360" w:lineRule="auto"/>
        <w:jc w:val="left"/>
        <w:textAlignment w:val="center"/>
        <w:rPr>
          <w:color w:val="000000"/>
        </w:rPr>
      </w:pPr>
      <w:r>
        <w:rPr>
          <w:color w:val="000000"/>
        </w:rPr>
        <w:t>【详解】根</w:t>
      </w:r>
      <w:r>
        <w:rPr>
          <w:rFonts w:ascii="宋体" w:hAnsi="宋体" w:eastAsia="宋体" w:cs="宋体"/>
          <w:color w:val="000000"/>
        </w:rPr>
        <w:t>据“导洛至河及淮，又引沁水达河北，通涿郡……”和所学知识可知，材料反映的是大运河的开通。605年，隋炀帝下令开凿了大运河。大运河以洛阳为中心，北达(或最北点)涿郡(今北京)，南至(或最南点)余杭(今杭州)，全长2000多公里，是世界上最伟大的工程之一。大运河按由北到南的顺序分为永济渠、通济渠、邗沟、江南河四段；从北到南沟通了海河、黄河、淮河、长江、钱塘江五大水系，C项正确；秦始皇建立秦朝，与材料反映的开通大运河不符，排除A项；隋文帝建立隋朝，他在位时期没有开通大运河，排除B项；唐玄宗是唐朝的皇帝，在位时期出现“贞观之治”，材料没有反映，排除D项。故选C项。</w:t>
      </w:r>
    </w:p>
    <w:p w14:paraId="3CACFBD4">
      <w:pPr>
        <w:spacing w:line="360" w:lineRule="auto"/>
        <w:jc w:val="left"/>
        <w:textAlignment w:val="center"/>
        <w:rPr>
          <w:color w:val="000000"/>
        </w:rPr>
      </w:pPr>
      <w:r>
        <w:rPr>
          <w:color w:val="000000"/>
        </w:rPr>
        <w:t xml:space="preserve">6. </w:t>
      </w:r>
      <w:r>
        <w:rPr>
          <w:rFonts w:ascii="宋体" w:hAnsi="宋体" w:eastAsia="宋体" w:cs="宋体"/>
          <w:color w:val="000000"/>
        </w:rPr>
        <w:t>“如纺车，以细竹为之，车骨之末，缚以竹筒，旋转时低则舀水，高则泻水”。材料描述的生产工具是（</w:t>
      </w:r>
      <w:r>
        <w:rPr>
          <w:rFonts w:ascii="Times New Roman" w:hAnsi="Times New Roman" w:eastAsia="Times New Roman" w:cs="Times New Roman"/>
          <w:color w:val="000000"/>
        </w:rPr>
        <w:t xml:space="preserve">    </w:t>
      </w:r>
      <w:r>
        <w:rPr>
          <w:rFonts w:ascii="宋体" w:hAnsi="宋体" w:eastAsia="宋体" w:cs="宋体"/>
          <w:color w:val="000000"/>
        </w:rPr>
        <w:t>）</w:t>
      </w:r>
    </w:p>
    <w:p w14:paraId="49C0C15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楼车</w:t>
      </w:r>
      <w:r>
        <w:rPr>
          <w:color w:val="000000"/>
        </w:rPr>
        <w:tab/>
      </w:r>
      <w:r>
        <w:rPr>
          <w:color w:val="000000"/>
        </w:rPr>
        <w:t xml:space="preserve">B. </w:t>
      </w:r>
      <w:r>
        <w:rPr>
          <w:rFonts w:ascii="宋体" w:hAnsi="宋体" w:eastAsia="宋体" w:cs="宋体"/>
          <w:color w:val="000000"/>
        </w:rPr>
        <w:t>翻车</w:t>
      </w:r>
      <w:r>
        <w:rPr>
          <w:color w:val="000000"/>
        </w:rPr>
        <w:tab/>
      </w:r>
      <w:r>
        <w:rPr>
          <w:color w:val="000000"/>
        </w:rPr>
        <w:t xml:space="preserve">C. </w:t>
      </w:r>
      <w:r>
        <w:rPr>
          <w:rFonts w:ascii="宋体" w:hAnsi="宋体" w:eastAsia="宋体" w:cs="宋体"/>
          <w:color w:val="000000"/>
        </w:rPr>
        <w:t>曲辕犁</w:t>
      </w:r>
      <w:r>
        <w:rPr>
          <w:color w:val="000000"/>
        </w:rPr>
        <w:tab/>
      </w:r>
      <w:r>
        <w:rPr>
          <w:color w:val="000000"/>
        </w:rPr>
        <w:t xml:space="preserve">D. </w:t>
      </w:r>
      <w:r>
        <w:rPr>
          <w:rFonts w:ascii="宋体" w:hAnsi="宋体" w:eastAsia="宋体" w:cs="宋体"/>
          <w:color w:val="000000"/>
        </w:rPr>
        <w:t>筒车</w:t>
      </w:r>
    </w:p>
    <w:p w14:paraId="4CC1FB04">
      <w:pPr>
        <w:spacing w:line="360" w:lineRule="auto"/>
        <w:textAlignment w:val="center"/>
        <w:rPr>
          <w:color w:val="000000"/>
        </w:rPr>
      </w:pPr>
      <w:r>
        <w:rPr>
          <w:color w:val="2E75B6"/>
        </w:rPr>
        <w:t>【答案】</w:t>
      </w:r>
      <w:r>
        <w:rPr>
          <w:color w:val="000000"/>
        </w:rPr>
        <w:t>D</w:t>
      </w:r>
    </w:p>
    <w:p w14:paraId="58EC0658">
      <w:pPr>
        <w:spacing w:line="360" w:lineRule="auto"/>
        <w:textAlignment w:val="center"/>
        <w:rPr>
          <w:color w:val="000000"/>
        </w:rPr>
      </w:pPr>
      <w:r>
        <w:rPr>
          <w:color w:val="2E75B6"/>
        </w:rPr>
        <w:t>【解析】</w:t>
      </w:r>
    </w:p>
    <w:p w14:paraId="03DBCBE4">
      <w:pPr>
        <w:spacing w:line="360" w:lineRule="auto"/>
        <w:jc w:val="left"/>
        <w:textAlignment w:val="center"/>
        <w:rPr>
          <w:color w:val="000000"/>
        </w:rPr>
      </w:pPr>
      <w:r>
        <w:rPr>
          <w:color w:val="000000"/>
        </w:rPr>
        <w:t>【详解】根据材料</w:t>
      </w:r>
      <w:r>
        <w:rPr>
          <w:rFonts w:ascii="宋体" w:hAnsi="宋体" w:eastAsia="宋体" w:cs="宋体"/>
          <w:color w:val="000000"/>
        </w:rPr>
        <w:t>“如纺车，以细竹为之，车骨之末，缚以竹筒，旋转时低则舀水，高则泻水”和</w:t>
      </w:r>
      <w:r>
        <w:rPr>
          <w:color w:val="000000"/>
        </w:rPr>
        <w:t>所学知识可知，材料描述的是唐代灌溉工具筒车，D项正确；楼车是西汉时期出现，是一种畜力条播机，材料没有涉及，排除A项；翻车是东汉时期出现，曹魏时，经过改制的翻车用于灌溉，材料没有反映，排除B项；曲辕犁是唐朝时期发明的耕地工具，材料没有反映，排除C项。故选D项</w:t>
      </w:r>
    </w:p>
    <w:p w14:paraId="021FF64E">
      <w:pPr>
        <w:spacing w:line="360" w:lineRule="auto"/>
        <w:jc w:val="left"/>
        <w:textAlignment w:val="center"/>
        <w:rPr>
          <w:color w:val="000000"/>
        </w:rPr>
      </w:pPr>
      <w:r>
        <w:rPr>
          <w:color w:val="000000"/>
        </w:rPr>
        <w:t xml:space="preserve">7. </w:t>
      </w:r>
      <w:r>
        <w:rPr>
          <w:rFonts w:ascii="宋体" w:hAnsi="宋体" w:eastAsia="宋体" w:cs="宋体"/>
          <w:color w:val="000000"/>
        </w:rPr>
        <w:t>下列对应正确的是（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58B00F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契丹族—阿骨打—辽</w:t>
      </w:r>
      <w:r>
        <w:rPr>
          <w:color w:val="000000"/>
        </w:rPr>
        <w:tab/>
      </w:r>
      <w:r>
        <w:rPr>
          <w:color w:val="000000"/>
        </w:rPr>
        <w:t xml:space="preserve">B. </w:t>
      </w:r>
      <w:r>
        <w:rPr>
          <w:rFonts w:ascii="宋体" w:hAnsi="宋体" w:eastAsia="宋体" w:cs="宋体"/>
          <w:color w:val="000000"/>
        </w:rPr>
        <w:t>女真族—阿保机—金</w:t>
      </w:r>
    </w:p>
    <w:p w14:paraId="3E228B7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党项族—元昊—西夏</w:t>
      </w:r>
      <w:r>
        <w:rPr>
          <w:color w:val="000000"/>
        </w:rPr>
        <w:tab/>
      </w:r>
      <w:r>
        <w:rPr>
          <w:color w:val="000000"/>
        </w:rPr>
        <w:t xml:space="preserve">D. </w:t>
      </w:r>
      <w:r>
        <w:rPr>
          <w:rFonts w:ascii="宋体" w:hAnsi="宋体" w:eastAsia="宋体" w:cs="宋体"/>
          <w:color w:val="000000"/>
        </w:rPr>
        <w:t>蒙古族—铁木真—元</w:t>
      </w:r>
    </w:p>
    <w:p w14:paraId="7CEE9914">
      <w:pPr>
        <w:spacing w:line="360" w:lineRule="auto"/>
        <w:textAlignment w:val="center"/>
        <w:rPr>
          <w:color w:val="000000"/>
        </w:rPr>
      </w:pPr>
      <w:r>
        <w:rPr>
          <w:color w:val="2E75B6"/>
        </w:rPr>
        <w:t>【答案】</w:t>
      </w:r>
      <w:r>
        <w:rPr>
          <w:color w:val="000000"/>
        </w:rPr>
        <w:t>C</w:t>
      </w:r>
    </w:p>
    <w:p w14:paraId="675AEC52">
      <w:pPr>
        <w:spacing w:line="360" w:lineRule="auto"/>
        <w:textAlignment w:val="center"/>
        <w:rPr>
          <w:color w:val="000000"/>
        </w:rPr>
      </w:pPr>
      <w:r>
        <w:rPr>
          <w:color w:val="2E75B6"/>
        </w:rPr>
        <w:t>【解析】</w:t>
      </w:r>
    </w:p>
    <w:p w14:paraId="2AC5F724">
      <w:pPr>
        <w:spacing w:line="360" w:lineRule="auto"/>
        <w:jc w:val="left"/>
        <w:textAlignment w:val="center"/>
        <w:rPr>
          <w:color w:val="000000"/>
        </w:rPr>
      </w:pPr>
      <w:r>
        <w:rPr>
          <w:color w:val="000000"/>
        </w:rPr>
        <w:t>【详解】据所学可知，党项族是羌族的一支，生活在我国西北地区，后集中到甘肃东部、陕西北部一带。11世纪前期，元昊称大夏皇帝，定都兴庆府，史称西夏，C项正确；契丹族的阿保机建立了辽，女真族的阿骨打建立了金，排除AB项；蒙古族的忽必烈建立了元，排除D项。故选C项。</w:t>
      </w:r>
    </w:p>
    <w:p w14:paraId="187DA4CC">
      <w:pPr>
        <w:spacing w:line="360" w:lineRule="auto"/>
        <w:jc w:val="left"/>
        <w:textAlignment w:val="center"/>
        <w:rPr>
          <w:color w:val="000000"/>
        </w:rPr>
      </w:pPr>
      <w:r>
        <w:rPr>
          <w:color w:val="000000"/>
        </w:rPr>
        <w:t xml:space="preserve">8. </w:t>
      </w:r>
      <w:r>
        <w:rPr>
          <w:rFonts w:ascii="宋体" w:hAnsi="宋体" w:eastAsia="宋体" w:cs="宋体"/>
          <w:color w:val="000000"/>
        </w:rPr>
        <w:t>宋朝在主要港口设立的管理海外贸易的机构是（</w:t>
      </w:r>
      <w:r>
        <w:rPr>
          <w:rFonts w:ascii="Times New Roman" w:hAnsi="Times New Roman" w:eastAsia="Times New Roman" w:cs="Times New Roman"/>
          <w:color w:val="000000"/>
        </w:rPr>
        <w:t xml:space="preserve">    </w:t>
      </w:r>
      <w:r>
        <w:rPr>
          <w:rFonts w:ascii="宋体" w:hAnsi="宋体" w:eastAsia="宋体" w:cs="宋体"/>
          <w:color w:val="000000"/>
        </w:rPr>
        <w:t>）</w:t>
      </w:r>
    </w:p>
    <w:p w14:paraId="121ED29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市舶司</w:t>
      </w:r>
      <w:r>
        <w:rPr>
          <w:color w:val="000000"/>
        </w:rPr>
        <w:tab/>
      </w:r>
      <w:r>
        <w:rPr>
          <w:color w:val="000000"/>
        </w:rPr>
        <w:t xml:space="preserve">B. </w:t>
      </w:r>
      <w:r>
        <w:rPr>
          <w:rFonts w:ascii="宋体" w:hAnsi="宋体" w:eastAsia="宋体" w:cs="宋体"/>
          <w:color w:val="000000"/>
        </w:rPr>
        <w:t>枢密院</w:t>
      </w:r>
      <w:r>
        <w:rPr>
          <w:color w:val="000000"/>
        </w:rPr>
        <w:tab/>
      </w:r>
      <w:r>
        <w:rPr>
          <w:color w:val="000000"/>
        </w:rPr>
        <w:t xml:space="preserve">C. </w:t>
      </w:r>
      <w:r>
        <w:rPr>
          <w:rFonts w:ascii="宋体" w:hAnsi="宋体" w:eastAsia="宋体" w:cs="宋体"/>
          <w:color w:val="000000"/>
        </w:rPr>
        <w:t>澎湖巡检司</w:t>
      </w:r>
      <w:r>
        <w:rPr>
          <w:color w:val="000000"/>
        </w:rPr>
        <w:tab/>
      </w:r>
      <w:r>
        <w:rPr>
          <w:color w:val="000000"/>
        </w:rPr>
        <w:t xml:space="preserve">D. </w:t>
      </w:r>
      <w:r>
        <w:rPr>
          <w:rFonts w:ascii="宋体" w:hAnsi="宋体" w:eastAsia="宋体" w:cs="宋体"/>
          <w:color w:val="000000"/>
        </w:rPr>
        <w:t>布政使司</w:t>
      </w:r>
    </w:p>
    <w:p w14:paraId="557E6F23">
      <w:pPr>
        <w:spacing w:line="360" w:lineRule="auto"/>
        <w:textAlignment w:val="center"/>
        <w:rPr>
          <w:color w:val="000000"/>
        </w:rPr>
      </w:pPr>
      <w:r>
        <w:rPr>
          <w:color w:val="2E75B6"/>
        </w:rPr>
        <w:t>【答案】</w:t>
      </w:r>
      <w:r>
        <w:rPr>
          <w:color w:val="000000"/>
        </w:rPr>
        <w:t>A</w:t>
      </w:r>
    </w:p>
    <w:p w14:paraId="2DD036F0">
      <w:pPr>
        <w:spacing w:line="360" w:lineRule="auto"/>
        <w:textAlignment w:val="center"/>
        <w:rPr>
          <w:color w:val="000000"/>
        </w:rPr>
      </w:pPr>
      <w:r>
        <w:rPr>
          <w:color w:val="2E75B6"/>
        </w:rPr>
        <w:t>【解析】</w:t>
      </w:r>
    </w:p>
    <w:p w14:paraId="581E169B">
      <w:pPr>
        <w:spacing w:line="360" w:lineRule="auto"/>
        <w:jc w:val="left"/>
        <w:textAlignment w:val="center"/>
        <w:rPr>
          <w:color w:val="000000"/>
        </w:rPr>
      </w:pPr>
      <w:r>
        <w:rPr>
          <w:color w:val="000000"/>
        </w:rPr>
        <w:t>【详解】根据所学知识可知，宋朝的海外贸易超过前代，成为当时世界上从事海外贸易的重要国家。广州、泉州是著名的大商港。中国商船的踪迹，近至朝鲜、日本，远达阿拉伯半岛和非洲东岸。朝廷为了鼓励海外贸易，在主要港口设立市舶司，加以管理， A项正确；枢密院是元朝在中央设置的负责全国军事事务，调度全国的军队的机构，排除B项；澎湖巡检司是元朝在澎湖岛设置的管辖澎湖和琉球的机构，排除C项；布政使司是明朝开始设立的地方行政机关，排除D项。故选A项。</w:t>
      </w:r>
    </w:p>
    <w:p w14:paraId="2B99FC03">
      <w:pPr>
        <w:spacing w:line="360" w:lineRule="auto"/>
        <w:jc w:val="left"/>
        <w:textAlignment w:val="center"/>
        <w:rPr>
          <w:color w:val="000000"/>
        </w:rPr>
      </w:pPr>
      <w:r>
        <w:rPr>
          <w:color w:val="000000"/>
        </w:rPr>
        <w:t xml:space="preserve">9. </w:t>
      </w:r>
      <w:r>
        <w:rPr>
          <w:rFonts w:ascii="宋体" w:hAnsi="宋体" w:eastAsia="宋体" w:cs="宋体"/>
          <w:color w:val="000000"/>
        </w:rPr>
        <w:t>中国的戏曲艺术发展到清代，进入了一个更为繁荣的时期。下列属于清代戏曲艺术代表作品的是（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8070CE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《窦娥冤》</w:t>
      </w:r>
      <w:r>
        <w:rPr>
          <w:color w:val="000000"/>
        </w:rPr>
        <w:tab/>
      </w:r>
      <w:r>
        <w:rPr>
          <w:color w:val="000000"/>
        </w:rPr>
        <w:t xml:space="preserve">B. </w:t>
      </w:r>
      <w:r>
        <w:rPr>
          <w:rFonts w:ascii="宋体" w:hAnsi="宋体" w:eastAsia="宋体" w:cs="宋体"/>
          <w:color w:val="000000"/>
        </w:rPr>
        <w:t>《牡丹亭》</w:t>
      </w:r>
      <w:r>
        <w:rPr>
          <w:color w:val="000000"/>
        </w:rPr>
        <w:tab/>
      </w:r>
      <w:r>
        <w:rPr>
          <w:color w:val="000000"/>
        </w:rPr>
        <w:t xml:space="preserve">C. </w:t>
      </w:r>
      <w:r>
        <w:rPr>
          <w:rFonts w:ascii="宋体" w:hAnsi="宋体" w:eastAsia="宋体" w:cs="宋体"/>
          <w:color w:val="000000"/>
        </w:rPr>
        <w:t>《红楼梦》</w:t>
      </w:r>
      <w:r>
        <w:rPr>
          <w:color w:val="000000"/>
        </w:rPr>
        <w:tab/>
      </w:r>
      <w:r>
        <w:rPr>
          <w:color w:val="000000"/>
        </w:rPr>
        <w:t xml:space="preserve">D. </w:t>
      </w:r>
      <w:r>
        <w:rPr>
          <w:rFonts w:ascii="宋体" w:hAnsi="宋体" w:eastAsia="宋体" w:cs="宋体"/>
          <w:color w:val="000000"/>
        </w:rPr>
        <w:t>《桃花扇》</w:t>
      </w:r>
    </w:p>
    <w:p w14:paraId="36065651">
      <w:pPr>
        <w:spacing w:line="360" w:lineRule="auto"/>
        <w:textAlignment w:val="center"/>
        <w:rPr>
          <w:color w:val="000000"/>
        </w:rPr>
      </w:pPr>
      <w:r>
        <w:rPr>
          <w:color w:val="2E75B6"/>
        </w:rPr>
        <w:t>【答案】</w:t>
      </w:r>
      <w:r>
        <w:rPr>
          <w:color w:val="000000"/>
        </w:rPr>
        <w:t>D</w:t>
      </w:r>
    </w:p>
    <w:p w14:paraId="6FEF98E7">
      <w:pPr>
        <w:spacing w:line="360" w:lineRule="auto"/>
        <w:textAlignment w:val="center"/>
        <w:rPr>
          <w:color w:val="000000"/>
        </w:rPr>
      </w:pPr>
      <w:r>
        <w:rPr>
          <w:color w:val="2E75B6"/>
        </w:rPr>
        <w:t>【解析】</w:t>
      </w:r>
    </w:p>
    <w:p w14:paraId="1F771747">
      <w:pPr>
        <w:spacing w:line="360" w:lineRule="auto"/>
        <w:jc w:val="left"/>
        <w:textAlignment w:val="center"/>
        <w:rPr>
          <w:color w:val="000000"/>
        </w:rPr>
      </w:pPr>
      <w:r>
        <w:rPr>
          <w:color w:val="000000"/>
        </w:rPr>
        <w:t>【详解】根据</w:t>
      </w:r>
      <w:r>
        <w:rPr>
          <w:rFonts w:ascii="宋体" w:hAnsi="宋体" w:eastAsia="宋体" w:cs="宋体"/>
          <w:color w:val="000000"/>
        </w:rPr>
        <w:t>“清代戏曲艺术”结合所学知识可知，到了清朝前期，昆曲艺术发展到顶峰，洪昇的《长生殿》、孔尚任的《桃花扇》这两</w:t>
      </w:r>
      <w:r>
        <w:rPr>
          <w:color w:val="000000"/>
        </w:rPr>
        <w:t>部政治历史剧，内容感人，情节跌宕，词曲雅致，成为昆曲的传世之作，D项正确；《窦娥冤》是元曲的代表作，排除A项；《牡丹亭》是明朝时期的，排除B项；《红楼梦》是清朝的小说，排除C项。故选D项。</w:t>
      </w:r>
    </w:p>
    <w:p w14:paraId="3C5185B6">
      <w:pPr>
        <w:spacing w:line="360" w:lineRule="auto"/>
        <w:jc w:val="left"/>
        <w:textAlignment w:val="center"/>
        <w:rPr>
          <w:color w:val="000000"/>
        </w:rPr>
      </w:pPr>
      <w:r>
        <w:rPr>
          <w:color w:val="000000"/>
        </w:rPr>
        <w:t xml:space="preserve">10. </w:t>
      </w:r>
      <w:r>
        <w:rPr>
          <w:rFonts w:ascii="宋体" w:hAnsi="宋体" w:eastAsia="宋体" w:cs="宋体"/>
          <w:color w:val="000000"/>
        </w:rPr>
        <w:t>林则徐在给道光皇帝的上书中指出：如果听任鸦片流毒，“是使数十年后，中原几无可以御敌之兵，且无可以充饷之银”，材料揭示的本质问题是（</w:t>
      </w:r>
      <w:r>
        <w:rPr>
          <w:rFonts w:ascii="Times New Roman" w:hAnsi="Times New Roman" w:eastAsia="Times New Roman" w:cs="Times New Roman"/>
          <w:color w:val="000000"/>
        </w:rPr>
        <w:t xml:space="preserve">    </w:t>
      </w:r>
      <w:r>
        <w:rPr>
          <w:rFonts w:ascii="宋体" w:hAnsi="宋体" w:eastAsia="宋体" w:cs="宋体"/>
          <w:color w:val="000000"/>
        </w:rPr>
        <w:t>）</w:t>
      </w:r>
    </w:p>
    <w:p w14:paraId="37A4B5B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鸦片输入的危害</w:t>
      </w:r>
      <w:r>
        <w:rPr>
          <w:color w:val="000000"/>
        </w:rPr>
        <w:tab/>
      </w:r>
      <w:r>
        <w:rPr>
          <w:color w:val="000000"/>
        </w:rPr>
        <w:t xml:space="preserve">B. </w:t>
      </w:r>
      <w:r>
        <w:rPr>
          <w:rFonts w:ascii="宋体" w:hAnsi="宋体" w:eastAsia="宋体" w:cs="宋体"/>
          <w:color w:val="000000"/>
        </w:rPr>
        <w:t>政府财力的不足</w:t>
      </w:r>
    </w:p>
    <w:p w14:paraId="66C4F1F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军队战力</w:t>
      </w:r>
      <w:r>
        <w:rPr>
          <w:rFonts w:ascii="宋体" w:hAnsi="宋体" w:eastAsia="宋体" w:cs="宋体"/>
          <w:color w:val="000000"/>
          <w:position w:val="0"/>
        </w:rPr>
        <w:drawing>
          <wp:inline distT="0" distB="0" distL="114300" distR="114300">
            <wp:extent cx="133350" cy="177800"/>
            <wp:effectExtent l="0" t="0" r="0" b="1333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削弱</w:t>
      </w:r>
      <w:r>
        <w:rPr>
          <w:color w:val="000000"/>
        </w:rPr>
        <w:tab/>
      </w:r>
      <w:r>
        <w:rPr>
          <w:color w:val="000000"/>
        </w:rPr>
        <w:t xml:space="preserve">D. </w:t>
      </w:r>
      <w:r>
        <w:rPr>
          <w:rFonts w:ascii="宋体" w:hAnsi="宋体" w:eastAsia="宋体" w:cs="宋体"/>
          <w:color w:val="000000"/>
        </w:rPr>
        <w:t>清朝统治的腐败</w:t>
      </w:r>
    </w:p>
    <w:p w14:paraId="7586F78B">
      <w:pPr>
        <w:spacing w:line="360" w:lineRule="auto"/>
        <w:textAlignment w:val="center"/>
        <w:rPr>
          <w:color w:val="000000"/>
        </w:rPr>
      </w:pPr>
      <w:r>
        <w:rPr>
          <w:color w:val="2E75B6"/>
        </w:rPr>
        <w:t>【答案】</w:t>
      </w:r>
      <w:r>
        <w:rPr>
          <w:color w:val="000000"/>
        </w:rPr>
        <w:t>A</w:t>
      </w:r>
    </w:p>
    <w:p w14:paraId="738031E9">
      <w:pPr>
        <w:spacing w:line="360" w:lineRule="auto"/>
        <w:textAlignment w:val="center"/>
        <w:rPr>
          <w:color w:val="000000"/>
        </w:rPr>
      </w:pPr>
      <w:r>
        <w:rPr>
          <w:color w:val="2E75B6"/>
        </w:rPr>
        <w:t>【解析】</w:t>
      </w:r>
    </w:p>
    <w:p w14:paraId="628C855D">
      <w:pPr>
        <w:spacing w:line="360" w:lineRule="auto"/>
        <w:jc w:val="left"/>
        <w:textAlignment w:val="center"/>
        <w:rPr>
          <w:color w:val="000000"/>
        </w:rPr>
      </w:pPr>
      <w:r>
        <w:rPr>
          <w:color w:val="000000"/>
        </w:rPr>
        <w:t>【详解】依</w:t>
      </w:r>
      <w:r>
        <w:rPr>
          <w:rFonts w:ascii="宋体" w:hAnsi="宋体" w:eastAsia="宋体" w:cs="宋体"/>
          <w:color w:val="000000"/>
        </w:rPr>
        <w:t>据“是使数十年后，中原几无可以御敌之兵，且无可以充饷之银”可知，鸦</w:t>
      </w:r>
      <w:r>
        <w:rPr>
          <w:color w:val="000000"/>
        </w:rPr>
        <w:t>片走私一方面造成白银外流，另一方面腐蚀清朝的官兵，同时也危害中国人民的身心健康，整体上影响到清政府的统治，最终促使道光皇帝下决心要禁止鸦片，A项正确；政府财力不</w:t>
      </w:r>
      <w:r>
        <w:rPr>
          <w:rFonts w:ascii="宋体" w:hAnsi="宋体" w:eastAsia="宋体" w:cs="宋体"/>
          <w:color w:val="000000"/>
        </w:rPr>
        <w:t>足没有反映“中原几无可以御敌之兵”的内容，排除</w:t>
      </w:r>
      <w:r>
        <w:rPr>
          <w:rFonts w:ascii="Times New Roman" w:hAnsi="Times New Roman" w:eastAsia="Times New Roman" w:cs="Times New Roman"/>
          <w:color w:val="000000"/>
        </w:rPr>
        <w:t>B</w:t>
      </w:r>
      <w:r>
        <w:rPr>
          <w:rFonts w:ascii="宋体" w:hAnsi="宋体" w:eastAsia="宋体" w:cs="宋体"/>
          <w:color w:val="000000"/>
        </w:rPr>
        <w:t>项；军队战力的削弱没有反映“且无可以充饷之银”的</w:t>
      </w:r>
      <w:r>
        <w:rPr>
          <w:color w:val="000000"/>
        </w:rPr>
        <w:t>内容，排除C项；材料主要分析了鸦片输入的危害，不能说明清朝统治的腐败，排除D项。故选A项。</w:t>
      </w:r>
    </w:p>
    <w:p w14:paraId="48A23C86">
      <w:pPr>
        <w:spacing w:line="360" w:lineRule="auto"/>
        <w:jc w:val="left"/>
        <w:textAlignment w:val="center"/>
        <w:rPr>
          <w:color w:val="000000"/>
        </w:rPr>
      </w:pPr>
      <w:r>
        <w:rPr>
          <w:color w:val="000000"/>
        </w:rPr>
        <w:t xml:space="preserve">11. </w:t>
      </w:r>
      <w:r>
        <w:rPr>
          <w:rFonts w:ascii="宋体" w:hAnsi="宋体" w:eastAsia="宋体" w:cs="宋体"/>
          <w:color w:val="000000"/>
        </w:rPr>
        <w:t>太平天国颁布了《天朝田亩制度》，想建立“有田同耕，有饭同食，有衣同穿，有钱同使，无处不均匀，无人不饱暖”的理想社会，反映了农民阶级（</w:t>
      </w:r>
      <w:r>
        <w:rPr>
          <w:rFonts w:ascii="Times New Roman" w:hAnsi="Times New Roman" w:eastAsia="Times New Roman" w:cs="Times New Roman"/>
          <w:color w:val="000000"/>
        </w:rPr>
        <w:t xml:space="preserve">    </w:t>
      </w:r>
      <w:r>
        <w:rPr>
          <w:rFonts w:ascii="宋体" w:hAnsi="宋体" w:eastAsia="宋体" w:cs="宋体"/>
          <w:color w:val="000000"/>
        </w:rPr>
        <w:t>）</w:t>
      </w:r>
    </w:p>
    <w:p w14:paraId="3051783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要求得到土地的强烈愿望</w:t>
      </w:r>
      <w:r>
        <w:rPr>
          <w:color w:val="000000"/>
        </w:rPr>
        <w:tab/>
      </w:r>
      <w:r>
        <w:rPr>
          <w:color w:val="000000"/>
        </w:rPr>
        <w:t xml:space="preserve">B. </w:t>
      </w:r>
      <w:r>
        <w:rPr>
          <w:rFonts w:ascii="宋体" w:hAnsi="宋体" w:eastAsia="宋体" w:cs="宋体"/>
          <w:color w:val="000000"/>
        </w:rPr>
        <w:t>向西方学习的意愿</w:t>
      </w:r>
    </w:p>
    <w:p w14:paraId="7FBFC56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具有盲目排外的落后性</w:t>
      </w:r>
      <w:r>
        <w:rPr>
          <w:color w:val="000000"/>
        </w:rPr>
        <w:tab/>
      </w:r>
      <w:r>
        <w:rPr>
          <w:color w:val="000000"/>
        </w:rPr>
        <w:t xml:space="preserve">D. </w:t>
      </w:r>
      <w:r>
        <w:rPr>
          <w:rFonts w:ascii="宋体" w:hAnsi="宋体" w:eastAsia="宋体" w:cs="宋体"/>
          <w:color w:val="000000"/>
        </w:rPr>
        <w:t>对清政府的本质认识不清</w:t>
      </w:r>
    </w:p>
    <w:p w14:paraId="5E15A452">
      <w:pPr>
        <w:spacing w:line="360" w:lineRule="auto"/>
        <w:textAlignment w:val="center"/>
        <w:rPr>
          <w:color w:val="000000"/>
        </w:rPr>
      </w:pPr>
      <w:r>
        <w:rPr>
          <w:color w:val="2E75B6"/>
        </w:rPr>
        <w:t>【答案】</w:t>
      </w:r>
      <w:r>
        <w:rPr>
          <w:color w:val="000000"/>
        </w:rPr>
        <w:t>A</w:t>
      </w:r>
    </w:p>
    <w:p w14:paraId="50C4006E">
      <w:pPr>
        <w:spacing w:line="360" w:lineRule="auto"/>
        <w:textAlignment w:val="center"/>
        <w:rPr>
          <w:color w:val="000000"/>
        </w:rPr>
      </w:pPr>
      <w:r>
        <w:rPr>
          <w:color w:val="2E75B6"/>
        </w:rPr>
        <w:t>【解析】</w:t>
      </w:r>
    </w:p>
    <w:p w14:paraId="4B2F8030">
      <w:pPr>
        <w:spacing w:line="360" w:lineRule="auto"/>
        <w:jc w:val="left"/>
        <w:textAlignment w:val="center"/>
        <w:rPr>
          <w:color w:val="000000"/>
        </w:rPr>
      </w:pPr>
      <w:r>
        <w:rPr>
          <w:color w:val="000000"/>
        </w:rPr>
        <w:t>【详解】根据所学知识可知，太平天国定都天京后，颁布了《天朝田亩制度》，规定不分男女，按人口和年龄平均分配土地，太平天国想通过这个方案，建立“有田同耕，有饭同食，有衣同穿，有钱同使，无处不均匀，无人不饱暖”的理想社会，《天朝田亩制度》虽因带有很大的空想色彩而在实践中难以实行，但它反映了千百年来农民要求得到土地的强烈愿望，对于发动和鼓舞广大农民来参加反封建斗争起了积极作用，A项正确；《天朝田亩制度》没有体现农民阶级向西方学习的意愿，排除B项；“具有盲目排外的落后性”与义和团运动的有关，排除C项；《天朝田亩制度》是1853年太平天国建都天京，颁布的一个以解决土地问题为中心的全面的农民革命斗争纲领和社会改革方案，与“对清政府的本质认识不清”无关，排除D项。故选A项。</w:t>
      </w:r>
    </w:p>
    <w:p w14:paraId="38DA19B7">
      <w:pPr>
        <w:spacing w:line="360" w:lineRule="auto"/>
        <w:jc w:val="left"/>
        <w:textAlignment w:val="center"/>
        <w:rPr>
          <w:color w:val="000000"/>
        </w:rPr>
      </w:pPr>
      <w:r>
        <w:rPr>
          <w:color w:val="000000"/>
        </w:rPr>
        <w:t xml:space="preserve">12. </w:t>
      </w:r>
      <w:r>
        <w:rPr>
          <w:rFonts w:ascii="宋体" w:hAnsi="宋体" w:eastAsia="宋体" w:cs="宋体"/>
          <w:color w:val="000000"/>
        </w:rPr>
        <w:t>章士钊在《孙逸仙·自序》中写道：“孙逸仙者，近今谈革命者之初祖，实行革命者之北辰，此有耳目者所同认……”，此语旨在说明（</w:t>
      </w:r>
      <w:r>
        <w:rPr>
          <w:rFonts w:ascii="Times New Roman" w:hAnsi="Times New Roman" w:eastAsia="Times New Roman" w:cs="Times New Roman"/>
          <w:color w:val="000000"/>
        </w:rPr>
        <w:t xml:space="preserve">    </w:t>
      </w:r>
      <w:r>
        <w:rPr>
          <w:rFonts w:ascii="宋体" w:hAnsi="宋体" w:eastAsia="宋体" w:cs="宋体"/>
          <w:color w:val="000000"/>
        </w:rPr>
        <w:t>）</w:t>
      </w:r>
    </w:p>
    <w:p w14:paraId="493E1B6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孙中山是“反清英雄第一人”</w:t>
      </w:r>
      <w:r>
        <w:rPr>
          <w:color w:val="000000"/>
        </w:rPr>
        <w:tab/>
      </w:r>
      <w:r>
        <w:rPr>
          <w:color w:val="000000"/>
        </w:rPr>
        <w:t xml:space="preserve">B. </w:t>
      </w:r>
      <w:r>
        <w:rPr>
          <w:rFonts w:ascii="宋体" w:hAnsi="宋体" w:eastAsia="宋体" w:cs="宋体"/>
          <w:color w:val="000000"/>
        </w:rPr>
        <w:t>孙中山是革命党公认的领袖</w:t>
      </w:r>
    </w:p>
    <w:p w14:paraId="587EF00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孙中山是武昌起义的领导者</w:t>
      </w:r>
      <w:r>
        <w:rPr>
          <w:color w:val="000000"/>
        </w:rPr>
        <w:tab/>
      </w:r>
      <w:r>
        <w:rPr>
          <w:color w:val="000000"/>
        </w:rPr>
        <w:t xml:space="preserve">D. </w:t>
      </w:r>
      <w:r>
        <w:rPr>
          <w:rFonts w:ascii="宋体" w:hAnsi="宋体" w:eastAsia="宋体" w:cs="宋体"/>
          <w:color w:val="000000"/>
        </w:rPr>
        <w:t>孙中山是黄花岗起义的指挥者</w:t>
      </w:r>
    </w:p>
    <w:p w14:paraId="69120BE8">
      <w:pPr>
        <w:spacing w:line="360" w:lineRule="auto"/>
        <w:textAlignment w:val="center"/>
        <w:rPr>
          <w:color w:val="000000"/>
        </w:rPr>
      </w:pPr>
      <w:r>
        <w:rPr>
          <w:color w:val="2E75B6"/>
        </w:rPr>
        <w:t>【答案】</w:t>
      </w:r>
      <w:r>
        <w:rPr>
          <w:color w:val="000000"/>
        </w:rPr>
        <w:t>B</w:t>
      </w:r>
    </w:p>
    <w:p w14:paraId="43A9EB21">
      <w:pPr>
        <w:spacing w:line="360" w:lineRule="auto"/>
        <w:textAlignment w:val="center"/>
        <w:rPr>
          <w:color w:val="000000"/>
        </w:rPr>
      </w:pPr>
      <w:r>
        <w:rPr>
          <w:color w:val="2E75B6"/>
        </w:rPr>
        <w:t>【解析】</w:t>
      </w:r>
    </w:p>
    <w:p w14:paraId="4778A48C">
      <w:pPr>
        <w:spacing w:line="360" w:lineRule="auto"/>
        <w:jc w:val="left"/>
        <w:textAlignment w:val="center"/>
        <w:rPr>
          <w:color w:val="000000"/>
        </w:rPr>
      </w:pPr>
      <w:r>
        <w:rPr>
          <w:color w:val="000000"/>
        </w:rPr>
        <w:t>【详解】据所学可知，题干“孙逸仙者，近今谈革命者之初祖，实行革命者之北辰，此有耳目者所同认……”意在说明孙中山已成为革命党公认的领袖。孙中山早年从医人转为医国，从变法改革到投向革命推翻清朝统治，成为革命的先行者；孙中山在领导民主民族革命的伟大历程中，建立革命团体，建立政党，确立三民主义，领导武装起义，这一系列活动，使孙中山成为革命党公认的领袖，B项正确；孙中山称赞洪秀全是“反清英雄第一人”，排除A项；孙中山并未直接领导武昌起义，排除C项；黄花岗起义的指挥者是黄兴，排除D项。故选B项。</w:t>
      </w:r>
    </w:p>
    <w:p w14:paraId="60B993DE">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1929</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月，中国工农红军第四军党的第九次代表大会在福建省上杭县古田召开，会议确立了（</w:t>
      </w:r>
      <w:r>
        <w:rPr>
          <w:rFonts w:ascii="Times New Roman" w:hAnsi="Times New Roman" w:eastAsia="Times New Roman" w:cs="Times New Roman"/>
          <w:color w:val="000000"/>
        </w:rPr>
        <w:t xml:space="preserve">    </w:t>
      </w:r>
      <w:r>
        <w:rPr>
          <w:rFonts w:ascii="宋体" w:hAnsi="宋体" w:eastAsia="宋体" w:cs="宋体"/>
          <w:color w:val="000000"/>
        </w:rPr>
        <w:t>）</w:t>
      </w:r>
    </w:p>
    <w:p w14:paraId="69506AC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武装反抗国民党反动派的总方针</w:t>
      </w:r>
      <w:r>
        <w:rPr>
          <w:color w:val="000000"/>
        </w:rPr>
        <w:tab/>
      </w:r>
      <w:r>
        <w:rPr>
          <w:color w:val="000000"/>
        </w:rPr>
        <w:t xml:space="preserve">B. </w:t>
      </w:r>
      <w:r>
        <w:rPr>
          <w:rFonts w:ascii="宋体" w:hAnsi="宋体" w:eastAsia="宋体" w:cs="宋体"/>
          <w:color w:val="000000"/>
        </w:rPr>
        <w:t>坚持官兵一致的原则</w:t>
      </w:r>
    </w:p>
    <w:p w14:paraId="44BDB1F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开展游击战争的基本原则</w:t>
      </w:r>
      <w:r>
        <w:rPr>
          <w:color w:val="000000"/>
        </w:rPr>
        <w:tab/>
      </w:r>
      <w:r>
        <w:rPr>
          <w:color w:val="000000"/>
        </w:rPr>
        <w:t xml:space="preserve">D. </w:t>
      </w:r>
      <w:r>
        <w:rPr>
          <w:rFonts w:ascii="宋体" w:hAnsi="宋体" w:eastAsia="宋体" w:cs="宋体"/>
          <w:color w:val="000000"/>
        </w:rPr>
        <w:t>思想建党、政治建军的原则</w:t>
      </w:r>
    </w:p>
    <w:p w14:paraId="30DEE1F1">
      <w:pPr>
        <w:spacing w:line="360" w:lineRule="auto"/>
        <w:textAlignment w:val="center"/>
        <w:rPr>
          <w:color w:val="000000"/>
        </w:rPr>
      </w:pPr>
      <w:r>
        <w:rPr>
          <w:color w:val="2E75B6"/>
        </w:rPr>
        <w:t>【答案】</w:t>
      </w:r>
      <w:r>
        <w:rPr>
          <w:color w:val="000000"/>
        </w:rPr>
        <w:t>D</w:t>
      </w:r>
    </w:p>
    <w:p w14:paraId="17B0FC1B">
      <w:pPr>
        <w:spacing w:line="360" w:lineRule="auto"/>
        <w:textAlignment w:val="center"/>
        <w:rPr>
          <w:color w:val="000000"/>
        </w:rPr>
      </w:pPr>
      <w:r>
        <w:rPr>
          <w:color w:val="2E75B6"/>
        </w:rPr>
        <w:t>【解析】</w:t>
      </w:r>
    </w:p>
    <w:p w14:paraId="6FAF400B">
      <w:pPr>
        <w:spacing w:line="360" w:lineRule="auto"/>
        <w:jc w:val="left"/>
        <w:textAlignment w:val="center"/>
        <w:rPr>
          <w:color w:val="000000"/>
        </w:rPr>
      </w:pPr>
      <w:r>
        <w:rPr>
          <w:color w:val="000000"/>
        </w:rPr>
        <w:t>【详解】据所学可知，1929年12月，中国工农红军第四军第九次会议，即古田会议召开，确立了“思想建党、政治建军”的建党建军原则，D项正确；武装反抗国民党反动派的总方针是1927年八七会议的内容，排除A项；坚持官兵一致的原则提出于1937年，是中国人民解放军政治工作三大原则之一，排除B项；开展游击战争的基本原则是“敌进我退，敌驻我扰，敌疲我打，敌退我追”，提出于1928年，排除C项。故选D项。</w:t>
      </w:r>
    </w:p>
    <w:p w14:paraId="3D90324D">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1945</w:t>
      </w:r>
      <w:r>
        <w:rPr>
          <w:rFonts w:ascii="宋体" w:hAnsi="宋体" w:eastAsia="宋体" w:cs="宋体"/>
          <w:color w:val="000000"/>
        </w:rPr>
        <w:t>年</w:t>
      </w:r>
      <w:r>
        <w:rPr>
          <w:rFonts w:ascii="Times New Roman" w:hAnsi="Times New Roman" w:eastAsia="Times New Roman" w:cs="Times New Roman"/>
          <w:color w:val="000000"/>
        </w:rPr>
        <w:t>8</w:t>
      </w:r>
      <w:r>
        <w:rPr>
          <w:rFonts w:ascii="宋体" w:hAnsi="宋体" w:eastAsia="宋体" w:cs="宋体"/>
          <w:color w:val="000000"/>
        </w:rPr>
        <w:t>月，毛泽东应蒋介石邀请亲赴重庆与国民党进行和平谈判，经过谈判，国共双方（</w:t>
      </w:r>
      <w:r>
        <w:rPr>
          <w:rFonts w:ascii="Times New Roman" w:hAnsi="Times New Roman" w:eastAsia="Times New Roman" w:cs="Times New Roman"/>
          <w:color w:val="000000"/>
        </w:rPr>
        <w:t xml:space="preserve">    </w:t>
      </w:r>
      <w:r>
        <w:rPr>
          <w:rFonts w:ascii="宋体" w:hAnsi="宋体" w:eastAsia="宋体" w:cs="宋体"/>
          <w:color w:val="000000"/>
        </w:rPr>
        <w:t>）</w:t>
      </w:r>
    </w:p>
    <w:p w14:paraId="15FF895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签订了“双十协定”</w:t>
      </w:r>
      <w:r>
        <w:rPr>
          <w:color w:val="000000"/>
        </w:rPr>
        <w:tab/>
      </w:r>
      <w:r>
        <w:rPr>
          <w:color w:val="000000"/>
        </w:rPr>
        <w:t xml:space="preserve">B. </w:t>
      </w:r>
      <w:r>
        <w:rPr>
          <w:rFonts w:ascii="宋体" w:hAnsi="宋体" w:eastAsia="宋体" w:cs="宋体"/>
          <w:color w:val="000000"/>
        </w:rPr>
        <w:t>进行了军队整编</w:t>
      </w:r>
    </w:p>
    <w:p w14:paraId="70170B5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公布了国共合作宣言</w:t>
      </w:r>
      <w:r>
        <w:rPr>
          <w:color w:val="000000"/>
        </w:rPr>
        <w:tab/>
      </w:r>
      <w:r>
        <w:rPr>
          <w:color w:val="000000"/>
        </w:rPr>
        <w:t xml:space="preserve">D. </w:t>
      </w:r>
      <w:r>
        <w:rPr>
          <w:rFonts w:ascii="宋体" w:hAnsi="宋体" w:eastAsia="宋体" w:cs="宋体"/>
          <w:color w:val="000000"/>
        </w:rPr>
        <w:t>建立了联合政府</w:t>
      </w:r>
    </w:p>
    <w:p w14:paraId="13E4BF5E">
      <w:pPr>
        <w:spacing w:line="360" w:lineRule="auto"/>
        <w:textAlignment w:val="center"/>
        <w:rPr>
          <w:color w:val="000000"/>
        </w:rPr>
      </w:pPr>
      <w:r>
        <w:rPr>
          <w:color w:val="2E75B6"/>
        </w:rPr>
        <w:t>【答案】</w:t>
      </w:r>
      <w:r>
        <w:rPr>
          <w:color w:val="000000"/>
        </w:rPr>
        <w:t>A</w:t>
      </w:r>
    </w:p>
    <w:p w14:paraId="6ED9DEC5">
      <w:pPr>
        <w:spacing w:line="360" w:lineRule="auto"/>
        <w:textAlignment w:val="center"/>
        <w:rPr>
          <w:color w:val="000000"/>
        </w:rPr>
      </w:pPr>
      <w:r>
        <w:rPr>
          <w:color w:val="2E75B6"/>
        </w:rPr>
        <w:t>【解析】</w:t>
      </w:r>
    </w:p>
    <w:p w14:paraId="1D3FAD3D">
      <w:pPr>
        <w:spacing w:line="360" w:lineRule="auto"/>
        <w:jc w:val="left"/>
        <w:textAlignment w:val="center"/>
        <w:rPr>
          <w:color w:val="000000"/>
        </w:rPr>
      </w:pPr>
      <w:r>
        <w:rPr>
          <w:color w:val="000000"/>
        </w:rPr>
        <w:t>【详解】根据重庆谈判的相关内容可知，为了尽一切可能争取国内和平，戳穿蒋介石假和平真内战的阴谋，1945年8月，毛泽东偕周恩来、王若飞前往重庆，同国民党进行谈判。经过40多天的艰苦谈判，10月10日，国民党被迫同中国共产党正式签署国共双方代表《会谈纪要》，也就是著</w:t>
      </w:r>
      <w:r>
        <w:rPr>
          <w:rFonts w:ascii="宋体" w:hAnsi="宋体" w:eastAsia="宋体" w:cs="宋体"/>
          <w:color w:val="000000"/>
        </w:rPr>
        <w:t>名的“双十协定”，使中国</w:t>
      </w:r>
      <w:r>
        <w:rPr>
          <w:color w:val="000000"/>
        </w:rPr>
        <w:t>共产党取得了政治上的主动权，A项正确；进行了军队整编是在1937年，排除B项；1937年公布了国共合作宣言，排除C项；重庆谈判时期没有建立联合政府，排除D项。故选A项。</w:t>
      </w:r>
    </w:p>
    <w:p w14:paraId="32506190">
      <w:pPr>
        <w:spacing w:line="360" w:lineRule="auto"/>
        <w:jc w:val="left"/>
        <w:textAlignment w:val="center"/>
        <w:rPr>
          <w:color w:val="000000"/>
        </w:rPr>
      </w:pPr>
      <w:r>
        <w:rPr>
          <w:color w:val="000000"/>
        </w:rPr>
        <w:t xml:space="preserve">15. </w:t>
      </w:r>
      <w:r>
        <w:rPr>
          <w:rFonts w:ascii="宋体" w:hAnsi="宋体" w:eastAsia="宋体" w:cs="宋体"/>
          <w:color w:val="000000"/>
        </w:rPr>
        <w:t>在社会主义经济建设时期，全国各条战线上涌现出了大批英雄模范人物。其中，在大庆石油大会战中，用身体搅拌泥浆，制服了井喷，被誉为“铁人”的是（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9DA944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雷锋</w:t>
      </w:r>
      <w:r>
        <w:rPr>
          <w:color w:val="000000"/>
        </w:rPr>
        <w:tab/>
      </w:r>
      <w:r>
        <w:rPr>
          <w:color w:val="000000"/>
        </w:rPr>
        <w:t xml:space="preserve">B. </w:t>
      </w:r>
      <w:r>
        <w:rPr>
          <w:rFonts w:ascii="宋体" w:hAnsi="宋体" w:eastAsia="宋体" w:cs="宋体"/>
          <w:color w:val="000000"/>
        </w:rPr>
        <w:t>王进喜</w:t>
      </w:r>
      <w:r>
        <w:rPr>
          <w:color w:val="000000"/>
        </w:rPr>
        <w:tab/>
      </w:r>
      <w:r>
        <w:rPr>
          <w:color w:val="000000"/>
        </w:rPr>
        <w:t xml:space="preserve">C. </w:t>
      </w:r>
      <w:r>
        <w:rPr>
          <w:rFonts w:ascii="宋体" w:hAnsi="宋体" w:eastAsia="宋体" w:cs="宋体"/>
          <w:color w:val="000000"/>
        </w:rPr>
        <w:t>焦裕禄</w:t>
      </w:r>
      <w:r>
        <w:rPr>
          <w:color w:val="000000"/>
        </w:rPr>
        <w:tab/>
      </w:r>
      <w:r>
        <w:rPr>
          <w:color w:val="000000"/>
        </w:rPr>
        <w:t xml:space="preserve">D. </w:t>
      </w:r>
      <w:r>
        <w:rPr>
          <w:rFonts w:ascii="宋体" w:hAnsi="宋体" w:eastAsia="宋体" w:cs="宋体"/>
          <w:color w:val="000000"/>
        </w:rPr>
        <w:t>邓稼先</w:t>
      </w:r>
    </w:p>
    <w:p w14:paraId="4322869D">
      <w:pPr>
        <w:spacing w:line="360" w:lineRule="auto"/>
        <w:textAlignment w:val="center"/>
        <w:rPr>
          <w:color w:val="000000"/>
        </w:rPr>
      </w:pPr>
      <w:r>
        <w:rPr>
          <w:color w:val="2E75B6"/>
        </w:rPr>
        <w:t>【答案】</w:t>
      </w:r>
      <w:r>
        <w:rPr>
          <w:color w:val="000000"/>
        </w:rPr>
        <w:t>B</w:t>
      </w:r>
    </w:p>
    <w:p w14:paraId="0357FF96">
      <w:pPr>
        <w:spacing w:line="360" w:lineRule="auto"/>
        <w:textAlignment w:val="center"/>
        <w:rPr>
          <w:color w:val="000000"/>
        </w:rPr>
      </w:pPr>
      <w:r>
        <w:rPr>
          <w:color w:val="2E75B6"/>
        </w:rPr>
        <w:t>【解析】</w:t>
      </w:r>
    </w:p>
    <w:p w14:paraId="7FF4674A">
      <w:pPr>
        <w:spacing w:line="360" w:lineRule="auto"/>
        <w:jc w:val="left"/>
        <w:textAlignment w:val="center"/>
        <w:rPr>
          <w:color w:val="000000"/>
        </w:rPr>
      </w:pPr>
      <w:r>
        <w:rPr>
          <w:color w:val="000000"/>
        </w:rPr>
        <w:t>【详解】根</w:t>
      </w:r>
      <w:r>
        <w:rPr>
          <w:rFonts w:ascii="宋体" w:hAnsi="宋体" w:eastAsia="宋体" w:cs="宋体"/>
          <w:color w:val="000000"/>
        </w:rPr>
        <w:t>据“铁人”和所学</w:t>
      </w:r>
      <w:r>
        <w:rPr>
          <w:color w:val="000000"/>
        </w:rPr>
        <w:t>可知，全面建设社会主义时期，全国各条战线上涌现出了大批英雄模范人物，其中，王进喜在开发大庆油田的会战中用身体搅拌泥浆，制服了井喷</w:t>
      </w:r>
      <w:r>
        <w:rPr>
          <w:rFonts w:ascii="宋体" w:hAnsi="宋体" w:eastAsia="宋体" w:cs="宋体"/>
          <w:color w:val="000000"/>
        </w:rPr>
        <w:t>，被誉为“铁人”</w:t>
      </w:r>
      <w:r>
        <w:rPr>
          <w:color w:val="000000"/>
        </w:rPr>
        <w:t>，B项正确；雷锋是解放军好战士，排除A项；焦裕禄被称</w:t>
      </w:r>
      <w:r>
        <w:rPr>
          <w:rFonts w:ascii="宋体" w:hAnsi="宋体" w:eastAsia="宋体" w:cs="宋体"/>
          <w:color w:val="000000"/>
        </w:rPr>
        <w:t>为“党的好干部”</w:t>
      </w:r>
      <w:r>
        <w:rPr>
          <w:color w:val="000000"/>
        </w:rPr>
        <w:t>，排除C项；邓稼先被称</w:t>
      </w:r>
      <w:r>
        <w:rPr>
          <w:rFonts w:ascii="宋体" w:hAnsi="宋体" w:eastAsia="宋体" w:cs="宋体"/>
          <w:color w:val="000000"/>
        </w:rPr>
        <w:t>为“两弹元勋”，</w:t>
      </w:r>
      <w:r>
        <w:rPr>
          <w:color w:val="000000"/>
        </w:rPr>
        <w:t>排除D项。故选B项。</w:t>
      </w:r>
    </w:p>
    <w:p w14:paraId="2E58B69D">
      <w:pPr>
        <w:spacing w:line="360" w:lineRule="auto"/>
        <w:jc w:val="left"/>
        <w:textAlignment w:val="center"/>
        <w:rPr>
          <w:color w:val="000000"/>
        </w:rPr>
      </w:pPr>
      <w:r>
        <w:rPr>
          <w:color w:val="000000"/>
        </w:rPr>
        <w:t xml:space="preserve">16. </w:t>
      </w:r>
      <w:r>
        <w:rPr>
          <w:rFonts w:ascii="宋体" w:hAnsi="宋体" w:eastAsia="宋体" w:cs="宋体"/>
          <w:color w:val="000000"/>
        </w:rPr>
        <w:t>下图是中英香港政权交接仪式的场景：</w:t>
      </w:r>
      <w:r>
        <w:rPr>
          <w:rFonts w:ascii="Times New Roman" w:hAnsi="Times New Roman" w:eastAsia="Times New Roman" w:cs="Times New Roman"/>
          <w:color w:val="000000"/>
        </w:rPr>
        <w:t>1997</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w:t>
      </w:r>
      <w:r>
        <w:rPr>
          <w:rFonts w:ascii="Times New Roman" w:hAnsi="Times New Roman" w:eastAsia="Times New Roman" w:cs="Times New Roman"/>
          <w:color w:val="000000"/>
        </w:rPr>
        <w:t>0</w:t>
      </w:r>
      <w:r>
        <w:rPr>
          <w:rFonts w:ascii="宋体" w:hAnsi="宋体" w:eastAsia="宋体" w:cs="宋体"/>
          <w:color w:val="000000"/>
        </w:rPr>
        <w:t>时整，雄壮的中华人民共和国国歌奏响，中国国旗和香港特别行政区区旗徐徐升起……，香港回到了祖国的怀抱。香港回归践行的是（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5DB30B6">
      <w:pPr>
        <w:spacing w:line="360" w:lineRule="auto"/>
        <w:jc w:val="left"/>
        <w:textAlignment w:val="center"/>
        <w:rPr>
          <w:color w:val="000000"/>
        </w:rPr>
      </w:pPr>
      <w:r>
        <w:rPr>
          <w:color w:val="000000"/>
        </w:rPr>
        <w:drawing>
          <wp:inline distT="0" distB="0" distL="114300" distR="114300">
            <wp:extent cx="3152775" cy="2114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152775" cy="2114550"/>
                    </a:xfrm>
                    <a:prstGeom prst="rect">
                      <a:avLst/>
                    </a:prstGeom>
                  </pic:spPr>
                </pic:pic>
              </a:graphicData>
            </a:graphic>
          </wp:inline>
        </w:drawing>
      </w:r>
      <w:r>
        <w:rPr>
          <w:color w:val="000000"/>
        </w:rPr>
        <w:t xml:space="preserve">  </w:t>
      </w:r>
    </w:p>
    <w:p w14:paraId="5933F73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民族区域自治制度</w:t>
      </w:r>
      <w:r>
        <w:rPr>
          <w:color w:val="000000"/>
        </w:rPr>
        <w:tab/>
      </w:r>
      <w:r>
        <w:rPr>
          <w:color w:val="000000"/>
        </w:rPr>
        <w:t xml:space="preserve">B. </w:t>
      </w:r>
      <w:r>
        <w:rPr>
          <w:rFonts w:ascii="宋体" w:hAnsi="宋体" w:eastAsia="宋体" w:cs="宋体"/>
          <w:color w:val="000000"/>
        </w:rPr>
        <w:t>“一国两制”方针</w:t>
      </w:r>
    </w:p>
    <w:p w14:paraId="267F17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“求同存异”方针</w:t>
      </w:r>
      <w:r>
        <w:rPr>
          <w:color w:val="000000"/>
        </w:rPr>
        <w:tab/>
      </w:r>
      <w:r>
        <w:rPr>
          <w:color w:val="000000"/>
        </w:rPr>
        <w:t xml:space="preserve">D. </w:t>
      </w:r>
      <w:r>
        <w:rPr>
          <w:rFonts w:ascii="宋体" w:hAnsi="宋体" w:eastAsia="宋体" w:cs="宋体"/>
          <w:color w:val="000000"/>
        </w:rPr>
        <w:t>和平共处五项原则</w:t>
      </w:r>
    </w:p>
    <w:p w14:paraId="2168ABC0">
      <w:pPr>
        <w:spacing w:line="360" w:lineRule="auto"/>
        <w:textAlignment w:val="center"/>
        <w:rPr>
          <w:color w:val="000000"/>
        </w:rPr>
      </w:pPr>
      <w:r>
        <w:rPr>
          <w:color w:val="2E75B6"/>
        </w:rPr>
        <w:t>【答案】</w:t>
      </w:r>
      <w:r>
        <w:rPr>
          <w:color w:val="000000"/>
        </w:rPr>
        <w:t>B</w:t>
      </w:r>
    </w:p>
    <w:p w14:paraId="121CF3AA">
      <w:pPr>
        <w:spacing w:line="360" w:lineRule="auto"/>
        <w:textAlignment w:val="center"/>
        <w:rPr>
          <w:color w:val="000000"/>
        </w:rPr>
      </w:pPr>
      <w:r>
        <w:rPr>
          <w:color w:val="2E75B6"/>
        </w:rPr>
        <w:t>【解析】</w:t>
      </w:r>
    </w:p>
    <w:p w14:paraId="6B1B7C7A">
      <w:pPr>
        <w:spacing w:line="360" w:lineRule="auto"/>
        <w:jc w:val="left"/>
        <w:textAlignment w:val="center"/>
        <w:rPr>
          <w:color w:val="000000"/>
        </w:rPr>
      </w:pPr>
      <w:r>
        <w:rPr>
          <w:color w:val="000000"/>
        </w:rPr>
        <w:t>【详解】根据</w:t>
      </w:r>
      <w:r>
        <w:rPr>
          <w:rFonts w:ascii="宋体" w:hAnsi="宋体" w:eastAsia="宋体" w:cs="宋体"/>
          <w:color w:val="000000"/>
        </w:rPr>
        <w:t>“香港回归”和所学知识可知，香港回归是“一国两制”伟大</w:t>
      </w:r>
      <w:r>
        <w:rPr>
          <w:color w:val="000000"/>
        </w:rPr>
        <w:t>构想的成功运用。香港、澳门回归祖国，中国人民洗雪了百年国耻，标志我国在完成祖国统一大业的道路上迈出了重要一步，B项正确；我国在少数民族聚居的地方实行民族区域自治制度，排除A项；1955年周恩来在万隆</w:t>
      </w:r>
      <w:r>
        <w:rPr>
          <w:rFonts w:ascii="宋体" w:hAnsi="宋体" w:eastAsia="宋体" w:cs="宋体"/>
          <w:color w:val="000000"/>
        </w:rPr>
        <w:t>会议上提出“求同存异”方针，</w:t>
      </w:r>
      <w:r>
        <w:rPr>
          <w:color w:val="000000"/>
        </w:rPr>
        <w:t>促进了会议的圆满成功，排除C项；1953年周恩来提出和平共处五项原则，后来成为处理国与国之间关系的基本准则，排除D项。故选B项。</w:t>
      </w:r>
    </w:p>
    <w:p w14:paraId="3B2FAD0F">
      <w:pPr>
        <w:spacing w:line="360" w:lineRule="auto"/>
        <w:jc w:val="left"/>
        <w:textAlignment w:val="center"/>
        <w:rPr>
          <w:color w:val="000000"/>
        </w:rPr>
      </w:pPr>
      <w:r>
        <w:rPr>
          <w:color w:val="000000"/>
        </w:rPr>
        <w:t xml:space="preserve">17. </w:t>
      </w:r>
      <w:r>
        <w:rPr>
          <w:rFonts w:ascii="宋体" w:hAnsi="宋体" w:eastAsia="宋体" w:cs="宋体"/>
          <w:color w:val="000000"/>
        </w:rPr>
        <w:t>我国第一艘升入太空并成功返回地面的载人飞船是（</w:t>
      </w:r>
      <w:r>
        <w:rPr>
          <w:rFonts w:ascii="Times New Roman" w:hAnsi="Times New Roman" w:eastAsia="Times New Roman" w:cs="Times New Roman"/>
          <w:color w:val="000000"/>
        </w:rPr>
        <w:t xml:space="preserve">    </w:t>
      </w:r>
      <w:r>
        <w:rPr>
          <w:rFonts w:ascii="宋体" w:hAnsi="宋体" w:eastAsia="宋体" w:cs="宋体"/>
          <w:color w:val="000000"/>
        </w:rPr>
        <w:t>）</w:t>
      </w:r>
    </w:p>
    <w:p w14:paraId="6857A0E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东方红一号</w:t>
      </w:r>
      <w:r>
        <w:rPr>
          <w:color w:val="000000"/>
        </w:rPr>
        <w:tab/>
      </w:r>
      <w:r>
        <w:rPr>
          <w:color w:val="000000"/>
        </w:rPr>
        <w:t xml:space="preserve">B. </w:t>
      </w:r>
      <w:r>
        <w:rPr>
          <w:rFonts w:ascii="宋体" w:hAnsi="宋体" w:eastAsia="宋体" w:cs="宋体"/>
          <w:color w:val="000000"/>
        </w:rPr>
        <w:t>神舟一号</w:t>
      </w:r>
      <w:r>
        <w:rPr>
          <w:color w:val="000000"/>
        </w:rPr>
        <w:tab/>
      </w:r>
      <w:r>
        <w:rPr>
          <w:color w:val="000000"/>
        </w:rPr>
        <w:t xml:space="preserve">C. </w:t>
      </w:r>
      <w:r>
        <w:rPr>
          <w:rFonts w:ascii="宋体" w:hAnsi="宋体" w:eastAsia="宋体" w:cs="宋体"/>
          <w:color w:val="000000"/>
        </w:rPr>
        <w:t>神舟五号</w:t>
      </w:r>
      <w:r>
        <w:rPr>
          <w:color w:val="000000"/>
        </w:rPr>
        <w:tab/>
      </w:r>
      <w:r>
        <w:rPr>
          <w:color w:val="000000"/>
        </w:rPr>
        <w:t xml:space="preserve">D. </w:t>
      </w:r>
      <w:r>
        <w:rPr>
          <w:rFonts w:ascii="宋体" w:hAnsi="宋体" w:eastAsia="宋体" w:cs="宋体"/>
          <w:color w:val="000000"/>
        </w:rPr>
        <w:t>神舟七号</w:t>
      </w:r>
    </w:p>
    <w:p w14:paraId="320DDBCE">
      <w:pPr>
        <w:spacing w:line="360" w:lineRule="auto"/>
        <w:textAlignment w:val="center"/>
        <w:rPr>
          <w:color w:val="000000"/>
        </w:rPr>
      </w:pPr>
      <w:r>
        <w:rPr>
          <w:color w:val="2E75B6"/>
        </w:rPr>
        <w:t>【答案】</w:t>
      </w:r>
      <w:r>
        <w:rPr>
          <w:color w:val="000000"/>
        </w:rPr>
        <w:t>C</w:t>
      </w:r>
    </w:p>
    <w:p w14:paraId="5A3C0397">
      <w:pPr>
        <w:spacing w:line="360" w:lineRule="auto"/>
        <w:textAlignment w:val="center"/>
        <w:rPr>
          <w:color w:val="000000"/>
        </w:rPr>
      </w:pPr>
      <w:r>
        <w:rPr>
          <w:color w:val="2E75B6"/>
        </w:rPr>
        <w:t>【解析】</w:t>
      </w:r>
    </w:p>
    <w:p w14:paraId="727176FE">
      <w:pPr>
        <w:spacing w:line="360" w:lineRule="auto"/>
        <w:jc w:val="left"/>
        <w:textAlignment w:val="center"/>
        <w:rPr>
          <w:color w:val="000000"/>
        </w:rPr>
      </w:pPr>
      <w:r>
        <w:rPr>
          <w:color w:val="000000"/>
        </w:rPr>
        <w:t>【详解】根</w:t>
      </w:r>
      <w:r>
        <w:rPr>
          <w:rFonts w:ascii="宋体" w:hAnsi="宋体" w:eastAsia="宋体" w:cs="宋体"/>
          <w:color w:val="000000"/>
        </w:rPr>
        <w:t>据“我国第一艘升入太空并成功返回地面的载人飞船”结合所</w:t>
      </w:r>
      <w:r>
        <w:rPr>
          <w:color w:val="000000"/>
        </w:rPr>
        <w:t>学知识可知，2003年10月，</w:t>
      </w:r>
      <w:r>
        <w:rPr>
          <w:rFonts w:ascii="宋体" w:hAnsi="宋体" w:eastAsia="宋体" w:cs="宋体"/>
          <w:color w:val="000000"/>
        </w:rPr>
        <w:t>“神舟五号”载人飞船成功升空，使我国成为世界上第三个独立掌握载人航天技术的国家，杨利</w:t>
      </w:r>
      <w:r>
        <w:rPr>
          <w:color w:val="000000"/>
        </w:rPr>
        <w:t>伟成为我国进入太空的第一人，C项正确；东方红一号是人造地球卫星，排除A项；神舟一号是无人飞船，排除B项；神州七号是在神舟五号之后发射，排除D项。故选C项。</w:t>
      </w:r>
    </w:p>
    <w:p w14:paraId="1420BE91">
      <w:pPr>
        <w:spacing w:line="360" w:lineRule="auto"/>
        <w:jc w:val="left"/>
        <w:textAlignment w:val="center"/>
        <w:rPr>
          <w:color w:val="000000"/>
        </w:rPr>
      </w:pPr>
      <w:r>
        <w:rPr>
          <w:color w:val="000000"/>
        </w:rPr>
        <w:t xml:space="preserve">18. </w:t>
      </w:r>
      <w:r>
        <w:rPr>
          <w:rFonts w:ascii="宋体" w:hAnsi="宋体" w:eastAsia="宋体" w:cs="宋体"/>
          <w:color w:val="000000"/>
        </w:rPr>
        <w:t>古希腊哲学成就突出，产生了多位著名的哲学家，亚里士多德便是其中之一。下列属于他的名言的是（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84E57E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“走自己的路，让别人说去吧”</w:t>
      </w:r>
      <w:r>
        <w:rPr>
          <w:color w:val="000000"/>
        </w:rPr>
        <w:tab/>
      </w:r>
      <w:r>
        <w:rPr>
          <w:color w:val="000000"/>
        </w:rPr>
        <w:t xml:space="preserve">B. </w:t>
      </w:r>
      <w:r>
        <w:rPr>
          <w:rFonts w:ascii="宋体" w:hAnsi="宋体" w:eastAsia="宋体" w:cs="宋体"/>
          <w:color w:val="000000"/>
        </w:rPr>
        <w:t>“认识你自己”</w:t>
      </w:r>
    </w:p>
    <w:p w14:paraId="7C3F5ED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“勤为无价宝，慎为护身术”</w:t>
      </w:r>
      <w:r>
        <w:rPr>
          <w:color w:val="000000"/>
        </w:rPr>
        <w:tab/>
      </w:r>
      <w:r>
        <w:rPr>
          <w:color w:val="000000"/>
        </w:rPr>
        <w:t xml:space="preserve">D. </w:t>
      </w:r>
      <w:r>
        <w:rPr>
          <w:rFonts w:ascii="宋体" w:hAnsi="宋体" w:eastAsia="宋体" w:cs="宋体"/>
          <w:color w:val="000000"/>
        </w:rPr>
        <w:t>“吾爱吾师，吾更爱真理”</w:t>
      </w:r>
    </w:p>
    <w:p w14:paraId="5DF0BCAE">
      <w:pPr>
        <w:spacing w:line="360" w:lineRule="auto"/>
        <w:textAlignment w:val="center"/>
        <w:rPr>
          <w:color w:val="000000"/>
        </w:rPr>
      </w:pPr>
      <w:r>
        <w:rPr>
          <w:color w:val="2E75B6"/>
        </w:rPr>
        <w:t>【答案】</w:t>
      </w:r>
      <w:r>
        <w:rPr>
          <w:color w:val="000000"/>
        </w:rPr>
        <w:t>D</w:t>
      </w:r>
    </w:p>
    <w:p w14:paraId="16B9468D">
      <w:pPr>
        <w:spacing w:line="360" w:lineRule="auto"/>
        <w:textAlignment w:val="center"/>
        <w:rPr>
          <w:color w:val="000000"/>
        </w:rPr>
      </w:pPr>
      <w:r>
        <w:rPr>
          <w:color w:val="2E75B6"/>
        </w:rPr>
        <w:t>【解析】</w:t>
      </w:r>
    </w:p>
    <w:p w14:paraId="6BFB8718">
      <w:pPr>
        <w:spacing w:line="360" w:lineRule="auto"/>
        <w:jc w:val="left"/>
        <w:textAlignment w:val="center"/>
        <w:rPr>
          <w:color w:val="000000"/>
        </w:rPr>
      </w:pPr>
      <w:r>
        <w:rPr>
          <w:color w:val="000000"/>
        </w:rPr>
        <w:t>【详解】据所学知识可知，“吾爱吾师，吾更爱真理”是古希腊哲学家亚里士多德在两千多年前说的。亚里士多德是古希腊著名哲学家柏拉图的学生，他虽然尊敬自己的老师，但是在学识方面他不是个只崇拜权威、唯唯诺诺没有自己想法的人。由于他不赞同柏拉图在哲学方面的数学倾向最终选择离开了他的老师，独自踏上寻找真理的道路，最终成就自己在哲学等诸多领域的学术地位，D项正确；“走自己的路，让别人说去吧”是但丁的名言，排除A项；苏格拉底主张人应该“认识你自己”，排除B项；“勤为无价宝，慎为护身术”是莎士比亚的名言，排除C项。故选D项。</w:t>
      </w:r>
    </w:p>
    <w:p w14:paraId="1A345DFF">
      <w:pPr>
        <w:spacing w:line="360" w:lineRule="auto"/>
        <w:jc w:val="left"/>
        <w:textAlignment w:val="center"/>
        <w:rPr>
          <w:color w:val="000000"/>
        </w:rPr>
      </w:pPr>
      <w:r>
        <w:rPr>
          <w:color w:val="000000"/>
        </w:rPr>
        <w:t xml:space="preserve">19. </w:t>
      </w:r>
      <w:r>
        <w:rPr>
          <w:rFonts w:ascii="宋体" w:hAnsi="宋体" w:eastAsia="宋体" w:cs="宋体"/>
          <w:color w:val="000000"/>
        </w:rPr>
        <w:t>被认为是欧洲中世纪教育“最美好的花朵”的是（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4DAF7D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城市的自治</w:t>
      </w:r>
      <w:r>
        <w:rPr>
          <w:color w:val="000000"/>
        </w:rPr>
        <w:tab/>
      </w:r>
      <w:r>
        <w:rPr>
          <w:color w:val="000000"/>
        </w:rPr>
        <w:t xml:space="preserve">B. </w:t>
      </w:r>
      <w:r>
        <w:rPr>
          <w:rFonts w:ascii="宋体" w:hAnsi="宋体" w:eastAsia="宋体" w:cs="宋体"/>
          <w:color w:val="000000"/>
        </w:rPr>
        <w:t>大学的兴起</w:t>
      </w:r>
    </w:p>
    <w:p w14:paraId="4E260E3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物理学</w:t>
      </w:r>
      <w:r>
        <w:rPr>
          <w:rFonts w:ascii="宋体" w:hAnsi="宋体" w:eastAsia="宋体" w:cs="宋体"/>
          <w:color w:val="000000"/>
          <w:position w:val="0"/>
        </w:rPr>
        <w:drawing>
          <wp:inline distT="0" distB="0" distL="114300" distR="114300">
            <wp:extent cx="133350" cy="177800"/>
            <wp:effectExtent l="0" t="0" r="0" b="1333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出现</w:t>
      </w:r>
      <w:r>
        <w:rPr>
          <w:color w:val="000000"/>
        </w:rPr>
        <w:tab/>
      </w:r>
      <w:r>
        <w:rPr>
          <w:color w:val="000000"/>
        </w:rPr>
        <w:t xml:space="preserve">D. </w:t>
      </w:r>
      <w:r>
        <w:rPr>
          <w:rFonts w:ascii="宋体" w:hAnsi="宋体" w:eastAsia="宋体" w:cs="宋体"/>
          <w:color w:val="000000"/>
        </w:rPr>
        <w:t>生物学的革命</w:t>
      </w:r>
    </w:p>
    <w:p w14:paraId="1547D5BA">
      <w:pPr>
        <w:spacing w:line="360" w:lineRule="auto"/>
        <w:textAlignment w:val="center"/>
        <w:rPr>
          <w:color w:val="000000"/>
        </w:rPr>
      </w:pPr>
      <w:r>
        <w:rPr>
          <w:color w:val="2E75B6"/>
        </w:rPr>
        <w:t>【答案】</w:t>
      </w:r>
      <w:r>
        <w:rPr>
          <w:color w:val="000000"/>
        </w:rPr>
        <w:t>B</w:t>
      </w:r>
    </w:p>
    <w:p w14:paraId="5BF80603">
      <w:pPr>
        <w:spacing w:line="360" w:lineRule="auto"/>
        <w:textAlignment w:val="center"/>
        <w:rPr>
          <w:color w:val="000000"/>
        </w:rPr>
      </w:pPr>
      <w:r>
        <w:rPr>
          <w:color w:val="2E75B6"/>
        </w:rPr>
        <w:t>【解析】</w:t>
      </w:r>
    </w:p>
    <w:p w14:paraId="528A18FF">
      <w:pPr>
        <w:spacing w:line="360" w:lineRule="auto"/>
        <w:jc w:val="left"/>
        <w:textAlignment w:val="center"/>
        <w:rPr>
          <w:color w:val="000000"/>
        </w:rPr>
      </w:pPr>
      <w:r>
        <w:rPr>
          <w:color w:val="000000"/>
        </w:rPr>
        <w:t>【详解】根</w:t>
      </w:r>
      <w:r>
        <w:rPr>
          <w:rFonts w:ascii="宋体" w:hAnsi="宋体" w:eastAsia="宋体" w:cs="宋体"/>
          <w:color w:val="000000"/>
        </w:rPr>
        <w:t>据“欧洲中世纪教育‘最美好</w:t>
      </w:r>
      <w:r>
        <w:rPr>
          <w:rFonts w:ascii="宋体" w:hAnsi="宋体" w:eastAsia="宋体" w:cs="宋体"/>
          <w:color w:val="000000"/>
          <w:position w:val="0"/>
        </w:rPr>
        <w:drawing>
          <wp:inline distT="0" distB="0" distL="114300" distR="114300">
            <wp:extent cx="133350" cy="1778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花朵’”和所学知识</w:t>
      </w:r>
      <w:r>
        <w:rPr>
          <w:color w:val="000000"/>
        </w:rPr>
        <w:t>可知，中世纪西欧的教育和学术出现了新的气象，大学的兴起极大地促进了欧洲社会思想和科学技术的进步，为近代大学的发展与完善提供了丰富的办学经验。西欧大学的兴起被认为是欧洲中世纪教</w:t>
      </w:r>
      <w:r>
        <w:rPr>
          <w:rFonts w:ascii="宋体" w:hAnsi="宋体" w:eastAsia="宋体" w:cs="宋体"/>
          <w:color w:val="000000"/>
        </w:rPr>
        <w:t>育“最美好的花朵”，</w:t>
      </w:r>
      <w:r>
        <w:rPr>
          <w:rFonts w:ascii="Times New Roman" w:hAnsi="Times New Roman" w:eastAsia="Times New Roman" w:cs="Times New Roman"/>
          <w:color w:val="000000"/>
        </w:rPr>
        <w:t>B</w:t>
      </w:r>
      <w:r>
        <w:rPr>
          <w:color w:val="000000"/>
        </w:rPr>
        <w:t>项正确；城市的自</w:t>
      </w:r>
      <w:r>
        <w:rPr>
          <w:rFonts w:ascii="宋体" w:hAnsi="宋体" w:eastAsia="宋体" w:cs="宋体"/>
          <w:color w:val="000000"/>
        </w:rPr>
        <w:t>治与“欧洲中世纪教育”不</w:t>
      </w:r>
      <w:r>
        <w:rPr>
          <w:color w:val="000000"/>
        </w:rPr>
        <w:t>符，排除A项；物理学的出</w:t>
      </w:r>
      <w:r>
        <w:rPr>
          <w:rFonts w:ascii="宋体" w:hAnsi="宋体" w:eastAsia="宋体" w:cs="宋体"/>
          <w:color w:val="000000"/>
        </w:rPr>
        <w:t>现、生物学的革命都与“最美好的花朵”称号不符，</w:t>
      </w:r>
      <w:r>
        <w:rPr>
          <w:color w:val="000000"/>
        </w:rPr>
        <w:t>排除CD项。故选B项</w:t>
      </w:r>
    </w:p>
    <w:p w14:paraId="21E4EBFE">
      <w:pPr>
        <w:spacing w:line="360" w:lineRule="auto"/>
        <w:jc w:val="left"/>
        <w:textAlignment w:val="center"/>
        <w:rPr>
          <w:color w:val="000000"/>
        </w:rPr>
      </w:pPr>
      <w:r>
        <w:rPr>
          <w:color w:val="000000"/>
        </w:rPr>
        <w:t xml:space="preserve">20. </w:t>
      </w:r>
      <w:r>
        <w:rPr>
          <w:rFonts w:ascii="宋体" w:hAnsi="宋体" w:eastAsia="宋体" w:cs="宋体"/>
          <w:color w:val="000000"/>
        </w:rPr>
        <w:t>“黄金是一切商品中最宝贵的，黄金是财富，谁占有黄金，谁就能获得他在世上所需要的一切。”材料反映了开辟新航路的（</w:t>
      </w:r>
      <w:r>
        <w:rPr>
          <w:rFonts w:ascii="Times New Roman" w:hAnsi="Times New Roman" w:eastAsia="Times New Roman" w:cs="Times New Roman"/>
          <w:color w:val="000000"/>
        </w:rPr>
        <w:t xml:space="preserve">    </w:t>
      </w:r>
      <w:r>
        <w:rPr>
          <w:rFonts w:ascii="宋体" w:hAnsi="宋体" w:eastAsia="宋体" w:cs="宋体"/>
          <w:color w:val="000000"/>
        </w:rPr>
        <w:t>）</w:t>
      </w:r>
    </w:p>
    <w:p w14:paraId="067DB7C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物质动力</w:t>
      </w:r>
      <w:r>
        <w:rPr>
          <w:color w:val="000000"/>
        </w:rPr>
        <w:tab/>
      </w:r>
      <w:r>
        <w:rPr>
          <w:color w:val="000000"/>
        </w:rPr>
        <w:t xml:space="preserve">B. </w:t>
      </w:r>
      <w:r>
        <w:rPr>
          <w:rFonts w:ascii="宋体" w:hAnsi="宋体" w:eastAsia="宋体" w:cs="宋体"/>
          <w:color w:val="000000"/>
        </w:rPr>
        <w:t>精神动力</w:t>
      </w:r>
      <w:r>
        <w:rPr>
          <w:color w:val="000000"/>
        </w:rPr>
        <w:tab/>
      </w:r>
      <w:r>
        <w:rPr>
          <w:color w:val="000000"/>
        </w:rPr>
        <w:t xml:space="preserve">C. </w:t>
      </w:r>
      <w:r>
        <w:rPr>
          <w:rFonts w:ascii="宋体" w:hAnsi="宋体" w:eastAsia="宋体" w:cs="宋体"/>
          <w:color w:val="000000"/>
        </w:rPr>
        <w:t>思想条件</w:t>
      </w:r>
      <w:r>
        <w:rPr>
          <w:color w:val="000000"/>
        </w:rPr>
        <w:tab/>
      </w:r>
      <w:r>
        <w:rPr>
          <w:color w:val="000000"/>
        </w:rPr>
        <w:t xml:space="preserve">D. </w:t>
      </w:r>
      <w:r>
        <w:rPr>
          <w:rFonts w:ascii="宋体" w:hAnsi="宋体" w:eastAsia="宋体" w:cs="宋体"/>
          <w:color w:val="000000"/>
        </w:rPr>
        <w:t>技术条件</w:t>
      </w:r>
    </w:p>
    <w:p w14:paraId="329776F6">
      <w:pPr>
        <w:spacing w:line="360" w:lineRule="auto"/>
        <w:textAlignment w:val="center"/>
        <w:rPr>
          <w:color w:val="000000"/>
        </w:rPr>
      </w:pPr>
      <w:r>
        <w:rPr>
          <w:color w:val="2E75B6"/>
        </w:rPr>
        <w:t>【答案】</w:t>
      </w:r>
      <w:r>
        <w:rPr>
          <w:color w:val="000000"/>
        </w:rPr>
        <w:t>A</w:t>
      </w:r>
    </w:p>
    <w:p w14:paraId="5AEFBB28">
      <w:pPr>
        <w:spacing w:line="360" w:lineRule="auto"/>
        <w:textAlignment w:val="center"/>
        <w:rPr>
          <w:color w:val="000000"/>
        </w:rPr>
      </w:pPr>
      <w:r>
        <w:rPr>
          <w:color w:val="2E75B6"/>
        </w:rPr>
        <w:t>【解析】</w:t>
      </w:r>
    </w:p>
    <w:p w14:paraId="7A59AFD9">
      <w:pPr>
        <w:spacing w:line="360" w:lineRule="auto"/>
        <w:jc w:val="left"/>
        <w:textAlignment w:val="center"/>
        <w:rPr>
          <w:color w:val="000000"/>
        </w:rPr>
      </w:pPr>
      <w:r>
        <w:rPr>
          <w:color w:val="000000"/>
        </w:rPr>
        <w:t>【详解】据题干“黄金是一切商品中最宝贵的，黄金是财富，谁占有黄金，谁就能获得他在世上所需要的一切。”结合所学知识可知，欧洲人狂热的追求财富是开辟新航路的主要动力，A项正确；新航路开辟的精神动力是传教士的传教热情，排除B项；新航路开辟的思想条件是人文主义提倡冒险进取的精神，排除C项；新航路开辟的技术条件是造船技术的提高，指南针的使用等，排除D项。故选A项。</w:t>
      </w:r>
    </w:p>
    <w:p w14:paraId="5D7ACF42">
      <w:pPr>
        <w:spacing w:line="360" w:lineRule="auto"/>
        <w:jc w:val="left"/>
        <w:textAlignment w:val="center"/>
        <w:rPr>
          <w:color w:val="000000"/>
        </w:rPr>
      </w:pPr>
      <w:r>
        <w:rPr>
          <w:color w:val="000000"/>
        </w:rPr>
        <w:t xml:space="preserve">21. </w:t>
      </w:r>
      <w:r>
        <w:rPr>
          <w:rFonts w:ascii="宋体" w:hAnsi="宋体" w:eastAsia="宋体" w:cs="宋体"/>
          <w:color w:val="000000"/>
        </w:rPr>
        <w:t>第一次世界大战是人类历史上一次规模空前的战争，是西方列强为重新瓜分世界、争夺世界霸权而发动的一场帝国主义战争，以上表述，指明了这场战争的（</w:t>
      </w:r>
      <w:r>
        <w:rPr>
          <w:rFonts w:ascii="Times New Roman" w:hAnsi="Times New Roman" w:eastAsia="Times New Roman" w:cs="Times New Roman"/>
          <w:color w:val="000000"/>
        </w:rPr>
        <w:t xml:space="preserve">    </w:t>
      </w:r>
      <w:r>
        <w:rPr>
          <w:rFonts w:ascii="宋体" w:hAnsi="宋体" w:eastAsia="宋体" w:cs="宋体"/>
          <w:color w:val="000000"/>
        </w:rPr>
        <w:t>）</w:t>
      </w:r>
    </w:p>
    <w:p w14:paraId="2EEBC99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过程</w:t>
      </w:r>
      <w:r>
        <w:rPr>
          <w:color w:val="000000"/>
        </w:rPr>
        <w:tab/>
      </w:r>
      <w:r>
        <w:rPr>
          <w:color w:val="000000"/>
        </w:rPr>
        <w:t xml:space="preserve">B. </w:t>
      </w:r>
      <w:r>
        <w:rPr>
          <w:rFonts w:ascii="宋体" w:hAnsi="宋体" w:eastAsia="宋体" w:cs="宋体"/>
          <w:color w:val="000000"/>
        </w:rPr>
        <w:t>结果</w:t>
      </w:r>
      <w:r>
        <w:rPr>
          <w:color w:val="000000"/>
        </w:rPr>
        <w:tab/>
      </w:r>
      <w:r>
        <w:rPr>
          <w:color w:val="000000"/>
        </w:rPr>
        <w:t xml:space="preserve">C. </w:t>
      </w:r>
      <w:r>
        <w:rPr>
          <w:rFonts w:ascii="宋体" w:hAnsi="宋体" w:eastAsia="宋体" w:cs="宋体"/>
          <w:color w:val="000000"/>
        </w:rPr>
        <w:t>性质</w:t>
      </w:r>
      <w:r>
        <w:rPr>
          <w:color w:val="000000"/>
        </w:rPr>
        <w:tab/>
      </w:r>
      <w:r>
        <w:rPr>
          <w:color w:val="000000"/>
        </w:rPr>
        <w:t xml:space="preserve">D. </w:t>
      </w:r>
      <w:r>
        <w:rPr>
          <w:rFonts w:ascii="宋体" w:hAnsi="宋体" w:eastAsia="宋体" w:cs="宋体"/>
          <w:color w:val="000000"/>
        </w:rPr>
        <w:t>影响</w:t>
      </w:r>
    </w:p>
    <w:p w14:paraId="325A9CC7">
      <w:pPr>
        <w:spacing w:line="360" w:lineRule="auto"/>
        <w:textAlignment w:val="center"/>
        <w:rPr>
          <w:color w:val="000000"/>
        </w:rPr>
      </w:pPr>
      <w:r>
        <w:rPr>
          <w:color w:val="2E75B6"/>
        </w:rPr>
        <w:t>【答案】</w:t>
      </w:r>
      <w:r>
        <w:rPr>
          <w:color w:val="000000"/>
        </w:rPr>
        <w:t>C</w:t>
      </w:r>
    </w:p>
    <w:p w14:paraId="33688B86">
      <w:pPr>
        <w:spacing w:line="360" w:lineRule="auto"/>
        <w:textAlignment w:val="center"/>
        <w:rPr>
          <w:color w:val="000000"/>
        </w:rPr>
      </w:pPr>
      <w:r>
        <w:rPr>
          <w:color w:val="2E75B6"/>
        </w:rPr>
        <w:t>【解析】</w:t>
      </w:r>
    </w:p>
    <w:p w14:paraId="1A5DBAED">
      <w:pPr>
        <w:spacing w:line="360" w:lineRule="auto"/>
        <w:jc w:val="left"/>
        <w:textAlignment w:val="center"/>
        <w:rPr>
          <w:color w:val="000000"/>
        </w:rPr>
      </w:pPr>
      <w:r>
        <w:rPr>
          <w:color w:val="000000"/>
        </w:rPr>
        <w:t>【详解】根</w:t>
      </w:r>
      <w:r>
        <w:rPr>
          <w:rFonts w:ascii="宋体" w:hAnsi="宋体" w:eastAsia="宋体" w:cs="宋体"/>
          <w:color w:val="000000"/>
        </w:rPr>
        <w:t>据“第一次世界大战是人类历史上一次规模空前的战争，是西方列强为重新瓜分世界、争夺世界霸权而发动的一场帝国主义战争”可知</w:t>
      </w:r>
      <w:r>
        <w:rPr>
          <w:color w:val="000000"/>
        </w:rPr>
        <w:t>，材料内容是对一战性质的分析，一战是一场非正义的帝国主义之间的掠夺战争，C项正确；材料反映的是一战的性质，没有涉及过程、结果、影响方面的内容，排除ABD项。故选C项。</w:t>
      </w:r>
    </w:p>
    <w:p w14:paraId="6EC1CD76">
      <w:pPr>
        <w:spacing w:line="360" w:lineRule="auto"/>
        <w:jc w:val="left"/>
        <w:textAlignment w:val="center"/>
        <w:rPr>
          <w:color w:val="000000"/>
        </w:rPr>
      </w:pPr>
      <w:r>
        <w:rPr>
          <w:color w:val="000000"/>
        </w:rPr>
        <w:t xml:space="preserve">22. </w:t>
      </w:r>
      <w:r>
        <w:rPr>
          <w:rFonts w:ascii="宋体" w:hAnsi="宋体" w:eastAsia="宋体" w:cs="宋体"/>
          <w:color w:val="000000"/>
        </w:rPr>
        <w:t>确定苏联是工农社会主义国家，标志着苏联模式形成的事件是（</w:t>
      </w:r>
      <w:r>
        <w:rPr>
          <w:rFonts w:ascii="Times New Roman" w:hAnsi="Times New Roman" w:eastAsia="Times New Roman" w:cs="Times New Roman"/>
          <w:color w:val="000000"/>
        </w:rPr>
        <w:t xml:space="preserve">    </w:t>
      </w:r>
      <w:r>
        <w:rPr>
          <w:rFonts w:ascii="宋体" w:hAnsi="宋体" w:eastAsia="宋体" w:cs="宋体"/>
          <w:color w:val="000000"/>
        </w:rPr>
        <w:t>）</w:t>
      </w:r>
    </w:p>
    <w:p w14:paraId="1AFA7774">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1921</w:t>
      </w:r>
      <w:r>
        <w:rPr>
          <w:rFonts w:ascii="宋体" w:hAnsi="宋体" w:eastAsia="宋体" w:cs="宋体"/>
          <w:color w:val="000000"/>
        </w:rPr>
        <w:t>年新经济政策实施</w:t>
      </w:r>
    </w:p>
    <w:p w14:paraId="0A96DEE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1922</w:t>
      </w:r>
      <w:r>
        <w:rPr>
          <w:rFonts w:ascii="宋体" w:hAnsi="宋体" w:eastAsia="宋体" w:cs="宋体"/>
          <w:color w:val="000000"/>
        </w:rPr>
        <w:t>年苏维埃社会主义共和国联盟成立</w:t>
      </w:r>
    </w:p>
    <w:p w14:paraId="6C79F688">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1936</w:t>
      </w:r>
      <w:r>
        <w:rPr>
          <w:rFonts w:ascii="宋体" w:hAnsi="宋体" w:eastAsia="宋体" w:cs="宋体"/>
          <w:color w:val="000000"/>
        </w:rPr>
        <w:t>年新宪法公布</w:t>
      </w:r>
    </w:p>
    <w:p w14:paraId="368C9170">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1937</w:t>
      </w:r>
      <w:r>
        <w:rPr>
          <w:rFonts w:ascii="宋体" w:hAnsi="宋体" w:eastAsia="宋体" w:cs="宋体"/>
          <w:color w:val="000000"/>
        </w:rPr>
        <w:t>年第二个五年计划完成</w:t>
      </w:r>
    </w:p>
    <w:p w14:paraId="1F5D93D7">
      <w:pPr>
        <w:spacing w:line="360" w:lineRule="auto"/>
        <w:textAlignment w:val="center"/>
        <w:rPr>
          <w:color w:val="000000"/>
        </w:rPr>
      </w:pPr>
      <w:r>
        <w:rPr>
          <w:color w:val="2E75B6"/>
        </w:rPr>
        <w:t>【答案】</w:t>
      </w:r>
      <w:r>
        <w:rPr>
          <w:color w:val="000000"/>
        </w:rPr>
        <w:t>C</w:t>
      </w:r>
    </w:p>
    <w:p w14:paraId="33B306D4">
      <w:pPr>
        <w:spacing w:line="360" w:lineRule="auto"/>
        <w:textAlignment w:val="center"/>
        <w:rPr>
          <w:color w:val="000000"/>
        </w:rPr>
      </w:pPr>
      <w:r>
        <w:rPr>
          <w:color w:val="2E75B6"/>
        </w:rPr>
        <w:t>【解析】</w:t>
      </w:r>
    </w:p>
    <w:p w14:paraId="3EB09365">
      <w:pPr>
        <w:spacing w:line="360" w:lineRule="auto"/>
        <w:jc w:val="left"/>
        <w:textAlignment w:val="center"/>
        <w:rPr>
          <w:color w:val="000000"/>
        </w:rPr>
      </w:pPr>
      <w:r>
        <w:rPr>
          <w:color w:val="000000"/>
        </w:rPr>
        <w:t>【详解】根据</w:t>
      </w:r>
      <w:r>
        <w:rPr>
          <w:rFonts w:ascii="宋体" w:hAnsi="宋体" w:eastAsia="宋体" w:cs="宋体"/>
          <w:color w:val="000000"/>
        </w:rPr>
        <w:t>“确定苏联是工农社会主义国家，标志着苏联模式形成”和所</w:t>
      </w:r>
      <w:r>
        <w:rPr>
          <w:color w:val="000000"/>
        </w:rPr>
        <w:t>学知识可知，1936年新宪法的制定，标志着社会主义制度在苏联确立起来，标志着苏联模式（斯大林模式）的形成，C项正确；1921年列宁实</w:t>
      </w:r>
      <w:r>
        <w:rPr>
          <w:rFonts w:ascii="宋体" w:hAnsi="宋体" w:eastAsia="宋体" w:cs="宋体"/>
          <w:color w:val="000000"/>
        </w:rPr>
        <w:t>施新经济政策，与“苏联模式”无关，</w:t>
      </w:r>
      <w:r>
        <w:rPr>
          <w:color w:val="000000"/>
        </w:rPr>
        <w:t>排除A项；1922年苏维埃社会主义共和国联盟成立是在苏联模式形成之前，排除B项；1937年第二个五年计划完成是在苏联模式形成之后，排除D项。故选C项。</w:t>
      </w:r>
    </w:p>
    <w:p w14:paraId="300BE98C">
      <w:pPr>
        <w:spacing w:line="360" w:lineRule="auto"/>
        <w:jc w:val="left"/>
        <w:textAlignment w:val="center"/>
        <w:rPr>
          <w:color w:val="000000"/>
        </w:rPr>
      </w:pPr>
      <w:r>
        <w:rPr>
          <w:color w:val="000000"/>
        </w:rPr>
        <w:t xml:space="preserve">23. </w:t>
      </w:r>
      <w:r>
        <w:rPr>
          <w:rFonts w:ascii="宋体" w:hAnsi="宋体" w:eastAsia="宋体" w:cs="宋体"/>
          <w:color w:val="000000"/>
        </w:rPr>
        <w:t>下图所示的是第二次世界大战中的一次军事行动。这一行动（</w:t>
      </w:r>
      <w:r>
        <w:rPr>
          <w:rFonts w:ascii="Times New Roman" w:hAnsi="Times New Roman" w:eastAsia="Times New Roman" w:cs="Times New Roman"/>
          <w:color w:val="000000"/>
        </w:rPr>
        <w:t xml:space="preserve">    </w:t>
      </w:r>
      <w:r>
        <w:rPr>
          <w:rFonts w:ascii="宋体" w:hAnsi="宋体" w:eastAsia="宋体" w:cs="宋体"/>
          <w:color w:val="000000"/>
        </w:rPr>
        <w:t>）</w:t>
      </w:r>
    </w:p>
    <w:p w14:paraId="6702E98C">
      <w:pPr>
        <w:spacing w:line="360" w:lineRule="auto"/>
        <w:jc w:val="left"/>
        <w:textAlignment w:val="center"/>
        <w:rPr>
          <w:color w:val="000000"/>
        </w:rPr>
      </w:pPr>
      <w:r>
        <w:rPr>
          <w:rFonts w:ascii="宋体" w:hAnsi="宋体" w:eastAsia="宋体" w:cs="宋体"/>
          <w:color w:val="000000"/>
        </w:rPr>
        <w:t xml:space="preserve">      </w:t>
      </w:r>
      <w:r>
        <w:rPr>
          <w:rFonts w:ascii="楷体" w:hAnsi="楷体" w:eastAsia="楷体" w:cs="楷体"/>
          <w:color w:val="000000"/>
        </w:rPr>
        <w:t>诺曼底登陆</w:t>
      </w:r>
    </w:p>
    <w:p w14:paraId="0F4951A3">
      <w:pPr>
        <w:spacing w:line="360" w:lineRule="auto"/>
        <w:jc w:val="left"/>
        <w:textAlignment w:val="center"/>
        <w:rPr>
          <w:color w:val="000000"/>
        </w:rPr>
      </w:pPr>
      <w:r>
        <w:rPr>
          <w:color w:val="000000"/>
        </w:rPr>
        <w:drawing>
          <wp:inline distT="0" distB="0" distL="114300" distR="114300">
            <wp:extent cx="3457575" cy="18954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457575" cy="1895475"/>
                    </a:xfrm>
                    <a:prstGeom prst="rect">
                      <a:avLst/>
                    </a:prstGeom>
                  </pic:spPr>
                </pic:pic>
              </a:graphicData>
            </a:graphic>
          </wp:inline>
        </w:drawing>
      </w:r>
      <w:r>
        <w:rPr>
          <w:color w:val="000000"/>
        </w:rPr>
        <w:t xml:space="preserve">  </w:t>
      </w:r>
    </w:p>
    <w:p w14:paraId="2FEB97CE">
      <w:pPr>
        <w:spacing w:line="360" w:lineRule="auto"/>
        <w:jc w:val="left"/>
        <w:textAlignment w:val="center"/>
        <w:rPr>
          <w:color w:val="000000"/>
        </w:rPr>
      </w:pPr>
      <w:r>
        <w:rPr>
          <w:color w:val="000000"/>
        </w:rPr>
        <w:t xml:space="preserve">A. </w:t>
      </w:r>
      <w:r>
        <w:rPr>
          <w:rFonts w:ascii="宋体" w:hAnsi="宋体" w:eastAsia="宋体" w:cs="宋体"/>
          <w:color w:val="000000"/>
        </w:rPr>
        <w:t>粉碎了德军不可战胜的神话</w:t>
      </w:r>
    </w:p>
    <w:p w14:paraId="48CB4C62">
      <w:pPr>
        <w:spacing w:line="360" w:lineRule="auto"/>
        <w:jc w:val="left"/>
        <w:textAlignment w:val="center"/>
        <w:rPr>
          <w:color w:val="000000"/>
        </w:rPr>
      </w:pPr>
      <w:r>
        <w:rPr>
          <w:color w:val="000000"/>
        </w:rPr>
        <w:t xml:space="preserve">B. </w:t>
      </w:r>
      <w:r>
        <w:rPr>
          <w:rFonts w:ascii="宋体" w:hAnsi="宋体" w:eastAsia="宋体" w:cs="宋体"/>
          <w:color w:val="000000"/>
        </w:rPr>
        <w:t>是第二次世界大战的转折点</w:t>
      </w:r>
    </w:p>
    <w:p w14:paraId="6FA90788">
      <w:pPr>
        <w:spacing w:line="360" w:lineRule="auto"/>
        <w:jc w:val="left"/>
        <w:textAlignment w:val="center"/>
        <w:rPr>
          <w:color w:val="000000"/>
        </w:rPr>
      </w:pPr>
      <w:r>
        <w:rPr>
          <w:color w:val="000000"/>
        </w:rPr>
        <w:t xml:space="preserve">C. </w:t>
      </w:r>
      <w:r>
        <w:rPr>
          <w:rFonts w:ascii="宋体" w:hAnsi="宋体" w:eastAsia="宋体" w:cs="宋体"/>
          <w:color w:val="000000"/>
        </w:rPr>
        <w:t>使第二次世界大战达到最大规模</w:t>
      </w:r>
    </w:p>
    <w:p w14:paraId="0FE14A9F">
      <w:pPr>
        <w:spacing w:line="360" w:lineRule="auto"/>
        <w:jc w:val="left"/>
        <w:textAlignment w:val="center"/>
        <w:rPr>
          <w:color w:val="000000"/>
        </w:rPr>
      </w:pPr>
      <w:r>
        <w:rPr>
          <w:color w:val="000000"/>
        </w:rPr>
        <w:t xml:space="preserve">D. </w:t>
      </w:r>
      <w:r>
        <w:rPr>
          <w:rFonts w:ascii="宋体" w:hAnsi="宋体" w:eastAsia="宋体" w:cs="宋体"/>
          <w:color w:val="000000"/>
        </w:rPr>
        <w:t>使德国陷入东西两个战场的夹击之中</w:t>
      </w:r>
    </w:p>
    <w:p w14:paraId="1118EEDC">
      <w:pPr>
        <w:spacing w:line="360" w:lineRule="auto"/>
        <w:textAlignment w:val="center"/>
        <w:rPr>
          <w:color w:val="000000"/>
        </w:rPr>
      </w:pPr>
      <w:r>
        <w:rPr>
          <w:color w:val="2E75B6"/>
        </w:rPr>
        <w:t>【答案】</w:t>
      </w:r>
      <w:r>
        <w:rPr>
          <w:color w:val="000000"/>
        </w:rPr>
        <w:t>D</w:t>
      </w:r>
    </w:p>
    <w:p w14:paraId="04BEC67F">
      <w:pPr>
        <w:spacing w:line="360" w:lineRule="auto"/>
        <w:textAlignment w:val="center"/>
        <w:rPr>
          <w:color w:val="000000"/>
        </w:rPr>
      </w:pPr>
      <w:r>
        <w:rPr>
          <w:color w:val="2E75B6"/>
        </w:rPr>
        <w:t>【解析】</w:t>
      </w:r>
    </w:p>
    <w:p w14:paraId="17EFE2F4">
      <w:pPr>
        <w:spacing w:line="360" w:lineRule="auto"/>
        <w:jc w:val="left"/>
        <w:textAlignment w:val="center"/>
        <w:rPr>
          <w:color w:val="000000"/>
        </w:rPr>
      </w:pPr>
      <w:r>
        <w:rPr>
          <w:color w:val="000000"/>
        </w:rPr>
        <w:t>【详解】据题干图片中文字“诺曼底登陆”和所学可知，1944年6月，美英盟军诺曼底登陆，开辟了欧洲第二战场，德国陷入东西两个战场的夹击之中，加速了德国的灭亡，D项正确；莫斯科保卫战粉碎了德军不可战胜的神话，排除A项；斯大林格勒战役是第二次世界大战的转折点，排除B项；日本偷袭珍珠港使第二次世界大战达到最大规模，排除C项。故选D项。</w:t>
      </w:r>
    </w:p>
    <w:p w14:paraId="10659A18">
      <w:pPr>
        <w:spacing w:line="360" w:lineRule="auto"/>
        <w:jc w:val="left"/>
        <w:textAlignment w:val="center"/>
        <w:rPr>
          <w:color w:val="000000"/>
        </w:rPr>
      </w:pPr>
      <w:r>
        <w:rPr>
          <w:color w:val="000000"/>
        </w:rPr>
        <w:t xml:space="preserve">24. </w:t>
      </w:r>
      <w:r>
        <w:rPr>
          <w:rFonts w:ascii="宋体" w:hAnsi="宋体" w:eastAsia="宋体" w:cs="宋体"/>
          <w:color w:val="000000"/>
        </w:rPr>
        <w:t>冷战是指第二次世界大战后的</w:t>
      </w:r>
      <w:r>
        <w:rPr>
          <w:rFonts w:ascii="Times New Roman" w:hAnsi="Times New Roman" w:eastAsia="Times New Roman" w:cs="Times New Roman"/>
          <w:color w:val="000000"/>
        </w:rPr>
        <w:t>40</w:t>
      </w:r>
      <w:r>
        <w:rPr>
          <w:rFonts w:ascii="宋体" w:hAnsi="宋体" w:eastAsia="宋体" w:cs="宋体"/>
          <w:color w:val="000000"/>
        </w:rPr>
        <w:t>多年间，以美、苏为首的两大集团之间既非战争又非和平的对峙与竞争状态。这种局面在欧洲基本形成的事件是（</w:t>
      </w:r>
      <w:r>
        <w:rPr>
          <w:rFonts w:ascii="Times New Roman" w:hAnsi="Times New Roman" w:eastAsia="Times New Roman" w:cs="Times New Roman"/>
          <w:color w:val="000000"/>
        </w:rPr>
        <w:t xml:space="preserve">    </w:t>
      </w:r>
      <w:r>
        <w:rPr>
          <w:rFonts w:ascii="宋体" w:hAnsi="宋体" w:eastAsia="宋体" w:cs="宋体"/>
          <w:color w:val="000000"/>
        </w:rPr>
        <w:t>）</w:t>
      </w:r>
    </w:p>
    <w:p w14:paraId="7A92212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杜鲁门主义出台</w:t>
      </w:r>
      <w:r>
        <w:rPr>
          <w:color w:val="000000"/>
        </w:rPr>
        <w:tab/>
      </w:r>
      <w:r>
        <w:rPr>
          <w:color w:val="000000"/>
        </w:rPr>
        <w:t xml:space="preserve">B. </w:t>
      </w:r>
      <w:r>
        <w:rPr>
          <w:rFonts w:ascii="宋体" w:hAnsi="宋体" w:eastAsia="宋体" w:cs="宋体"/>
          <w:color w:val="000000"/>
        </w:rPr>
        <w:t>马歇尔计划实施</w:t>
      </w:r>
    </w:p>
    <w:p w14:paraId="3D8CCC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“北大西洋公约组织”成立</w:t>
      </w:r>
      <w:r>
        <w:rPr>
          <w:color w:val="000000"/>
        </w:rPr>
        <w:tab/>
      </w:r>
      <w:r>
        <w:rPr>
          <w:color w:val="000000"/>
        </w:rPr>
        <w:t xml:space="preserve">D. </w:t>
      </w:r>
      <w:r>
        <w:rPr>
          <w:rFonts w:ascii="宋体" w:hAnsi="宋体" w:eastAsia="宋体" w:cs="宋体"/>
          <w:color w:val="000000"/>
        </w:rPr>
        <w:t>德意志民主共和国成立</w:t>
      </w:r>
    </w:p>
    <w:p w14:paraId="4E1C81D3">
      <w:pPr>
        <w:spacing w:line="360" w:lineRule="auto"/>
        <w:textAlignment w:val="center"/>
        <w:rPr>
          <w:color w:val="000000"/>
        </w:rPr>
      </w:pPr>
      <w:r>
        <w:rPr>
          <w:color w:val="2E75B6"/>
        </w:rPr>
        <w:t>【答案】</w:t>
      </w:r>
      <w:r>
        <w:rPr>
          <w:color w:val="000000"/>
        </w:rPr>
        <w:t>D</w:t>
      </w:r>
    </w:p>
    <w:p w14:paraId="14DFC13E">
      <w:pPr>
        <w:spacing w:line="360" w:lineRule="auto"/>
        <w:textAlignment w:val="center"/>
        <w:rPr>
          <w:color w:val="000000"/>
        </w:rPr>
      </w:pPr>
      <w:r>
        <w:rPr>
          <w:color w:val="2E75B6"/>
        </w:rPr>
        <w:t>【解析】</w:t>
      </w:r>
    </w:p>
    <w:p w14:paraId="50ECDC89">
      <w:pPr>
        <w:spacing w:line="360" w:lineRule="auto"/>
        <w:jc w:val="left"/>
        <w:textAlignment w:val="center"/>
        <w:rPr>
          <w:color w:val="000000"/>
        </w:rPr>
      </w:pPr>
      <w:r>
        <w:rPr>
          <w:color w:val="000000"/>
        </w:rPr>
        <w:t>【详解】据所学可知，1949年9月，在美、英、法占领区成立了德意志联邦共和国。10月，在苏占区成立了德意志民主共和国。从此，欧洲冷战对峙的局面基本形成，D项正确；1947年杜鲁门主义出台，标志着美苏战时同盟关系正式破裂，冷战开始，排除A项；1947年，美国实施马歇尔计划，目的是企图通过援助西欧恢复经济，稳定资本主义制度，控制西欧，遏制苏联，排除B项；1949年，“北大西洋公约组织”成立，相应的苏联成立“华沙条约组织”，美苏两极格局形成，排除C项。故选D项。</w:t>
      </w:r>
    </w:p>
    <w:p w14:paraId="23DCAF2D">
      <w:pPr>
        <w:spacing w:line="360" w:lineRule="auto"/>
        <w:jc w:val="left"/>
        <w:textAlignment w:val="center"/>
        <w:rPr>
          <w:color w:val="000000"/>
        </w:rPr>
      </w:pPr>
      <w:r>
        <w:rPr>
          <w:color w:val="000000"/>
        </w:rPr>
        <w:t xml:space="preserve">25. </w:t>
      </w:r>
      <w:r>
        <w:rPr>
          <w:rFonts w:ascii="宋体" w:hAnsi="宋体" w:eastAsia="宋体" w:cs="宋体"/>
          <w:color w:val="000000"/>
        </w:rPr>
        <w:t>下列图片中的人物，在墨西哥推行改革，确立中央集权的资产阶级民主政治体制的是（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5860751">
      <w:pPr>
        <w:spacing w:line="360" w:lineRule="auto"/>
        <w:jc w:val="left"/>
        <w:textAlignment w:val="center"/>
        <w:rPr>
          <w:color w:val="000000"/>
        </w:rPr>
      </w:pPr>
      <w:r>
        <w:rPr>
          <w:rFonts w:ascii="宋体" w:hAnsi="宋体" w:eastAsia="宋体" w:cs="宋体"/>
          <w:color w:val="000000"/>
        </w:rPr>
        <w:drawing>
          <wp:inline distT="0" distB="0" distL="114300" distR="114300">
            <wp:extent cx="1476375" cy="19335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476375" cy="1933575"/>
                    </a:xfrm>
                    <a:prstGeom prst="rect">
                      <a:avLst/>
                    </a:prstGeom>
                  </pic:spPr>
                </pic:pic>
              </a:graphicData>
            </a:graphic>
          </wp:inline>
        </w:drawing>
      </w:r>
      <w:r>
        <w:rPr>
          <w:rFonts w:ascii="宋体" w:hAnsi="宋体" w:eastAsia="宋体" w:cs="宋体"/>
          <w:color w:val="000000"/>
        </w:rPr>
        <w:drawing>
          <wp:inline distT="0" distB="0" distL="114300" distR="114300">
            <wp:extent cx="1419225" cy="18288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419225" cy="1828800"/>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1609725" cy="1847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609725" cy="1847850"/>
                    </a:xfrm>
                    <a:prstGeom prst="rect">
                      <a:avLst/>
                    </a:prstGeom>
                  </pic:spPr>
                </pic:pic>
              </a:graphicData>
            </a:graphic>
          </wp:inline>
        </w:drawing>
      </w:r>
      <w:r>
        <w:rPr>
          <w:rFonts w:ascii="宋体" w:hAnsi="宋体" w:eastAsia="宋体" w:cs="宋体"/>
          <w:color w:val="000000"/>
        </w:rPr>
        <w:t xml:space="preserve">  </w:t>
      </w:r>
      <w:r>
        <w:rPr>
          <w:rFonts w:ascii="宋体" w:hAnsi="宋体" w:eastAsia="宋体" w:cs="宋体"/>
          <w:color w:val="000000"/>
        </w:rPr>
        <w:drawing>
          <wp:inline distT="0" distB="0" distL="114300" distR="114300">
            <wp:extent cx="1714500" cy="19240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714500" cy="1924050"/>
                    </a:xfrm>
                    <a:prstGeom prst="rect">
                      <a:avLst/>
                    </a:prstGeom>
                  </pic:spPr>
                </pic:pic>
              </a:graphicData>
            </a:graphic>
          </wp:inline>
        </w:drawing>
      </w:r>
      <w:r>
        <w:rPr>
          <w:rFonts w:ascii="宋体" w:hAnsi="宋体" w:eastAsia="宋体" w:cs="宋体"/>
          <w:color w:val="000000"/>
        </w:rPr>
        <w:t xml:space="preserve">  </w:t>
      </w:r>
    </w:p>
    <w:p w14:paraId="061112D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扎格鲁尔</w:t>
      </w:r>
      <w:r>
        <w:rPr>
          <w:color w:val="000000"/>
        </w:rPr>
        <w:tab/>
      </w:r>
      <w:r>
        <w:rPr>
          <w:color w:val="000000"/>
        </w:rPr>
        <w:t xml:space="preserve">B. </w:t>
      </w:r>
      <w:r>
        <w:rPr>
          <w:rFonts w:ascii="宋体" w:hAnsi="宋体" w:eastAsia="宋体" w:cs="宋体"/>
          <w:color w:val="000000"/>
        </w:rPr>
        <w:t>纳赛尔</w:t>
      </w:r>
      <w:r>
        <w:rPr>
          <w:color w:val="000000"/>
        </w:rPr>
        <w:tab/>
      </w:r>
      <w:r>
        <w:rPr>
          <w:color w:val="000000"/>
        </w:rPr>
        <w:t xml:space="preserve">C. </w:t>
      </w:r>
      <w:r>
        <w:rPr>
          <w:rFonts w:ascii="宋体" w:hAnsi="宋体" w:eastAsia="宋体" w:cs="宋体"/>
          <w:color w:val="000000"/>
        </w:rPr>
        <w:t>卡德纳斯</w:t>
      </w:r>
      <w:r>
        <w:rPr>
          <w:color w:val="000000"/>
        </w:rPr>
        <w:tab/>
      </w:r>
      <w:r>
        <w:rPr>
          <w:color w:val="000000"/>
        </w:rPr>
        <w:t xml:space="preserve">D. </w:t>
      </w:r>
      <w:r>
        <w:rPr>
          <w:rFonts w:ascii="宋体" w:hAnsi="宋体" w:eastAsia="宋体" w:cs="宋体"/>
          <w:color w:val="000000"/>
        </w:rPr>
        <w:t>曼德拉</w:t>
      </w:r>
    </w:p>
    <w:p w14:paraId="1B056BD6">
      <w:pPr>
        <w:spacing w:line="360" w:lineRule="auto"/>
        <w:textAlignment w:val="center"/>
        <w:rPr>
          <w:color w:val="000000"/>
        </w:rPr>
      </w:pPr>
      <w:r>
        <w:rPr>
          <w:color w:val="2E75B6"/>
        </w:rPr>
        <w:t>【答案】</w:t>
      </w:r>
      <w:r>
        <w:rPr>
          <w:color w:val="000000"/>
        </w:rPr>
        <w:t>C</w:t>
      </w:r>
    </w:p>
    <w:p w14:paraId="57419D64">
      <w:pPr>
        <w:spacing w:line="360" w:lineRule="auto"/>
        <w:textAlignment w:val="center"/>
        <w:rPr>
          <w:color w:val="000000"/>
        </w:rPr>
      </w:pPr>
      <w:r>
        <w:rPr>
          <w:color w:val="2E75B6"/>
        </w:rPr>
        <w:t>【解析】</w:t>
      </w:r>
    </w:p>
    <w:p w14:paraId="70C63FAB">
      <w:pPr>
        <w:spacing w:line="360" w:lineRule="auto"/>
        <w:jc w:val="left"/>
        <w:textAlignment w:val="center"/>
        <w:rPr>
          <w:color w:val="000000"/>
        </w:rPr>
      </w:pPr>
      <w:r>
        <w:rPr>
          <w:color w:val="000000"/>
        </w:rPr>
        <w:t>【详解】根据题干“在墨西哥推行改革，确立中央集权的资产阶级民主政治体制”和所学知识可知，1934年，卡德纳斯当选墨西哥总统，为改变墨西哥的落后状况，保证宪法的实施，他推动了一系列改革，打击寡头势力，确立中央集权的资产阶级民主政治体制；推行土地改革，在全国范围内分配土地，打破少数人占有土地的局面；将服务业和大型工业收归国用，谋求民族经济的独立和发展；发展教育，提高人民的文化水平等，C项正确；扎格鲁尔领导了埃及的华夫脱运动，排除A项；1952年，埃及爆发革命，以纳赛尔为首的“自由军官组织”发动起义，推翻饿了英国扶持的封建王朝，排除B项；曼德拉为了推翻南非白人种族主义统治，进行了长达50年的艰苦卓绝的斗争，铁窗面壁28年，最终，从阶下囚一跃成为南非第一任黑人总统，为新南非开创了一个民主统一的局面，排除D项。故选C项。</w:t>
      </w:r>
    </w:p>
    <w:p w14:paraId="316A2D78">
      <w:pPr>
        <w:spacing w:line="285" w:lineRule="auto"/>
        <w:jc w:val="center"/>
        <w:textAlignment w:val="center"/>
        <w:rPr>
          <w:color w:val="000000"/>
        </w:rPr>
      </w:pPr>
      <w:r>
        <w:rPr>
          <w:rFonts w:ascii="宋体" w:hAnsi="宋体" w:eastAsia="宋体" w:cs="宋体"/>
          <w:b/>
          <w:color w:val="000000"/>
          <w:sz w:val="24"/>
        </w:rPr>
        <w:t>第Ⅱ卷（非选择题共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5229E49B">
      <w:pPr>
        <w:spacing w:line="285"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小题，第</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分，第</w:t>
      </w:r>
      <w:r>
        <w:rPr>
          <w:rFonts w:ascii="Times New Roman" w:hAnsi="Times New Roman" w:eastAsia="Times New Roman" w:cs="Times New Roman"/>
          <w:b/>
          <w:color w:val="000000"/>
          <w:sz w:val="24"/>
        </w:rPr>
        <w:t>27</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分，第</w:t>
      </w:r>
      <w:r>
        <w:rPr>
          <w:rFonts w:ascii="Times New Roman" w:hAnsi="Times New Roman" w:eastAsia="Times New Roman" w:cs="Times New Roman"/>
          <w:b/>
          <w:color w:val="000000"/>
          <w:sz w:val="24"/>
        </w:rPr>
        <w:t>28</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29</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5418F645">
      <w:pPr>
        <w:spacing w:line="360" w:lineRule="auto"/>
        <w:jc w:val="left"/>
        <w:textAlignment w:val="center"/>
        <w:rPr>
          <w:color w:val="000000"/>
        </w:rPr>
      </w:pPr>
      <w:r>
        <w:rPr>
          <w:color w:val="000000"/>
        </w:rPr>
        <w:t xml:space="preserve">26. </w:t>
      </w:r>
      <w:r>
        <w:rPr>
          <w:rFonts w:ascii="宋体" w:hAnsi="宋体" w:eastAsia="宋体" w:cs="宋体"/>
          <w:color w:val="000000"/>
        </w:rPr>
        <w:t>阅读材料，回答问题。</w:t>
      </w:r>
    </w:p>
    <w:p w14:paraId="32A0D796">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中国是农业大国，农业生产具有悠久的历史。在漫长的岁月中，我国先民对各类可食用植物的认识逐渐加深。……距今</w:t>
      </w:r>
      <w:r>
        <w:rPr>
          <w:rFonts w:ascii="Times New Roman" w:hAnsi="Times New Roman" w:eastAsia="Times New Roman" w:cs="Times New Roman"/>
          <w:color w:val="000000"/>
        </w:rPr>
        <w:t>10000</w:t>
      </w:r>
      <w:r>
        <w:rPr>
          <w:rFonts w:ascii="楷体" w:hAnsi="楷体" w:eastAsia="楷体" w:cs="楷体"/>
          <w:color w:val="000000"/>
        </w:rPr>
        <w:t>年左右，我国出现了最早的人工栽培的农作物。</w:t>
      </w:r>
    </w:p>
    <w:p w14:paraId="057228EB">
      <w:pPr>
        <w:spacing w:line="360" w:lineRule="auto"/>
        <w:ind w:firstLine="420"/>
        <w:jc w:val="right"/>
        <w:textAlignment w:val="center"/>
        <w:rPr>
          <w:color w:val="000000"/>
        </w:rPr>
      </w:pPr>
      <w:r>
        <w:rPr>
          <w:rFonts w:ascii="楷体" w:hAnsi="楷体" w:eastAsia="楷体" w:cs="楷体"/>
          <w:color w:val="000000"/>
        </w:rPr>
        <w:t>——义务教育教科书（五·四学制）《中国历史》（第一册）</w:t>
      </w:r>
    </w:p>
    <w:p w14:paraId="65807C81">
      <w:pPr>
        <w:spacing w:line="360" w:lineRule="auto"/>
        <w:jc w:val="left"/>
        <w:textAlignment w:val="center"/>
        <w:rPr>
          <w:color w:val="000000"/>
        </w:rPr>
      </w:pPr>
      <w:r>
        <w:rPr>
          <w:color w:val="000000"/>
        </w:rPr>
        <w:t>（1）</w:t>
      </w:r>
      <w:r>
        <w:rPr>
          <w:rFonts w:ascii="宋体" w:hAnsi="宋体" w:eastAsia="宋体" w:cs="宋体"/>
          <w:color w:val="000000"/>
        </w:rPr>
        <w:t>根据材料一，结合所学知识，指出我国“最早的人工栽培的农作物”有哪些？</w:t>
      </w:r>
    </w:p>
    <w:p w14:paraId="186C6934">
      <w:pPr>
        <w:spacing w:line="360" w:lineRule="auto"/>
        <w:ind w:firstLine="420"/>
        <w:jc w:val="left"/>
        <w:textAlignment w:val="center"/>
        <w:rPr>
          <w:color w:val="000000"/>
        </w:rPr>
      </w:pPr>
      <w:r>
        <w:rPr>
          <w:rFonts w:ascii="楷体" w:hAnsi="楷体" w:eastAsia="楷体" w:cs="楷体"/>
          <w:color w:val="000000"/>
        </w:rPr>
        <w:t xml:space="preserve">材料二  </w:t>
      </w:r>
    </w:p>
    <w:p w14:paraId="26EE2E4D">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2066925" cy="1504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066925" cy="1504950"/>
                    </a:xfrm>
                    <a:prstGeom prst="rect">
                      <a:avLst/>
                    </a:prstGeom>
                  </pic:spPr>
                </pic:pic>
              </a:graphicData>
            </a:graphic>
          </wp:inline>
        </w:drawing>
      </w:r>
      <w:r>
        <w:rPr>
          <w:rFonts w:ascii="楷体" w:hAnsi="楷体" w:eastAsia="楷体" w:cs="楷体"/>
          <w:color w:val="000000"/>
        </w:rPr>
        <w:t xml:space="preserve">  </w:t>
      </w:r>
      <w:r>
        <w:rPr>
          <w:rFonts w:ascii="楷体" w:hAnsi="楷体" w:eastAsia="楷体" w:cs="楷体"/>
          <w:color w:val="000000"/>
        </w:rPr>
        <w:drawing>
          <wp:inline distT="0" distB="0" distL="114300" distR="114300">
            <wp:extent cx="1247775" cy="1638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247775" cy="1638300"/>
                    </a:xfrm>
                    <a:prstGeom prst="rect">
                      <a:avLst/>
                    </a:prstGeom>
                  </pic:spPr>
                </pic:pic>
              </a:graphicData>
            </a:graphic>
          </wp:inline>
        </w:drawing>
      </w:r>
      <w:r>
        <w:rPr>
          <w:rFonts w:ascii="楷体" w:hAnsi="楷体" w:eastAsia="楷体" w:cs="楷体"/>
          <w:color w:val="000000"/>
        </w:rPr>
        <w:t xml:space="preserve">  </w:t>
      </w:r>
    </w:p>
    <w:p w14:paraId="63289CAC">
      <w:pPr>
        <w:spacing w:line="360" w:lineRule="auto"/>
        <w:ind w:firstLine="420"/>
        <w:jc w:val="left"/>
        <w:textAlignment w:val="center"/>
        <w:rPr>
          <w:color w:val="000000"/>
        </w:rPr>
      </w:pPr>
      <w:r>
        <w:rPr>
          <w:rFonts w:ascii="楷体" w:hAnsi="楷体" w:eastAsia="楷体" w:cs="楷体"/>
          <w:color w:val="000000"/>
        </w:rPr>
        <w:t xml:space="preserve">   胡豆                                胡桃</w:t>
      </w:r>
    </w:p>
    <w:p w14:paraId="010D0282">
      <w:pPr>
        <w:spacing w:line="360" w:lineRule="auto"/>
        <w:jc w:val="left"/>
        <w:textAlignment w:val="center"/>
        <w:rPr>
          <w:color w:val="000000"/>
        </w:rPr>
      </w:pPr>
      <w:r>
        <w:rPr>
          <w:color w:val="000000"/>
        </w:rPr>
        <w:t>（2）</w:t>
      </w:r>
      <w:r>
        <w:rPr>
          <w:rFonts w:ascii="宋体" w:hAnsi="宋体" w:eastAsia="宋体" w:cs="宋体"/>
          <w:color w:val="000000"/>
        </w:rPr>
        <w:t>结合所学知识，指出材料二所示的食物是从何地通过哪一条交通道路传入中原的？</w:t>
      </w:r>
    </w:p>
    <w:p w14:paraId="3DA49FE9">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明代中后期，从外国传进的甘薯和玉米也在各地栽种。沿海地区的甘薯种植相当普遍，“闽广人赖以救济，其利甚大”。这些作物为山地、瘠壤地区农业发展提供了条件，粮食总产量也因此提高。</w:t>
      </w:r>
    </w:p>
    <w:p w14:paraId="3615E9D4">
      <w:pPr>
        <w:spacing w:line="360" w:lineRule="auto"/>
        <w:ind w:firstLine="420"/>
        <w:jc w:val="right"/>
        <w:textAlignment w:val="center"/>
        <w:rPr>
          <w:color w:val="000000"/>
        </w:rPr>
      </w:pPr>
      <w:r>
        <w:rPr>
          <w:rFonts w:ascii="楷体" w:hAnsi="楷体" w:eastAsia="楷体" w:cs="楷体"/>
          <w:color w:val="000000"/>
        </w:rPr>
        <w:t>——吴于廑</w:t>
      </w:r>
      <w:r>
        <w:rPr>
          <w:rFonts w:ascii="Times New Roman" w:hAnsi="Times New Roman" w:eastAsia="Times New Roman" w:cs="Times New Roman"/>
          <w:color w:val="000000"/>
        </w:rPr>
        <w:t xml:space="preserve">  </w:t>
      </w:r>
      <w:r>
        <w:rPr>
          <w:rFonts w:ascii="楷体" w:hAnsi="楷体" w:eastAsia="楷体" w:cs="楷体"/>
          <w:color w:val="000000"/>
        </w:rPr>
        <w:t>齐世荣主编《世界史·古代史编》（下卷）</w:t>
      </w:r>
    </w:p>
    <w:p w14:paraId="6357F995">
      <w:pPr>
        <w:spacing w:line="360" w:lineRule="auto"/>
        <w:jc w:val="left"/>
        <w:textAlignment w:val="center"/>
        <w:rPr>
          <w:color w:val="000000"/>
        </w:rPr>
      </w:pPr>
      <w:r>
        <w:rPr>
          <w:color w:val="000000"/>
        </w:rPr>
        <w:t>（3）</w:t>
      </w:r>
      <w:r>
        <w:rPr>
          <w:rFonts w:ascii="宋体" w:hAnsi="宋体" w:eastAsia="宋体" w:cs="宋体"/>
          <w:color w:val="000000"/>
        </w:rPr>
        <w:t>根据材料三，指出甘薯和玉米的传入、栽种所产生的影响。</w:t>
      </w:r>
    </w:p>
    <w:p w14:paraId="19740072">
      <w:pPr>
        <w:spacing w:line="360" w:lineRule="auto"/>
        <w:textAlignment w:val="center"/>
        <w:rPr>
          <w:color w:val="000000"/>
        </w:rPr>
      </w:pPr>
      <w:r>
        <w:rPr>
          <w:color w:val="2E75B6"/>
        </w:rPr>
        <w:t>【答案】</w:t>
      </w:r>
      <w:r>
        <w:rPr>
          <w:color w:val="000000"/>
        </w:rPr>
        <w:t xml:space="preserve">（1）农作物：稻、粟、黍。    </w:t>
      </w:r>
    </w:p>
    <w:p w14:paraId="5F5A15D7">
      <w:pPr>
        <w:spacing w:line="360" w:lineRule="auto"/>
        <w:textAlignment w:val="center"/>
        <w:rPr>
          <w:color w:val="000000"/>
        </w:rPr>
      </w:pPr>
      <w:r>
        <w:rPr>
          <w:color w:val="000000"/>
        </w:rPr>
        <w:t xml:space="preserve">（2）何地：西域；道路：丝绸之路。    </w:t>
      </w:r>
    </w:p>
    <w:p w14:paraId="72CB5F37">
      <w:pPr>
        <w:spacing w:line="360" w:lineRule="auto"/>
        <w:textAlignment w:val="center"/>
        <w:rPr>
          <w:color w:val="000000"/>
        </w:rPr>
      </w:pPr>
      <w:r>
        <w:rPr>
          <w:color w:val="000000"/>
        </w:rPr>
        <w:t>（3）影响：为粮食的增产开辟了新的途径，大大丰富了中国人的食物品种，提高了粮食总量，有利于解决温饱问题。</w:t>
      </w:r>
    </w:p>
    <w:p w14:paraId="6D0AC829">
      <w:pPr>
        <w:spacing w:line="360" w:lineRule="auto"/>
        <w:textAlignment w:val="center"/>
        <w:rPr>
          <w:color w:val="000000"/>
        </w:rPr>
      </w:pPr>
      <w:r>
        <w:rPr>
          <w:color w:val="2E75B6"/>
        </w:rPr>
        <w:t>【解析】</w:t>
      </w:r>
    </w:p>
    <w:p w14:paraId="2D4A8C14">
      <w:pPr>
        <w:spacing w:line="360" w:lineRule="auto"/>
        <w:textAlignment w:val="center"/>
        <w:rPr>
          <w:color w:val="000000"/>
        </w:rPr>
      </w:pPr>
      <w:r>
        <w:rPr>
          <w:color w:val="000000"/>
        </w:rPr>
        <w:t>【小问1详解】</w:t>
      </w:r>
    </w:p>
    <w:p w14:paraId="73F7C3AC">
      <w:pPr>
        <w:spacing w:line="360" w:lineRule="auto"/>
        <w:jc w:val="left"/>
        <w:textAlignment w:val="center"/>
        <w:rPr>
          <w:color w:val="000000"/>
        </w:rPr>
      </w:pPr>
      <w:r>
        <w:rPr>
          <w:color w:val="000000"/>
        </w:rPr>
        <w:t>农作物：据材料</w:t>
      </w:r>
      <w:r>
        <w:rPr>
          <w:rFonts w:ascii="宋体" w:hAnsi="宋体" w:eastAsia="宋体" w:cs="宋体"/>
          <w:color w:val="000000"/>
        </w:rPr>
        <w:t>一“距</w:t>
      </w:r>
      <w:r>
        <w:rPr>
          <w:color w:val="000000"/>
        </w:rPr>
        <w:t>今10000年左右，我国出现了最早的人工栽培的农作物</w:t>
      </w:r>
      <w:r>
        <w:rPr>
          <w:rFonts w:ascii="宋体" w:hAnsi="宋体" w:eastAsia="宋体" w:cs="宋体"/>
          <w:color w:val="000000"/>
        </w:rPr>
        <w:t>。”并结合所学知识可知，距今10000年左右，我国出现了最早的人工栽培的农作物。长江中下</w:t>
      </w:r>
      <w:r>
        <w:rPr>
          <w:color w:val="000000"/>
        </w:rPr>
        <w:t>游的先民开始栽培稻，北方地区的先民开始栽培粟和黍。</w:t>
      </w:r>
    </w:p>
    <w:p w14:paraId="073D58F5">
      <w:pPr>
        <w:spacing w:line="360" w:lineRule="auto"/>
        <w:jc w:val="left"/>
        <w:textAlignment w:val="center"/>
        <w:rPr>
          <w:color w:val="000000"/>
        </w:rPr>
      </w:pPr>
      <w:r>
        <w:rPr>
          <w:color w:val="000000"/>
        </w:rPr>
        <w:t>【小问2详解】</w:t>
      </w:r>
    </w:p>
    <w:p w14:paraId="10190BF6">
      <w:pPr>
        <w:spacing w:line="360" w:lineRule="auto"/>
        <w:jc w:val="left"/>
        <w:textAlignment w:val="center"/>
        <w:rPr>
          <w:color w:val="000000"/>
        </w:rPr>
      </w:pPr>
      <w:r>
        <w:rPr>
          <w:color w:val="000000"/>
        </w:rPr>
        <w:t>何地、道路：</w:t>
      </w:r>
      <w:r>
        <w:rPr>
          <w:rFonts w:ascii="宋体" w:hAnsi="宋体" w:eastAsia="宋体" w:cs="宋体"/>
          <w:color w:val="000000"/>
        </w:rPr>
        <w:t>根据“胡豆、胡椒”结合所学知识可知，材料二所示的食物西域的食物，是从丝绸之路传入中原的，西汉时期，张骞两次出使西域，为丝绸之路的开辟奠定了基础，通过这条道路，汉朝的丝绸、漆器等物品，以及开渠、凿井、铸铁等技术传到西域，西域的良种马、香料、玻璃、宝石等，以及核桃葡萄、石榴、苜蓿、多</w:t>
      </w:r>
      <w:r>
        <w:rPr>
          <w:color w:val="000000"/>
        </w:rPr>
        <w:t>种乐器和歌舞等传入中</w:t>
      </w:r>
      <w:r>
        <w:rPr>
          <w:rFonts w:ascii="宋体" w:hAnsi="宋体" w:eastAsia="宋体" w:cs="宋体"/>
          <w:color w:val="000000"/>
        </w:rPr>
        <w:t>原。“胡豆、胡椒”也是从西域通过丝绸之路传入中原的。</w:t>
      </w:r>
    </w:p>
    <w:p w14:paraId="2ED962A3">
      <w:pPr>
        <w:spacing w:line="360" w:lineRule="auto"/>
        <w:jc w:val="left"/>
        <w:textAlignment w:val="center"/>
        <w:rPr>
          <w:color w:val="000000"/>
        </w:rPr>
      </w:pPr>
      <w:r>
        <w:rPr>
          <w:color w:val="000000"/>
        </w:rPr>
        <w:t>【小问3详解】</w:t>
      </w:r>
    </w:p>
    <w:p w14:paraId="75FCFCB5">
      <w:pPr>
        <w:spacing w:line="360" w:lineRule="auto"/>
        <w:jc w:val="left"/>
        <w:textAlignment w:val="center"/>
        <w:rPr>
          <w:color w:val="000000"/>
        </w:rPr>
      </w:pPr>
      <w:r>
        <w:rPr>
          <w:color w:val="000000"/>
        </w:rPr>
        <w:t>影响：根据材</w:t>
      </w:r>
      <w:r>
        <w:rPr>
          <w:rFonts w:ascii="宋体" w:hAnsi="宋体" w:eastAsia="宋体" w:cs="宋体"/>
          <w:color w:val="000000"/>
        </w:rPr>
        <w:t>料三“这些作物为山地、瘠壤地区农业发展提供了条件，粮食总产量也因此提高。”结合所学知识，甘薯、玉米等作物传入中国为粮食的增产开辟了新的途径，大大丰富了中国人的食物品种，提高了粮食</w:t>
      </w:r>
      <w:r>
        <w:rPr>
          <w:color w:val="000000"/>
        </w:rPr>
        <w:t>总量，有利于解决温饱问题。</w:t>
      </w:r>
    </w:p>
    <w:p w14:paraId="14CD78FF">
      <w:pPr>
        <w:spacing w:line="360" w:lineRule="auto"/>
        <w:jc w:val="left"/>
        <w:textAlignment w:val="center"/>
        <w:rPr>
          <w:color w:val="000000"/>
        </w:rPr>
      </w:pPr>
      <w:r>
        <w:rPr>
          <w:color w:val="000000"/>
        </w:rPr>
        <w:t xml:space="preserve">27. </w:t>
      </w:r>
      <w:r>
        <w:rPr>
          <w:rFonts w:ascii="宋体" w:hAnsi="宋体" w:eastAsia="宋体" w:cs="宋体"/>
          <w:color w:val="000000"/>
        </w:rPr>
        <w:t>阅读材料，回答问题。</w:t>
      </w:r>
    </w:p>
    <w:p w14:paraId="4A29C024">
      <w:pPr>
        <w:spacing w:line="360" w:lineRule="auto"/>
        <w:ind w:firstLine="420"/>
        <w:jc w:val="left"/>
        <w:textAlignment w:val="center"/>
        <w:rPr>
          <w:color w:val="000000"/>
        </w:rPr>
      </w:pPr>
      <w:r>
        <w:rPr>
          <w:rFonts w:ascii="楷体" w:hAnsi="楷体" w:eastAsia="楷体" w:cs="楷体"/>
          <w:color w:val="000000"/>
        </w:rPr>
        <w:t>材料一</w:t>
      </w:r>
    </w:p>
    <w:p w14:paraId="1A951143">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1219200" cy="20288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219200" cy="2028825"/>
                    </a:xfrm>
                    <a:prstGeom prst="rect">
                      <a:avLst/>
                    </a:prstGeom>
                  </pic:spPr>
                </pic:pic>
              </a:graphicData>
            </a:graphic>
          </wp:inline>
        </w:drawing>
      </w:r>
      <w:r>
        <w:rPr>
          <w:color w:val="000000"/>
        </w:rPr>
        <w:drawing>
          <wp:inline distT="0" distB="0" distL="114300" distR="114300">
            <wp:extent cx="2762250" cy="1990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762250" cy="1990725"/>
                    </a:xfrm>
                    <a:prstGeom prst="rect">
                      <a:avLst/>
                    </a:prstGeom>
                  </pic:spPr>
                </pic:pic>
              </a:graphicData>
            </a:graphic>
          </wp:inline>
        </w:drawing>
      </w:r>
      <w:r>
        <w:rPr>
          <w:color w:val="000000"/>
        </w:rPr>
        <w:t xml:space="preserve">  </w:t>
      </w:r>
    </w:p>
    <w:p w14:paraId="1B04B931">
      <w:pPr>
        <w:spacing w:line="360" w:lineRule="auto"/>
        <w:jc w:val="left"/>
        <w:textAlignment w:val="center"/>
        <w:rPr>
          <w:color w:val="000000"/>
        </w:rPr>
      </w:pPr>
      <w:r>
        <w:rPr>
          <w:color w:val="000000"/>
        </w:rPr>
        <w:t>（1）</w:t>
      </w:r>
      <w:r>
        <w:rPr>
          <w:rFonts w:ascii="宋体" w:hAnsi="宋体" w:eastAsia="宋体" w:cs="宋体"/>
          <w:color w:val="000000"/>
        </w:rPr>
        <w:t>结合所学知识，指出材料一中的报刊主要宣传的观点及作用。</w:t>
      </w:r>
    </w:p>
    <w:p w14:paraId="3A57D4D3">
      <w:pPr>
        <w:spacing w:line="360" w:lineRule="auto"/>
        <w:ind w:firstLine="420"/>
        <w:jc w:val="left"/>
        <w:textAlignment w:val="center"/>
        <w:rPr>
          <w:color w:val="000000"/>
        </w:rPr>
      </w:pPr>
      <w:r>
        <w:rPr>
          <w:rFonts w:ascii="楷体" w:hAnsi="楷体" w:eastAsia="楷体" w:cs="楷体"/>
          <w:color w:val="000000"/>
        </w:rPr>
        <w:t>材料二</w:t>
      </w:r>
    </w:p>
    <w:tbl>
      <w:tblPr>
        <w:tblStyle w:val="4"/>
        <w:tblW w:w="6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90"/>
        <w:gridCol w:w="3540"/>
      </w:tblGrid>
      <w:tr w14:paraId="30A7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2E02D0">
            <w:pPr>
              <w:spacing w:line="360" w:lineRule="auto"/>
              <w:ind w:firstLine="420"/>
              <w:jc w:val="left"/>
              <w:textAlignment w:val="center"/>
              <w:rPr>
                <w:color w:val="000000"/>
              </w:rPr>
            </w:pPr>
            <w:r>
              <w:rPr>
                <w:rFonts w:ascii="楷体" w:hAnsi="楷体" w:eastAsia="楷体" w:cs="楷体"/>
                <w:color w:val="000000"/>
              </w:rPr>
              <w:t>起来！不愿做奴隶的人们！把我们的血肉，筑成我们新的长城！中华民族到了最危险的时候，每个人被迫着发出最后的吼声。起来！起来！起来！我们万众一心，冒着敌人的炮火前进！冒着敌人的炮火前进！前进！前进！进！</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58822F">
            <w:pPr>
              <w:spacing w:line="360" w:lineRule="auto"/>
              <w:ind w:firstLine="420"/>
              <w:jc w:val="left"/>
              <w:textAlignment w:val="center"/>
              <w:rPr>
                <w:color w:val="000000"/>
              </w:rPr>
            </w:pPr>
            <w:r>
              <w:rPr>
                <w:rFonts w:ascii="楷体" w:hAnsi="楷体" w:eastAsia="楷体" w:cs="楷体"/>
                <w:color w:val="000000"/>
              </w:rPr>
              <w:t>风在吼，马在叫，黄河在咆哮，黄河在咆哮，河西山冈万丈高，河东河北高粱熟了。万山丛中，抗日英雄真不少！青纱帐里，游击健儿遥英豪！端起了土枪洋枪，挥动着大刀长矛，保卫家乡！保卫黄河！保卫华北！保卫全中国！</w:t>
            </w:r>
          </w:p>
        </w:tc>
      </w:tr>
    </w:tbl>
    <w:p w14:paraId="63C5C9EF">
      <w:pPr>
        <w:spacing w:line="360" w:lineRule="auto"/>
        <w:jc w:val="left"/>
        <w:textAlignment w:val="center"/>
        <w:rPr>
          <w:color w:val="000000"/>
        </w:rPr>
      </w:pPr>
      <w:r>
        <w:rPr>
          <w:color w:val="000000"/>
        </w:rPr>
        <w:t>（2）</w:t>
      </w:r>
      <w:r>
        <w:rPr>
          <w:rFonts w:ascii="宋体" w:hAnsi="宋体" w:eastAsia="宋体" w:cs="宋体"/>
          <w:color w:val="000000"/>
        </w:rPr>
        <w:t>根据材料二，结合所学知识，指出两首歌曲创作的时期及体现的时代主题。</w:t>
      </w:r>
    </w:p>
    <w:p w14:paraId="7E258DEC">
      <w:pPr>
        <w:spacing w:line="360" w:lineRule="auto"/>
        <w:ind w:firstLine="420"/>
        <w:jc w:val="left"/>
        <w:textAlignment w:val="center"/>
        <w:rPr>
          <w:color w:val="000000"/>
        </w:rPr>
      </w:pPr>
      <w:r>
        <w:rPr>
          <w:rFonts w:ascii="楷体" w:hAnsi="楷体" w:eastAsia="楷体" w:cs="楷体"/>
          <w:color w:val="000000"/>
        </w:rPr>
        <w:t>材料三</w:t>
      </w:r>
    </w:p>
    <w:p w14:paraId="2D2802D0">
      <w:pPr>
        <w:spacing w:line="360" w:lineRule="auto"/>
        <w:jc w:val="left"/>
        <w:textAlignment w:val="center"/>
        <w:rPr>
          <w:color w:val="000000"/>
        </w:rPr>
      </w:pPr>
      <w:r>
        <w:rPr>
          <w:color w:val="000000"/>
        </w:rPr>
        <w:drawing>
          <wp:inline distT="0" distB="0" distL="114300" distR="114300">
            <wp:extent cx="2514600" cy="2247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514600" cy="2247900"/>
                    </a:xfrm>
                    <a:prstGeom prst="rect">
                      <a:avLst/>
                    </a:prstGeom>
                  </pic:spPr>
                </pic:pic>
              </a:graphicData>
            </a:graphic>
          </wp:inline>
        </w:drawing>
      </w:r>
      <w:r>
        <w:rPr>
          <w:color w:val="000000"/>
        </w:rPr>
        <w:drawing>
          <wp:inline distT="0" distB="0" distL="114300" distR="114300">
            <wp:extent cx="3362325" cy="2190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3362325" cy="2190750"/>
                    </a:xfrm>
                    <a:prstGeom prst="rect">
                      <a:avLst/>
                    </a:prstGeom>
                  </pic:spPr>
                </pic:pic>
              </a:graphicData>
            </a:graphic>
          </wp:inline>
        </w:drawing>
      </w:r>
      <w:r>
        <w:rPr>
          <w:color w:val="000000"/>
        </w:rPr>
        <w:t xml:space="preserve">    </w:t>
      </w:r>
    </w:p>
    <w:p w14:paraId="532A69CD">
      <w:pPr>
        <w:spacing w:line="360" w:lineRule="auto"/>
        <w:jc w:val="left"/>
        <w:textAlignment w:val="center"/>
        <w:rPr>
          <w:color w:val="000000"/>
        </w:rPr>
      </w:pPr>
      <w:r>
        <w:rPr>
          <w:color w:val="000000"/>
        </w:rPr>
        <w:t>（3）</w:t>
      </w:r>
      <w:r>
        <w:rPr>
          <w:rFonts w:ascii="宋体" w:hAnsi="宋体" w:eastAsia="宋体" w:cs="宋体"/>
          <w:color w:val="000000"/>
        </w:rPr>
        <w:t>根据材料三，结合所学知识，指出两部影视作品都取材于哪一重大历史事件？这一事件有何历史意义。</w:t>
      </w:r>
    </w:p>
    <w:p w14:paraId="14DAE4A1">
      <w:pPr>
        <w:spacing w:line="360" w:lineRule="auto"/>
        <w:textAlignment w:val="center"/>
        <w:rPr>
          <w:color w:val="000000"/>
        </w:rPr>
      </w:pPr>
      <w:r>
        <w:rPr>
          <w:color w:val="2E75B6"/>
        </w:rPr>
        <w:t>【答案】</w:t>
      </w:r>
      <w:r>
        <w:rPr>
          <w:color w:val="000000"/>
        </w:rPr>
        <w:t xml:space="preserve">（1）观点：变法图强；影响：宣传变法，推动了维新变法思想的广泛传播。    </w:t>
      </w:r>
    </w:p>
    <w:p w14:paraId="590994B6">
      <w:pPr>
        <w:spacing w:line="360" w:lineRule="auto"/>
        <w:textAlignment w:val="center"/>
        <w:rPr>
          <w:color w:val="000000"/>
        </w:rPr>
      </w:pPr>
      <w:r>
        <w:rPr>
          <w:color w:val="000000"/>
        </w:rPr>
        <w:t xml:space="preserve">（2）时期：抗日战争时期；主题：抗日救亡。    </w:t>
      </w:r>
    </w:p>
    <w:p w14:paraId="6BAA54EE">
      <w:pPr>
        <w:spacing w:line="360" w:lineRule="auto"/>
        <w:textAlignment w:val="center"/>
        <w:rPr>
          <w:color w:val="000000"/>
        </w:rPr>
      </w:pPr>
      <w:r>
        <w:rPr>
          <w:color w:val="000000"/>
        </w:rPr>
        <w:t>（3）事件：抗美援朝；历史意义：抵御了帝国主义侵略扩张，捍卫了新中国安全，保卫了中国人民和平生活，稳定了朝鲜半岛局势，维护了亚洲和世界和平。大大提高了我国的国际地位。</w:t>
      </w:r>
    </w:p>
    <w:p w14:paraId="5EE4AC61">
      <w:pPr>
        <w:spacing w:line="360" w:lineRule="auto"/>
        <w:textAlignment w:val="center"/>
        <w:rPr>
          <w:color w:val="000000"/>
        </w:rPr>
      </w:pPr>
      <w:r>
        <w:rPr>
          <w:color w:val="2E75B6"/>
        </w:rPr>
        <w:t>【解析】</w:t>
      </w:r>
    </w:p>
    <w:p w14:paraId="4BFBE40B">
      <w:pPr>
        <w:spacing w:line="360" w:lineRule="auto"/>
        <w:textAlignment w:val="center"/>
        <w:rPr>
          <w:color w:val="000000"/>
        </w:rPr>
      </w:pPr>
      <w:r>
        <w:rPr>
          <w:color w:val="000000"/>
        </w:rPr>
        <w:t>【小问1详解】</w:t>
      </w:r>
    </w:p>
    <w:p w14:paraId="2396F280">
      <w:pPr>
        <w:spacing w:line="360" w:lineRule="auto"/>
        <w:jc w:val="left"/>
        <w:textAlignment w:val="center"/>
        <w:rPr>
          <w:color w:val="000000"/>
        </w:rPr>
      </w:pPr>
      <w:r>
        <w:rPr>
          <w:color w:val="000000"/>
        </w:rPr>
        <w:t>观点：根据材料一“《时务报》、国闻报”和所学知识可知，这是公车上书后，维新派人士创办的报刊，宣传变法图强。</w:t>
      </w:r>
    </w:p>
    <w:p w14:paraId="7B7C8A42">
      <w:pPr>
        <w:spacing w:line="360" w:lineRule="auto"/>
        <w:jc w:val="left"/>
        <w:textAlignment w:val="center"/>
        <w:rPr>
          <w:color w:val="000000"/>
        </w:rPr>
      </w:pPr>
      <w:r>
        <w:rPr>
          <w:color w:val="000000"/>
        </w:rPr>
        <w:t>作用：根据所学知识可知，报刊的创办，宣传变法，推动了维新变法思想的广泛传播。</w:t>
      </w:r>
    </w:p>
    <w:p w14:paraId="0FD2075B">
      <w:pPr>
        <w:spacing w:line="360" w:lineRule="auto"/>
        <w:jc w:val="left"/>
        <w:textAlignment w:val="center"/>
        <w:rPr>
          <w:color w:val="000000"/>
        </w:rPr>
      </w:pPr>
      <w:r>
        <w:rPr>
          <w:color w:val="000000"/>
        </w:rPr>
        <w:t>【小问2详解】</w:t>
      </w:r>
    </w:p>
    <w:p w14:paraId="567FDC31">
      <w:pPr>
        <w:spacing w:line="360" w:lineRule="auto"/>
        <w:jc w:val="left"/>
        <w:textAlignment w:val="center"/>
        <w:rPr>
          <w:color w:val="000000"/>
        </w:rPr>
      </w:pPr>
      <w:r>
        <w:rPr>
          <w:color w:val="000000"/>
        </w:rPr>
        <w:t>时期：根据材料二“……中华民族到了最危险的时候”可知，歌曲是《义勇军进行曲》。根据材料二“抗日英雄真不少！青纱帐里，游击健儿遥英豪！”可知，歌曲是《黄河大合唱》。《义勇军进行曲》和《黄河大合唱》都创作于抗日战争时期。</w:t>
      </w:r>
    </w:p>
    <w:p w14:paraId="15F6F609">
      <w:pPr>
        <w:spacing w:line="360" w:lineRule="auto"/>
        <w:jc w:val="left"/>
        <w:textAlignment w:val="center"/>
        <w:rPr>
          <w:color w:val="000000"/>
        </w:rPr>
      </w:pPr>
      <w:r>
        <w:rPr>
          <w:color w:val="000000"/>
        </w:rPr>
        <w:t>主题：根据所学知识可知，这两首歌曲表现出中华人民的勇敢、顽强和百折不挠的拼搏劲精神，体现出当时的时代主题：抗日救亡。</w:t>
      </w:r>
    </w:p>
    <w:p w14:paraId="610AF7BE">
      <w:pPr>
        <w:spacing w:line="360" w:lineRule="auto"/>
        <w:jc w:val="left"/>
        <w:textAlignment w:val="center"/>
        <w:rPr>
          <w:color w:val="000000"/>
        </w:rPr>
      </w:pPr>
      <w:r>
        <w:rPr>
          <w:color w:val="000000"/>
        </w:rPr>
        <w:t>【小问3详解】</w:t>
      </w:r>
    </w:p>
    <w:p w14:paraId="6816FE86">
      <w:pPr>
        <w:spacing w:line="360" w:lineRule="auto"/>
        <w:jc w:val="left"/>
        <w:textAlignment w:val="center"/>
        <w:rPr>
          <w:color w:val="000000"/>
        </w:rPr>
      </w:pPr>
      <w:r>
        <w:rPr>
          <w:color w:val="000000"/>
        </w:rPr>
        <w:t>事件：根据材料三“英雄儿女”“跨过鸭绿江”和所学知识可知，这两部作品都取材于抗美援朝。</w:t>
      </w:r>
    </w:p>
    <w:p w14:paraId="6555160A">
      <w:pPr>
        <w:spacing w:line="360" w:lineRule="auto"/>
        <w:jc w:val="left"/>
        <w:textAlignment w:val="center"/>
        <w:rPr>
          <w:color w:val="000000"/>
        </w:rPr>
      </w:pPr>
      <w:r>
        <w:rPr>
          <w:color w:val="000000"/>
        </w:rPr>
        <w:t>历史意义：根据所学知识可知，抗美援朝战争的伟大胜利，抵御了帝国主义侵略扩张，捍卫了新中国安全，保卫了中国人民和平生活。稳定了朝鲜半岛局势，维护了亚洲和世界和平，大大提高了我国的国际地位。</w:t>
      </w:r>
    </w:p>
    <w:p w14:paraId="4183D664">
      <w:pPr>
        <w:spacing w:line="360" w:lineRule="auto"/>
        <w:jc w:val="left"/>
        <w:textAlignment w:val="center"/>
        <w:rPr>
          <w:color w:val="000000"/>
        </w:rPr>
      </w:pPr>
      <w:r>
        <w:rPr>
          <w:color w:val="000000"/>
        </w:rPr>
        <w:t xml:space="preserve">28. </w:t>
      </w:r>
      <w:r>
        <w:rPr>
          <w:rFonts w:ascii="宋体" w:hAnsi="宋体" w:eastAsia="宋体" w:cs="宋体"/>
          <w:color w:val="000000"/>
        </w:rPr>
        <w:t>阅读材料，回答问题</w:t>
      </w:r>
      <w:r>
        <w:rPr>
          <w:rFonts w:ascii="宋体" w:hAnsi="宋体" w:eastAsia="宋体" w:cs="宋体"/>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6"/>
                    <a:stretch>
                      <a:fillRect/>
                    </a:stretch>
                  </pic:blipFill>
                  <pic:spPr>
                    <a:xfrm>
                      <a:off x="0" y="0"/>
                      <a:ext cx="127000" cy="76200"/>
                    </a:xfrm>
                    <a:prstGeom prst="rect">
                      <a:avLst/>
                    </a:prstGeom>
                  </pic:spPr>
                </pic:pic>
              </a:graphicData>
            </a:graphic>
          </wp:inline>
        </w:drawing>
      </w:r>
    </w:p>
    <w:p w14:paraId="5E0D52D6">
      <w:pPr>
        <w:spacing w:line="360" w:lineRule="auto"/>
        <w:ind w:firstLine="420"/>
        <w:jc w:val="left"/>
        <w:textAlignment w:val="center"/>
        <w:rPr>
          <w:color w:val="000000"/>
        </w:rPr>
      </w:pPr>
      <w:r>
        <w:rPr>
          <w:rFonts w:ascii="楷体" w:hAnsi="楷体" w:eastAsia="楷体" w:cs="楷体"/>
          <w:color w:val="000000"/>
        </w:rPr>
        <w:t>大事年表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
        <w:gridCol w:w="9154"/>
      </w:tblGrid>
      <w:tr w14:paraId="7435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224B3E">
            <w:pPr>
              <w:spacing w:line="360" w:lineRule="auto"/>
              <w:jc w:val="both"/>
              <w:textAlignment w:val="center"/>
              <w:rPr>
                <w:color w:val="000000"/>
              </w:rPr>
            </w:pPr>
            <w:r>
              <w:rPr>
                <w:rFonts w:ascii="楷体" w:hAnsi="楷体" w:eastAsia="楷体" w:cs="楷体"/>
                <w:color w:val="000000"/>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C47DED">
            <w:pPr>
              <w:spacing w:line="360" w:lineRule="auto"/>
              <w:jc w:val="left"/>
              <w:textAlignment w:val="center"/>
              <w:rPr>
                <w:color w:val="000000"/>
              </w:rPr>
            </w:pPr>
            <w:r>
              <w:rPr>
                <w:rFonts w:ascii="楷体" w:hAnsi="楷体" w:eastAsia="楷体" w:cs="楷体"/>
                <w:color w:val="000000"/>
              </w:rPr>
              <w:t>事件</w:t>
            </w:r>
          </w:p>
        </w:tc>
      </w:tr>
      <w:tr w14:paraId="7EEE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4E0F65">
            <w:pPr>
              <w:spacing w:line="360" w:lineRule="auto"/>
              <w:jc w:val="both"/>
              <w:textAlignment w:val="center"/>
              <w:rPr>
                <w:color w:val="000000"/>
              </w:rPr>
            </w:pPr>
            <w:r>
              <w:rPr>
                <w:rFonts w:ascii="Times New Roman" w:hAnsi="Times New Roman" w:eastAsia="Times New Roman" w:cs="Times New Roman"/>
                <w:color w:val="000000"/>
              </w:rPr>
              <w:t>1978</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BD5FAB">
            <w:pPr>
              <w:spacing w:line="360" w:lineRule="auto"/>
              <w:jc w:val="left"/>
              <w:textAlignment w:val="center"/>
              <w:rPr>
                <w:color w:val="000000"/>
              </w:rPr>
            </w:pPr>
            <w:r>
              <w:rPr>
                <w:rFonts w:ascii="楷体" w:hAnsi="楷体" w:eastAsia="楷体" w:cs="楷体"/>
                <w:color w:val="000000"/>
              </w:rPr>
              <w:t>中共十一届三中全会召开</w:t>
            </w:r>
          </w:p>
        </w:tc>
      </w:tr>
      <w:tr w14:paraId="38BD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4317A">
            <w:pPr>
              <w:spacing w:line="360" w:lineRule="auto"/>
              <w:jc w:val="both"/>
              <w:textAlignment w:val="center"/>
              <w:rPr>
                <w:color w:val="000000"/>
              </w:rPr>
            </w:pPr>
            <w:r>
              <w:rPr>
                <w:rFonts w:ascii="Times New Roman" w:hAnsi="Times New Roman" w:eastAsia="Times New Roman" w:cs="Times New Roman"/>
                <w:color w:val="000000"/>
              </w:rPr>
              <w:t>1980</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7C1B03">
            <w:pPr>
              <w:spacing w:line="360" w:lineRule="auto"/>
              <w:jc w:val="left"/>
              <w:textAlignment w:val="center"/>
              <w:rPr>
                <w:color w:val="000000"/>
              </w:rPr>
            </w:pPr>
            <w:r>
              <w:rPr>
                <w:rFonts w:ascii="楷体" w:hAnsi="楷体" w:eastAsia="楷体" w:cs="楷体"/>
                <w:color w:val="000000"/>
              </w:rPr>
              <w:t>中央决定兴办深圳、珠海、汕头、厦门</w:t>
            </w:r>
            <w:r>
              <w:rPr>
                <w:rFonts w:ascii="Times New Roman" w:hAnsi="Times New Roman" w:eastAsia="Times New Roman" w:cs="Times New Roman"/>
                <w:color w:val="000000"/>
              </w:rPr>
              <w:t>4</w:t>
            </w:r>
            <w:r>
              <w:rPr>
                <w:rFonts w:ascii="楷体" w:hAnsi="楷体" w:eastAsia="楷体" w:cs="楷体"/>
                <w:color w:val="000000"/>
              </w:rPr>
              <w:t>个经济特区</w:t>
            </w:r>
          </w:p>
        </w:tc>
      </w:tr>
      <w:tr w14:paraId="15D2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029BE4">
            <w:pPr>
              <w:spacing w:line="360" w:lineRule="auto"/>
              <w:jc w:val="both"/>
              <w:textAlignment w:val="center"/>
              <w:rPr>
                <w:color w:val="000000"/>
              </w:rPr>
            </w:pPr>
            <w:r>
              <w:rPr>
                <w:rFonts w:ascii="Times New Roman" w:hAnsi="Times New Roman" w:eastAsia="Times New Roman" w:cs="Times New Roman"/>
                <w:color w:val="000000"/>
              </w:rPr>
              <w:t>1984</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2FC17">
            <w:pPr>
              <w:spacing w:line="360" w:lineRule="auto"/>
              <w:jc w:val="left"/>
              <w:textAlignment w:val="center"/>
              <w:rPr>
                <w:color w:val="000000"/>
              </w:rPr>
            </w:pPr>
            <w:r>
              <w:rPr>
                <w:rFonts w:ascii="楷体" w:hAnsi="楷体" w:eastAsia="楷体" w:cs="楷体"/>
                <w:color w:val="000000"/>
              </w:rPr>
              <w:t>进一步开放大连、天津、青岛、上海、福州、广州等</w:t>
            </w:r>
            <w:r>
              <w:rPr>
                <w:rFonts w:ascii="Times New Roman" w:hAnsi="Times New Roman" w:eastAsia="Times New Roman" w:cs="Times New Roman"/>
                <w:color w:val="000000"/>
              </w:rPr>
              <w:t>14</w:t>
            </w:r>
            <w:r>
              <w:rPr>
                <w:rFonts w:ascii="楷体" w:hAnsi="楷体" w:eastAsia="楷体" w:cs="楷体"/>
                <w:color w:val="000000"/>
              </w:rPr>
              <w:t>个沿海城市</w:t>
            </w:r>
          </w:p>
        </w:tc>
      </w:tr>
      <w:tr w14:paraId="074F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C8D31D">
            <w:pPr>
              <w:spacing w:line="360" w:lineRule="auto"/>
              <w:jc w:val="both"/>
              <w:textAlignment w:val="center"/>
              <w:rPr>
                <w:color w:val="000000"/>
              </w:rPr>
            </w:pPr>
            <w:r>
              <w:rPr>
                <w:rFonts w:ascii="Times New Roman" w:hAnsi="Times New Roman" w:eastAsia="Times New Roman" w:cs="Times New Roman"/>
                <w:color w:val="000000"/>
              </w:rPr>
              <w:t>1985</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EA8F6A">
            <w:pPr>
              <w:spacing w:line="360" w:lineRule="auto"/>
              <w:jc w:val="left"/>
              <w:textAlignment w:val="center"/>
              <w:rPr>
                <w:color w:val="000000"/>
              </w:rPr>
            </w:pPr>
            <w:r>
              <w:rPr>
                <w:rFonts w:ascii="楷体" w:hAnsi="楷体" w:eastAsia="楷体" w:cs="楷体"/>
                <w:color w:val="000000"/>
              </w:rPr>
              <w:t>把长江三角洲、珠江三角洲和闽南三角洲地区开辟为沿海经济开放区</w:t>
            </w:r>
          </w:p>
        </w:tc>
      </w:tr>
      <w:tr w14:paraId="7FDC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B24754">
            <w:pPr>
              <w:spacing w:line="360" w:lineRule="auto"/>
              <w:jc w:val="both"/>
              <w:textAlignment w:val="center"/>
              <w:rPr>
                <w:color w:val="000000"/>
              </w:rPr>
            </w:pPr>
            <w:r>
              <w:rPr>
                <w:rFonts w:ascii="Times New Roman" w:hAnsi="Times New Roman" w:eastAsia="Times New Roman" w:cs="Times New Roman"/>
                <w:color w:val="000000"/>
              </w:rPr>
              <w:t>1990</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6DBBC0">
            <w:pPr>
              <w:spacing w:line="360" w:lineRule="auto"/>
              <w:jc w:val="left"/>
              <w:textAlignment w:val="center"/>
              <w:rPr>
                <w:color w:val="000000"/>
              </w:rPr>
            </w:pPr>
            <w:r>
              <w:rPr>
                <w:rFonts w:ascii="楷体" w:hAnsi="楷体" w:eastAsia="楷体" w:cs="楷体"/>
                <w:color w:val="000000"/>
              </w:rPr>
              <w:t>建立上海浦东开发区</w:t>
            </w:r>
          </w:p>
        </w:tc>
      </w:tr>
      <w:tr w14:paraId="1345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717456">
            <w:pPr>
              <w:spacing w:line="360" w:lineRule="auto"/>
              <w:jc w:val="both"/>
              <w:textAlignment w:val="center"/>
              <w:rPr>
                <w:color w:val="000000"/>
              </w:rPr>
            </w:pPr>
            <w:r>
              <w:rPr>
                <w:rFonts w:ascii="Times New Roman" w:hAnsi="Times New Roman" w:eastAsia="Times New Roman" w:cs="Times New Roman"/>
                <w:color w:val="000000"/>
              </w:rPr>
              <w:t>1992</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F17251">
            <w:pPr>
              <w:spacing w:line="360" w:lineRule="auto"/>
              <w:jc w:val="left"/>
              <w:textAlignment w:val="center"/>
              <w:rPr>
                <w:color w:val="000000"/>
              </w:rPr>
            </w:pPr>
            <w:r>
              <w:rPr>
                <w:rFonts w:ascii="楷体" w:hAnsi="楷体" w:eastAsia="楷体" w:cs="楷体"/>
                <w:color w:val="000000"/>
              </w:rPr>
              <w:t>相继开放重庆、武汉等沿江城市，满洲里等陆地边境城市和昆明、乌鲁木齐等内地省会和自治区首府，并实行灵活的鼓励外商投资的区域经济政策</w:t>
            </w:r>
          </w:p>
        </w:tc>
      </w:tr>
      <w:tr w14:paraId="2C55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D62A63">
            <w:pPr>
              <w:spacing w:line="360" w:lineRule="auto"/>
              <w:jc w:val="both"/>
              <w:textAlignment w:val="center"/>
              <w:rPr>
                <w:color w:val="000000"/>
              </w:rPr>
            </w:pPr>
            <w:r>
              <w:rPr>
                <w:rFonts w:ascii="Times New Roman" w:hAnsi="Times New Roman" w:eastAsia="Times New Roman" w:cs="Times New Roman"/>
                <w:color w:val="000000"/>
              </w:rPr>
              <w:t>2001</w:t>
            </w:r>
            <w:r>
              <w:rPr>
                <w:rFonts w:ascii="楷体" w:hAnsi="楷体" w:eastAsia="楷体" w:cs="楷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9D790A">
            <w:pPr>
              <w:spacing w:line="360" w:lineRule="auto"/>
              <w:jc w:val="left"/>
              <w:textAlignment w:val="center"/>
              <w:rPr>
                <w:color w:val="000000"/>
              </w:rPr>
            </w:pPr>
            <w:r>
              <w:rPr>
                <w:rFonts w:ascii="楷体" w:hAnsi="楷体" w:eastAsia="楷体" w:cs="楷体"/>
                <w:color w:val="000000"/>
              </w:rPr>
              <w:t>中国加入世界贸易组织</w:t>
            </w:r>
          </w:p>
        </w:tc>
      </w:tr>
    </w:tbl>
    <w:p w14:paraId="5026CFA5">
      <w:pPr>
        <w:spacing w:line="360" w:lineRule="auto"/>
        <w:jc w:val="left"/>
        <w:textAlignment w:val="center"/>
        <w:rPr>
          <w:color w:val="000000"/>
        </w:rPr>
      </w:pPr>
    </w:p>
    <w:p w14:paraId="47F9A087">
      <w:pPr>
        <w:spacing w:line="360" w:lineRule="auto"/>
        <w:jc w:val="left"/>
        <w:textAlignment w:val="center"/>
        <w:rPr>
          <w:color w:val="000000"/>
        </w:rPr>
      </w:pPr>
      <w:r>
        <w:rPr>
          <w:color w:val="000000"/>
        </w:rPr>
        <w:t>（1）</w:t>
      </w:r>
      <w:r>
        <w:rPr>
          <w:rFonts w:ascii="宋体" w:hAnsi="宋体" w:eastAsia="宋体" w:cs="宋体"/>
          <w:color w:val="000000"/>
        </w:rPr>
        <w:t>从上述大事年表中，找出新中国成立以来党的历史上具有深远意义的伟大转折的事件。</w:t>
      </w:r>
    </w:p>
    <w:p w14:paraId="35506C53">
      <w:pPr>
        <w:spacing w:line="360" w:lineRule="auto"/>
        <w:jc w:val="left"/>
        <w:textAlignment w:val="center"/>
        <w:rPr>
          <w:color w:val="000000"/>
        </w:rPr>
      </w:pPr>
      <w:r>
        <w:rPr>
          <w:color w:val="000000"/>
        </w:rPr>
        <w:t>（2）</w:t>
      </w:r>
      <w:r>
        <w:rPr>
          <w:rFonts w:ascii="宋体" w:hAnsi="宋体" w:eastAsia="宋体" w:cs="宋体"/>
          <w:color w:val="000000"/>
        </w:rPr>
        <w:t>从上述大事年表中，选择两个或两个以上的事件，结合所学知识，确定一个观点，加以论述。（要求：观点正确，史论结合，条理清晰）</w:t>
      </w:r>
    </w:p>
    <w:p w14:paraId="235E5FDB">
      <w:pPr>
        <w:spacing w:line="360" w:lineRule="auto"/>
        <w:textAlignment w:val="center"/>
        <w:rPr>
          <w:color w:val="000000"/>
        </w:rPr>
      </w:pPr>
      <w:r>
        <w:rPr>
          <w:color w:val="2E75B6"/>
        </w:rPr>
        <w:t>【答案】</w:t>
      </w:r>
      <w:r>
        <w:rPr>
          <w:color w:val="000000"/>
        </w:rPr>
        <w:t xml:space="preserve">（1）历史事件：中共十一届三中全会。    </w:t>
      </w:r>
    </w:p>
    <w:p w14:paraId="63F96A55">
      <w:pPr>
        <w:spacing w:line="360" w:lineRule="auto"/>
        <w:textAlignment w:val="center"/>
        <w:rPr>
          <w:color w:val="000000"/>
        </w:rPr>
      </w:pPr>
      <w:r>
        <w:rPr>
          <w:color w:val="000000"/>
        </w:rPr>
        <w:t>（2）观点：对外开放促进我国经济发展。</w:t>
      </w:r>
      <w:r>
        <w:rPr>
          <w:color w:val="000000"/>
        </w:rPr>
        <w:br w:type="textWrapping"/>
      </w:r>
      <w:r>
        <w:rPr>
          <w:color w:val="000000"/>
        </w:rPr>
        <w:t>论述：中共十一届三中全会后，中国迈出了对外开放的步伐。1980年我国设立深圳、珠海、汕头、厦门4个经济特区，实行特殊的经济政策和经济管理体制，深圳在短短的几年内，建设成为繁华的现代化城市，成为经济特区的代表和对外开放的“窗口”。我国的对外开放从沿海经济特区开始，逐步向内地推进，形成了“经济特区-沿海开放城市-沿海经济开放区-内地”的全方位、多层次的对外开放格局。2001年，我国加入世界贸易组织，给我国经济带来了新的发展机遇，我国经济飞速发展。综上所述，实行对外开放政策，促进我国对外贸易的发展，大量引进外资、先进技术和先进的管理经验，促进了我国经济的发展。</w:t>
      </w:r>
      <w:r>
        <w:rPr>
          <w:color w:val="000000"/>
        </w:rPr>
        <w:br w:type="textWrapping"/>
      </w:r>
    </w:p>
    <w:p w14:paraId="20C942CE">
      <w:pPr>
        <w:spacing w:line="360" w:lineRule="auto"/>
        <w:textAlignment w:val="center"/>
        <w:rPr>
          <w:color w:val="000000"/>
        </w:rPr>
      </w:pPr>
      <w:r>
        <w:rPr>
          <w:color w:val="2E75B6"/>
        </w:rPr>
        <w:t>【解析】</w:t>
      </w:r>
    </w:p>
    <w:p w14:paraId="143B8DCC">
      <w:pPr>
        <w:spacing w:line="360" w:lineRule="auto"/>
        <w:textAlignment w:val="center"/>
        <w:rPr>
          <w:color w:val="000000"/>
        </w:rPr>
      </w:pPr>
      <w:r>
        <w:rPr>
          <w:color w:val="000000"/>
        </w:rPr>
        <w:t>【小问1详解】</w:t>
      </w:r>
    </w:p>
    <w:p w14:paraId="5EC16DE0">
      <w:pPr>
        <w:spacing w:line="360" w:lineRule="auto"/>
        <w:jc w:val="left"/>
        <w:textAlignment w:val="center"/>
        <w:rPr>
          <w:color w:val="000000"/>
        </w:rPr>
      </w:pPr>
      <w:r>
        <w:rPr>
          <w:color w:val="000000"/>
        </w:rPr>
        <w:t>历史事件：根据所学知识可知，1978年召开的中共十一届三中全会，是最新中国成立以来党的历史上具有深远意义的伟大转折，开启了改革开放和社会主义建设新时期。</w:t>
      </w:r>
    </w:p>
    <w:p w14:paraId="239F240D">
      <w:pPr>
        <w:spacing w:line="360" w:lineRule="auto"/>
        <w:jc w:val="left"/>
        <w:textAlignment w:val="center"/>
        <w:rPr>
          <w:color w:val="000000"/>
        </w:rPr>
      </w:pPr>
      <w:r>
        <w:rPr>
          <w:color w:val="000000"/>
        </w:rPr>
        <w:t>【小问2详解】</w:t>
      </w:r>
    </w:p>
    <w:p w14:paraId="38C5FD34">
      <w:pPr>
        <w:spacing w:line="360" w:lineRule="auto"/>
        <w:jc w:val="left"/>
        <w:textAlignment w:val="center"/>
        <w:rPr>
          <w:color w:val="000000"/>
        </w:rPr>
      </w:pPr>
      <w:r>
        <w:rPr>
          <w:color w:val="000000"/>
        </w:rPr>
        <w:t>观点：本题是论述题，只要观点正确，史论结合，言之有理即可。如：根据大事年表中“中共十一届三中全会召、开、中央决定兴办深圳、珠海、汕头、厦门4个经济特区……中国加入世界贸易组织”结合所学知识，拟定观点：对外开放促进我国经济发展。根据所学知识，加以论述，中共十一届三中全会后，中国迈出了对外开放的步伐。1980年我国设立深圳、珠海、汕头、厦门4个经济特区，实行特殊的经济政策和经济管理体制，深圳在短短的几年内，建设成为繁华的现代化城市，成为经济特区的代表和对外开放的“窗口”。我国的对外开放从沿海经济特区开始，逐步向内地推进，形成了“经济特区—沿海开放城市—沿海经济开放区—内地”的全方位、多层次的对外开放格局。2001年，我国加入世界贸易组织，给我国经济带来了新的发展机遇，我国经济飞速发展。综上所述，实行对外开放政策，促进我国对外贸易的发展，大量引进外资、先进技术和先进的管理经验，促进了我国经济的发展。</w:t>
      </w:r>
    </w:p>
    <w:p w14:paraId="3BD17178">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3F8707FB">
      <w:pPr>
        <w:spacing w:line="360" w:lineRule="auto"/>
        <w:ind w:firstLine="420"/>
        <w:jc w:val="left"/>
        <w:textAlignment w:val="center"/>
        <w:rPr>
          <w:color w:val="000000"/>
        </w:rPr>
      </w:pPr>
      <w:r>
        <w:rPr>
          <w:rFonts w:ascii="楷体" w:hAnsi="楷体" w:eastAsia="楷体" w:cs="楷体"/>
          <w:color w:val="000000"/>
        </w:rPr>
        <w:t>材料一    威廉和玛丽加冕</w:t>
      </w:r>
    </w:p>
    <w:p w14:paraId="5AC03B7A">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3228975" cy="23145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228975" cy="2314575"/>
                    </a:xfrm>
                    <a:prstGeom prst="rect">
                      <a:avLst/>
                    </a:prstGeom>
                  </pic:spPr>
                </pic:pic>
              </a:graphicData>
            </a:graphic>
          </wp:inline>
        </w:drawing>
      </w:r>
      <w:r>
        <w:rPr>
          <w:rFonts w:ascii="楷体" w:hAnsi="楷体" w:eastAsia="楷体" w:cs="楷体"/>
          <w:color w:val="000000"/>
        </w:rPr>
        <w:t xml:space="preserve">  </w:t>
      </w:r>
    </w:p>
    <w:p w14:paraId="3DC89AA1">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第一国际完成了自己的任务，在国际共产主义运动史上创立了伟大的功勋。……它推动了欧洲各国工人运动的发展，并培养了一批工人运动骨干，为各国建立无产阶级政党奠定了基础。列宁说“第一国际的活动对所有国家的工人运动作出了很大的贡献，留下来深远的影响。”</w:t>
      </w:r>
    </w:p>
    <w:p w14:paraId="64CD1221">
      <w:pPr>
        <w:spacing w:line="360" w:lineRule="auto"/>
        <w:ind w:firstLine="420"/>
        <w:jc w:val="right"/>
        <w:textAlignment w:val="center"/>
        <w:rPr>
          <w:color w:val="000000"/>
        </w:rPr>
      </w:pPr>
      <w:r>
        <w:rPr>
          <w:rFonts w:ascii="楷体" w:hAnsi="楷体" w:eastAsia="楷体" w:cs="楷体"/>
          <w:color w:val="000000"/>
        </w:rPr>
        <w:t>——吴于廑</w:t>
      </w:r>
      <w:r>
        <w:rPr>
          <w:rFonts w:ascii="Times New Roman" w:hAnsi="Times New Roman" w:eastAsia="Times New Roman" w:cs="Times New Roman"/>
          <w:color w:val="000000"/>
        </w:rPr>
        <w:t xml:space="preserve">   </w:t>
      </w:r>
      <w:r>
        <w:rPr>
          <w:rFonts w:ascii="楷体" w:hAnsi="楷体" w:eastAsia="楷体" w:cs="楷体"/>
          <w:color w:val="000000"/>
        </w:rPr>
        <w:t>齐世荣主编《世界史·近代史编》（下卷）</w:t>
      </w:r>
    </w:p>
    <w:p w14:paraId="708EAF0E">
      <w:pPr>
        <w:spacing w:line="360" w:lineRule="auto"/>
        <w:jc w:val="left"/>
        <w:textAlignment w:val="center"/>
        <w:rPr>
          <w:color w:val="000000"/>
        </w:rPr>
      </w:pPr>
      <w:r>
        <w:rPr>
          <w:color w:val="000000"/>
        </w:rPr>
        <w:t>（1）</w:t>
      </w:r>
      <w:r>
        <w:rPr>
          <w:rFonts w:ascii="宋体" w:hAnsi="宋体" w:eastAsia="宋体" w:cs="宋体"/>
          <w:color w:val="000000"/>
        </w:rPr>
        <w:t>根据材料二，指出第一国际有哪些“伟大的功勋”？结合所学知识，举一例说明第一国际对“工人运动作出了很大的贡献”。</w:t>
      </w:r>
    </w:p>
    <w:p w14:paraId="07853960">
      <w:pPr>
        <w:spacing w:line="360" w:lineRule="auto"/>
        <w:ind w:firstLine="420"/>
        <w:jc w:val="left"/>
        <w:textAlignment w:val="center"/>
        <w:rPr>
          <w:color w:val="000000"/>
        </w:rPr>
      </w:pPr>
      <w:r>
        <w:rPr>
          <w:rFonts w:ascii="楷体" w:hAnsi="楷体" w:eastAsia="楷体" w:cs="楷体"/>
          <w:color w:val="000000"/>
        </w:rPr>
        <w:t>材料三</w:t>
      </w:r>
    </w:p>
    <w:p w14:paraId="02765903">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4924425" cy="27241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4924425" cy="2724150"/>
                    </a:xfrm>
                    <a:prstGeom prst="rect">
                      <a:avLst/>
                    </a:prstGeom>
                  </pic:spPr>
                </pic:pic>
              </a:graphicData>
            </a:graphic>
          </wp:inline>
        </w:drawing>
      </w:r>
      <w:r>
        <w:rPr>
          <w:rFonts w:ascii="楷体" w:hAnsi="楷体" w:eastAsia="楷体" w:cs="楷体"/>
          <w:color w:val="000000"/>
        </w:rPr>
        <w:t xml:space="preserve">  </w:t>
      </w:r>
    </w:p>
    <w:p w14:paraId="0ECFE0F0">
      <w:pPr>
        <w:spacing w:line="360" w:lineRule="auto"/>
        <w:jc w:val="left"/>
        <w:textAlignment w:val="center"/>
        <w:rPr>
          <w:color w:val="000000"/>
        </w:rPr>
      </w:pPr>
      <w:r>
        <w:rPr>
          <w:color w:val="000000"/>
        </w:rPr>
        <w:t>（2）</w:t>
      </w:r>
      <w:r>
        <w:rPr>
          <w:rFonts w:ascii="宋体" w:hAnsi="宋体" w:eastAsia="宋体" w:cs="宋体"/>
          <w:color w:val="000000"/>
        </w:rPr>
        <w:t>材料三反映的是哪一历史事件？结合所学知识，指出这一事件的历史意义。</w:t>
      </w:r>
    </w:p>
    <w:p w14:paraId="4A4A8B6F">
      <w:pPr>
        <w:spacing w:line="360" w:lineRule="auto"/>
        <w:textAlignment w:val="center"/>
        <w:rPr>
          <w:color w:val="000000"/>
        </w:rPr>
      </w:pPr>
      <w:r>
        <w:rPr>
          <w:color w:val="2E75B6"/>
        </w:rPr>
        <w:t>【答案】</w:t>
      </w:r>
      <w:r>
        <w:rPr>
          <w:color w:val="000000"/>
        </w:rPr>
        <w:t xml:space="preserve">（1）“伟大功勋”：它推动了欧洲各国工人运动的发展，并培养了一批工人运动骨干，为各国建立无产阶级政党奠定了基础。举例说明：在第一国际的推动下，世界上第一个无产阶级政权巴黎公社成立。1871年3月18日，巴黎的无产阶级和人民群众举行武装起义，推翻了资产阶级反动统治，建立了世界上第一个无产阶级政权一巴黎公社。 第一国际的法国支部参加并领导了巴黎公社运动。5月28日，资产阶级反动政府勾结普军联合反扑，公社失败。综上所述，巴黎公社说明第一国际对“工人运动作出了很大的贡献”。    </w:t>
      </w:r>
    </w:p>
    <w:p w14:paraId="52A77E2F">
      <w:pPr>
        <w:spacing w:line="360" w:lineRule="auto"/>
        <w:textAlignment w:val="center"/>
        <w:rPr>
          <w:color w:val="000000"/>
        </w:rPr>
      </w:pPr>
      <w:r>
        <w:rPr>
          <w:color w:val="000000"/>
        </w:rPr>
        <w:t>（2）历史事件：印度民族大起义；历史意义：沉重打击了英国殖民者，反映了印度民族意识的觉醒。这次起义也是19世纪中期亚洲民族解放运动的一个重要组成部分。</w:t>
      </w:r>
    </w:p>
    <w:p w14:paraId="02329E05">
      <w:pPr>
        <w:spacing w:line="360" w:lineRule="auto"/>
        <w:textAlignment w:val="center"/>
        <w:rPr>
          <w:color w:val="000000"/>
        </w:rPr>
      </w:pPr>
      <w:r>
        <w:rPr>
          <w:color w:val="2E75B6"/>
        </w:rPr>
        <w:t>【解析】</w:t>
      </w:r>
    </w:p>
    <w:p w14:paraId="06EDE76D">
      <w:pPr>
        <w:spacing w:line="360" w:lineRule="auto"/>
        <w:textAlignment w:val="center"/>
        <w:rPr>
          <w:color w:val="000000"/>
        </w:rPr>
      </w:pPr>
      <w:r>
        <w:rPr>
          <w:color w:val="000000"/>
        </w:rPr>
        <w:t>【小问1详解】</w:t>
      </w:r>
    </w:p>
    <w:p w14:paraId="66311F3A">
      <w:pPr>
        <w:spacing w:line="360" w:lineRule="auto"/>
        <w:jc w:val="left"/>
        <w:textAlignment w:val="center"/>
        <w:rPr>
          <w:color w:val="000000"/>
        </w:rPr>
      </w:pPr>
      <w:r>
        <w:rPr>
          <w:color w:val="000000"/>
        </w:rPr>
        <w:t>“伟大功勋”：根据材料二“第一国际完成了自己的任务，在国际共产主义运动史上创立了伟大的功勋。……它推动了欧洲各国工人运动的发展，并培养了一批工人运动骨干，为各国建立无产阶级政党奠定了基础……”可得出第一国际的“伟大的功勋”：它推动了欧洲各国工人运动的发展，并培养了一批工人运动骨干，为各国建立无产阶级政党奠定了基础。举例：根据所学知识，在第一国际的推动下，世界上第一个无产阶级政权巴黎公社成立。1871年3月18日，巴黎的无产阶级和人民群众举行武装起义，推翻了资产阶级反动统治，建立了世界上第一个无产阶级政权一巴黎公社。 第一国际的法国支部参加并领导了巴黎公社运动。5月28日，资产阶级反动政府勾结普军联合反扑，公社失败。综上所述，巴黎公社说明第一国际对“工人运动作出了很大的贡献”。</w:t>
      </w:r>
    </w:p>
    <w:p w14:paraId="3DB6E7A0">
      <w:pPr>
        <w:spacing w:line="360" w:lineRule="auto"/>
        <w:jc w:val="left"/>
        <w:textAlignment w:val="center"/>
        <w:rPr>
          <w:color w:val="000000"/>
        </w:rPr>
      </w:pPr>
      <w:r>
        <w:rPr>
          <w:color w:val="000000"/>
        </w:rPr>
        <w:t>【小问2详解】</w:t>
      </w:r>
    </w:p>
    <w:p w14:paraId="6146DD22">
      <w:pPr>
        <w:spacing w:line="360" w:lineRule="auto"/>
        <w:jc w:val="left"/>
        <w:textAlignment w:val="center"/>
        <w:rPr>
          <w:color w:val="000000"/>
        </w:rPr>
      </w:pPr>
      <w:r>
        <w:rPr>
          <w:color w:val="000000"/>
        </w:rPr>
        <w:t>历史事件：根据材料三“《英国维多利亚女王文告》（1858年11月1日）”“章西女王”结合所学知识，可知反映的是印度民族大起义。，章西女王在印度民族大起义中领导印度军民与英军英勇战斗，直到壮烈牺牲。历史意义：根据所学知识，印度民族大起义沉重打击了英国殖民者，反映了印度民族意识的觉醒。这次起义也是19世纪中期亚洲民族解放运动的一个重要组成部分。</w:t>
      </w:r>
    </w:p>
    <w:p w14:paraId="3F8EFF01">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B512E">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9C65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E47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058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C2C7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5CA0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583C40"/>
    <w:rsid w:val="23FD4DC5"/>
    <w:rsid w:val="2B107969"/>
    <w:rsid w:val="2E861952"/>
    <w:rsid w:val="38274566"/>
    <w:rsid w:val="5E915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wmf"/><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11952</Words>
  <Characters>12333</Characters>
  <Lines>0</Lines>
  <Paragraphs>0</Paragraphs>
  <TotalTime>4</TotalTime>
  <ScaleCrop>false</ScaleCrop>
  <LinksUpToDate>false</LinksUpToDate>
  <CharactersWithSpaces>12737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2023-07-21T11:00:00Z</dcterms:created>
  <dc:creator>学科网试题生产平台</dc:creator>
  <dc:description>3284875896332288</dc:description>
  <cp:lastModifiedBy>上帝掷骰子吗</cp:lastModifiedBy>
  <dcterms:modified xsi:type="dcterms:W3CDTF">2024-07-20T16:01:19Z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BC0EF72CDD16441188504D37A97FF22C_12</vt:lpwstr>
  </property>
</Properties>
</file>