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822209">
      <w:pPr>
        <w:spacing w:line="285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11379200</wp:posOffset>
            </wp:positionH>
            <wp:positionV relativeFrom="topMargin">
              <wp:posOffset>11544300</wp:posOffset>
            </wp:positionV>
            <wp:extent cx="495300" cy="444500"/>
            <wp:effectExtent l="0" t="0" r="0" b="12700"/>
            <wp:wrapNone/>
            <wp:docPr id="100030" name="图片 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年辽宁省大连市中考历史真题</w:t>
      </w:r>
    </w:p>
    <w:p w14:paraId="78AA5B31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43195CA9">
      <w:pPr>
        <w:spacing w:line="28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．请在答题卡上做答，在试卷上作答无效。</w:t>
      </w:r>
    </w:p>
    <w:p w14:paraId="437A7600">
      <w:pPr>
        <w:spacing w:line="28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．道德与法治试卷共两大题（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1~15</w:t>
      </w:r>
      <w:r>
        <w:rPr>
          <w:rFonts w:ascii="宋体" w:hAnsi="宋体" w:eastAsia="宋体" w:cs="宋体"/>
          <w:b/>
          <w:color w:val="auto"/>
          <w:sz w:val="24"/>
        </w:rPr>
        <w:t>小题），满分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50</w:t>
      </w:r>
      <w:r>
        <w:rPr>
          <w:rFonts w:ascii="宋体" w:hAnsi="宋体" w:eastAsia="宋体" w:cs="宋体"/>
          <w:b/>
          <w:color w:val="auto"/>
          <w:sz w:val="24"/>
        </w:rPr>
        <w:t>分．历史试卷共两大题（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16~30</w:t>
      </w:r>
      <w:r>
        <w:rPr>
          <w:rFonts w:ascii="宋体" w:hAnsi="宋体" w:eastAsia="宋体" w:cs="宋体"/>
          <w:b/>
          <w:color w:val="auto"/>
          <w:sz w:val="24"/>
        </w:rPr>
        <w:t>题），满分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50</w:t>
      </w:r>
      <w:r>
        <w:rPr>
          <w:rFonts w:ascii="宋体" w:hAnsi="宋体" w:eastAsia="宋体" w:cs="宋体"/>
          <w:b/>
          <w:color w:val="auto"/>
          <w:sz w:val="24"/>
        </w:rPr>
        <w:t>分。道德与法治和历史考试时间共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分钟，开卷考试。</w:t>
      </w:r>
    </w:p>
    <w:p w14:paraId="1B956F32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70FAFA9F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说明：下列各题的四个选项中，只有一个选项是正确的。</w:t>
      </w:r>
    </w:p>
    <w:p w14:paraId="43B424CB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文字的产生是人类进入文明时代的重要标志。</w:t>
      </w:r>
      <w:r>
        <w:rPr>
          <w:rFonts w:ascii="Times New Roman" w:hAnsi="Times New Roman" w:eastAsia="Times New Roman" w:cs="Times New Roman"/>
          <w:color w:val="auto"/>
        </w:rPr>
        <w:t>2023</w:t>
      </w:r>
      <w:r>
        <w:rPr>
          <w:rFonts w:ascii="宋体" w:hAnsi="宋体" w:eastAsia="宋体" w:cs="宋体"/>
          <w:color w:val="auto"/>
        </w:rPr>
        <w:t>年是我国十二生肖纪年的兔年，如果用我国已发现的年代最早、体系较完整的古代文字书写“兔”字，下列符合要求的是（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303FED60">
      <w:pPr>
        <w:spacing w:line="360" w:lineRule="auto"/>
        <w:jc w:val="left"/>
      </w:pPr>
      <w:r>
        <w:drawing>
          <wp:inline distT="0" distB="0" distL="114300" distR="114300">
            <wp:extent cx="676275" cy="828675"/>
            <wp:effectExtent l="0" t="0" r="952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 </w:t>
      </w:r>
      <w:r>
        <w:drawing>
          <wp:inline distT="0" distB="0" distL="114300" distR="114300">
            <wp:extent cx="628650" cy="86677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 </w:t>
      </w:r>
      <w:r>
        <w:drawing>
          <wp:inline distT="0" distB="0" distL="114300" distR="114300">
            <wp:extent cx="609600" cy="8572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  </w:t>
      </w:r>
      <w:r>
        <w:drawing>
          <wp:inline distT="0" distB="0" distL="114300" distR="114300">
            <wp:extent cx="904875" cy="7620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035F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甲骨文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金文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小篆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隶书</w:t>
      </w:r>
    </w:p>
    <w:p w14:paraId="4B9B94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汉武帝统治时期，通过采取一系列措施进一步巩固和发展了大一统局面。他为削弱诸侯王势力采取的措施是（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5A3B55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实行郡县制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实施“推恩令”</w:t>
      </w:r>
    </w:p>
    <w:p w14:paraId="6CB79ED1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设立宣政院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设置驻藏大臣</w:t>
      </w:r>
    </w:p>
    <w:p w14:paraId="600105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“自今以后，大皇帝恩准英国人民带同所属家眷，寄居大清沿海之广州、福州、厦门、宁波、上海等五处港口，贸易通商无碍。”与材料所述内容相关的条约是（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8F839E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《南京条约》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《望厦条约》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《马关条约》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《辛丑条约》</w:t>
      </w:r>
    </w:p>
    <w:p w14:paraId="5E61BE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构建知识结构图是学习历史的重要方法之一。下图“？”处应填写的内容是（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1A88D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908050"/>
            <wp:effectExtent l="0" t="0" r="0" b="635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0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7B7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义和团运动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辛亥革命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新文化运动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五四运动</w:t>
      </w:r>
    </w:p>
    <w:p w14:paraId="0AFD2A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历史史实是指对历史人物或事件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客观叙述，历史评价是对历史现象或事件进行态度与价值的评判表达。下列表述属于历史评价的是（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D7C6D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西安事变发生后中国共产党主张和平解决</w:t>
      </w:r>
    </w:p>
    <w:p w14:paraId="7786B2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七七事变爆发后中国守军奋起抵抗</w:t>
      </w:r>
    </w:p>
    <w:p w14:paraId="436AECE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百团大战振奋了争取抗战胜利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信心</w:t>
      </w:r>
    </w:p>
    <w:p w14:paraId="493742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上甘岭战役中志愿军多次击退敌军</w:t>
      </w:r>
    </w:p>
    <w:p w14:paraId="2FE15C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图片史料承载着历史信息，记录了历史进程。下列图片体现的共同内容是（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4163F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5238750" cy="1431925"/>
            <wp:effectExtent l="0" t="0" r="0" b="1587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3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27DA491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人民代表大会制度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民族区域自治制度</w:t>
      </w:r>
    </w:p>
    <w:p w14:paraId="77E0593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和平共处五项原则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“一国两制”构想</w:t>
      </w:r>
    </w:p>
    <w:p w14:paraId="01BF69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世界文明古国创造了多姿多彩的文明成果。下列文明成果属于两河流域的是（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35003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050925"/>
            <wp:effectExtent l="0" t="0" r="0" b="1587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5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EED863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金字塔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《汉谟拉比法典》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帕特农神庙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罗马大竞技场</w:t>
      </w:r>
    </w:p>
    <w:p w14:paraId="653F135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这场运动充分地肯定了人的价值，重视人性，成为人们冲破中世纪层层纱幕的有力号召。下列对“这场运动”意义表述正确的是（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29114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文艺复兴运动促进了人们思想大解放</w:t>
      </w:r>
    </w:p>
    <w:p w14:paraId="18A4EA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新航路开辟促使世界的观念逐步确立</w:t>
      </w:r>
    </w:p>
    <w:p w14:paraId="1DCB18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彼得一世改革开启了俄国近代化进程</w:t>
      </w:r>
    </w:p>
    <w:p w14:paraId="12247F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十月革命推动无产阶级革命运动发展</w:t>
      </w:r>
    </w:p>
    <w:p w14:paraId="39A643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下图是某班同学绘制历史板报时拟定的各板块题目。由此判断板报的主题是（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BFFF4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76675" cy="99060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F53741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封建时代亚洲文明的发展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资本主义制度的初步确立</w:t>
      </w:r>
    </w:p>
    <w:p w14:paraId="642BCA6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国际共产主义运动的兴起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近代资本主义制度的扩展</w:t>
      </w:r>
    </w:p>
    <w:p w14:paraId="351ACE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林肯发表演说：“……直到我国的宪法保证言论自由，直到整个辽阔的国土上在阳光和雨露下劳动的只有自由的工人。”材料表明他主张（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C326C6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大力推行地税改革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反抗英国殖民统治</w:t>
      </w:r>
    </w:p>
    <w:p w14:paraId="70C6888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打击欧洲封建势力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废除黑人奴隶制度</w:t>
      </w:r>
    </w:p>
    <w:p w14:paraId="12F685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观察下面图表，分析导致</w:t>
      </w:r>
      <w:r>
        <w:rPr>
          <w:rFonts w:ascii="Times New Roman" w:hAnsi="Times New Roman" w:eastAsia="Times New Roman" w:cs="Times New Roman"/>
          <w:color w:val="000000"/>
        </w:rPr>
        <w:t>19</w:t>
      </w:r>
      <w:r>
        <w:rPr>
          <w:rFonts w:ascii="宋体" w:hAnsi="宋体" w:eastAsia="宋体" w:cs="宋体"/>
          <w:color w:val="000000"/>
        </w:rPr>
        <w:t>世纪末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世纪初世界石油产量发生变化的主要原因是（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DCC7D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81350" cy="1666875"/>
            <wp:effectExtent l="0" t="0" r="0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271C5E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珍妮机的发明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蒸汽机的改进</w:t>
      </w:r>
    </w:p>
    <w:p w14:paraId="2BE5DAE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内燃机的发明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电力广泛应用</w:t>
      </w:r>
    </w:p>
    <w:p w14:paraId="798752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世纪爆发的两次世界大战，给世界带来了深远影响。下列对应正确的是（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475BB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①萨拉热窝事件——第一次世界大战爆发的根本原因  ②斯大林格勒保卫战——第二次世界大战的转折点</w:t>
      </w:r>
    </w:p>
    <w:p w14:paraId="2748AF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③《联合国家宣言》签署——世界反法西斯同盟形成  ④莫斯科保卫战——第二次世界大战达到了最大规模</w:t>
      </w:r>
    </w:p>
    <w:p w14:paraId="6346198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①③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③④</w:t>
      </w:r>
    </w:p>
    <w:p w14:paraId="661EEBF0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26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4B04D4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自秦汉以来，中国与世界各国的交往没有中断过，并以其辉煌的成就促进了世界文明的发展。阅读材料，结合所学知识，回答问题。</w:t>
      </w:r>
    </w:p>
    <w:p w14:paraId="4972289F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067300" cy="16383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1EAF111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 xml:space="preserve">                                     图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5E2B8450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楷体" w:hAnsi="楷体" w:eastAsia="楷体" w:cs="楷体"/>
          <w:color w:val="000000"/>
        </w:rPr>
        <w:t>在西域十七年，经百余国，悉解其国之语，仍采其山川谣俗，土地所有，撰《西城记》（《大唐西域记》）十二卷。贞观十九年，归至京师。</w:t>
      </w:r>
    </w:p>
    <w:p w14:paraId="1D12E11D"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——摘编自刘昫《旧唐书》</w:t>
      </w:r>
    </w:p>
    <w:p w14:paraId="3D88D6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所示道路有什么历史作用？哪一人物为这条道路的开通奠定了基础？</w:t>
      </w:r>
    </w:p>
    <w:p w14:paraId="4274D3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材料一反映的对外交往事件是什么？请再举一例唐朝对外交往的事例。</w:t>
      </w:r>
    </w:p>
    <w:p w14:paraId="657640E5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</w: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rPr>
          <w:rFonts w:ascii="楷体" w:hAnsi="楷体" w:eastAsia="楷体" w:cs="楷体"/>
          <w:color w:val="000000"/>
        </w:rPr>
        <w:t>广南市舶，利入甚厚，提举官宜得人而久任。庶蕃商肯来，动得百十万缗，皆宽民力也。</w:t>
      </w:r>
    </w:p>
    <w:p w14:paraId="662A5259"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——摘编自李心传《建炎以来系年要录》</w:t>
      </w:r>
    </w:p>
    <w:p w14:paraId="524013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4705350" cy="12573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39AE2B36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图2纸本地图                           图3火药及火器</w:t>
      </w:r>
    </w:p>
    <w:p w14:paraId="794FE2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材料二中“市舶”的主要职能是什么？</w:t>
      </w:r>
    </w:p>
    <w:p w14:paraId="53A08A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“纸本”的制造技术最早出现在哪个朝代？图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中的发明传入欧洲后产生了什么影响？</w:t>
      </w:r>
    </w:p>
    <w:p w14:paraId="7B02E5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改革与创新是促进社会发展的动力。阅读材料，结合所学知识，回答问题。</w:t>
      </w:r>
    </w:p>
    <w:p w14:paraId="5185F5C6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  它废除了奴隶主贵族世袭制，形成以天皇为首的中央集权国家，使日本社会环境稳定……日本由此从奴隶社会走向封建社会，为以后的繁荣奠定了基础。</w:t>
      </w:r>
    </w:p>
    <w:p w14:paraId="08900F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材料反映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是哪次改革？这次改革仿效的是中国哪个朝代的典章制度？</w:t>
      </w:r>
    </w:p>
    <w:p w14:paraId="5956DC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294130"/>
            <wp:effectExtent l="0" t="0" r="0" b="127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9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br w:type="textWrapping"/>
      </w:r>
    </w:p>
    <w:p w14:paraId="7F5E47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图1  （俄国）贵族宣读“解放”农奴的法令            图2  1913-1938年美国失业率</w:t>
      </w:r>
    </w:p>
    <w:p w14:paraId="6A3323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反映的历史事件废除了什么制度？该事件在俄国历史上有何积极影响？</w:t>
      </w:r>
    </w:p>
    <w:p w14:paraId="318899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1929</w:t>
      </w:r>
      <w:r>
        <w:rPr>
          <w:rFonts w:ascii="宋体" w:hAnsi="宋体" w:eastAsia="宋体" w:cs="宋体"/>
          <w:color w:val="000000"/>
        </w:rPr>
        <w:t>一</w:t>
      </w:r>
      <w:r>
        <w:rPr>
          <w:rFonts w:ascii="Times New Roman" w:hAnsi="Times New Roman" w:eastAsia="Times New Roman" w:cs="Times New Roman"/>
          <w:color w:val="000000"/>
        </w:rPr>
        <w:t>1933</w:t>
      </w:r>
      <w:r>
        <w:rPr>
          <w:rFonts w:ascii="宋体" w:hAnsi="宋体" w:eastAsia="宋体" w:cs="宋体"/>
          <w:color w:val="000000"/>
        </w:rPr>
        <w:t>年失业率发生变化的主要原因是什么？为了应对这种局面，该国通过哪一改革增强了政府的宏观调控能力？</w:t>
      </w:r>
    </w:p>
    <w:p w14:paraId="5B9D76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中国共产党不忘初心、牢记使命，立志于中华民族的伟大复兴，谱写新时代中国特色社会主义的绚丽华章。某历史兴趣小组开展以“坚守初心·汲取力量”为主题的探究活动，请你参与完成。</w:t>
      </w:r>
    </w:p>
    <w:p w14:paraId="1F79D3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【解读史料——明晰历史选择】</w:t>
      </w:r>
    </w:p>
    <w:p w14:paraId="75F4ADBF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材料一  事实证明，旧式的农民战争，不触动封建根基的自强运动和改良主义，资产阶级革命派领导的民主革命，以及照搬西方资本主义的其他种种方案，都不能完成救亡图存的民族使命和反帝反封建的历史任务。</w:t>
      </w:r>
    </w:p>
    <w:p w14:paraId="78BDA873"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——摘编自李颖《文献中的百年党史》</w:t>
      </w:r>
    </w:p>
    <w:p w14:paraId="28B3B56A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材料二  拥有先进理论武装和高度先进性的革命政党——中国共产党应运而生、脱颖而出，民族复兴的大任历史地落到了中国共产党肩上……开辟了具有中国特色的革命道路和中国特色社会主义道路……创造了一个又一个奇迹。</w:t>
      </w:r>
    </w:p>
    <w:p w14:paraId="47561277">
      <w:pPr>
        <w:spacing w:line="360" w:lineRule="auto"/>
        <w:jc w:val="righ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>——摘编自张燕、周书焕《大党魅力》</w:t>
      </w:r>
    </w:p>
    <w:p w14:paraId="02778E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材料一中的“自强运动”指的是什么历史事件？写出“改良主义”代表人物发起的运动在文化教育方面的主要内容。</w:t>
      </w:r>
    </w:p>
    <w:p w14:paraId="7FB042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材料二中的“革命政党”成立的历史意义是什么？“具有中国特色的革命道路”是一条怎样的革命道路？</w:t>
      </w:r>
    </w:p>
    <w:p w14:paraId="108313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【理清时序一纵览发展历程】</w:t>
      </w:r>
    </w:p>
    <w:p w14:paraId="257364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728980"/>
            <wp:effectExtent l="0" t="0" r="0" b="1397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3A25AEA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hAnsi="楷体" w:eastAsia="楷体" w:cs="楷体"/>
          <w:color w:val="000000"/>
        </w:rPr>
        <w:t xml:space="preserve">                             中国共产党历史上重要会议示意图（部分）</w:t>
      </w:r>
    </w:p>
    <w:p w14:paraId="622FE4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请将图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中①②③处补充完整。</w:t>
      </w:r>
    </w:p>
    <w:p w14:paraId="592C55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我国改革开放和社会主义现代化建设总设计师是谁？</w:t>
      </w:r>
    </w:p>
    <w:p w14:paraId="76FCF6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【观察图片——感受辉煌成就】</w:t>
      </w:r>
    </w:p>
    <w:p w14:paraId="18E8B23B"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drawing>
          <wp:inline distT="0" distB="0" distL="114300" distR="114300">
            <wp:extent cx="4314825" cy="2038350"/>
            <wp:effectExtent l="0" t="0" r="9525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</w:p>
    <w:p w14:paraId="22F660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是哪次会议的场景？图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受阅方队展示了我国哪方面的成就？</w:t>
      </w:r>
    </w:p>
    <w:p w14:paraId="5ED2F1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通过以上学习探究，你得到哪些启示？</w:t>
      </w:r>
      <w:r>
        <w:rPr>
          <w:color w:val="000000"/>
        </w:rPr>
        <w:br w:type="page"/>
      </w:r>
      <w:r>
        <w:rPr>
          <w:color w:val="000000"/>
        </w:rPr>
        <w:drawing>
          <wp:inline distT="0" distB="0" distL="114300" distR="114300">
            <wp:extent cx="5731510" cy="6859270"/>
            <wp:effectExtent l="0" t="0" r="2540" b="17780"/>
            <wp:docPr id="1613301683" name="图片 1613301683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01683" name="图片 1613301683" descr="promotion-page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9EF3F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43362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F24C71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93F280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8F3E63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E295EF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3561431"/>
    <w:rsid w:val="078C4C86"/>
    <w:rsid w:val="38274566"/>
    <w:rsid w:val="52482463"/>
    <w:rsid w:val="5E3D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autoRedefine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autoRedefine/>
    <w:qFormat/>
    <w:uiPriority w:val="99"/>
    <w:rPr>
      <w:kern w:val="2"/>
      <w:sz w:val="18"/>
      <w:szCs w:val="24"/>
    </w:rPr>
  </w:style>
  <w:style w:type="paragraph" w:styleId="9">
    <w:name w:val="No Spacing"/>
    <w:autoRedefine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wmf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wmf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6</Pages>
  <Words>2437</Words>
  <Characters>2541</Characters>
  <Lines>0</Lines>
  <Paragraphs>0</Paragraphs>
  <TotalTime>4</TotalTime>
  <ScaleCrop>false</ScaleCrop>
  <LinksUpToDate>false</LinksUpToDate>
  <CharactersWithSpaces>2829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2023-10-08T07:50:00Z</dcterms:created>
  <dc:creator>学科网试题生产平台</dc:creator>
  <dc:description>3339498644127744</dc:description>
  <cp:lastModifiedBy>上帝掷骰子吗</cp:lastModifiedBy>
  <dcterms:modified xsi:type="dcterms:W3CDTF">2024-07-20T16:02:15Z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D6660B4AC538492A92189C8D077EAD11_12</vt:lpwstr>
  </property>
</Properties>
</file>