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67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1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军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神</w:t>
      </w:r>
    </w:p>
    <w:p w14:paraId="1532D3E5">
      <w:pPr>
        <w:rPr>
          <w:rFonts w:hint="eastAsia"/>
        </w:rPr>
      </w:pPr>
    </w:p>
    <w:p w14:paraId="42461CD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6F91E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1.会认5个生字，会写1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个字，会写1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个词语</w:t>
      </w:r>
    </w:p>
    <w:p w14:paraId="3B3FE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2.朗读课文，能读出人物说话的语气。</w:t>
      </w:r>
    </w:p>
    <w:p w14:paraId="755EC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3.能说出沃克医生是怎么发现刘伯承是军人的，以及称他为“军神”的原因。</w:t>
      </w:r>
    </w:p>
    <w:p w14:paraId="02DE8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4.能从描写人物动作、语言、神态的语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句中体会人物的内心。</w:t>
      </w:r>
    </w:p>
    <w:p w14:paraId="15B7237E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</w:t>
      </w:r>
    </w:p>
    <w:p w14:paraId="7E9F8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1.能从描写人物动作、语言、神态的语句中体会人物的内心。</w:t>
      </w:r>
    </w:p>
    <w:p w14:paraId="286CD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2.能用沃克医生的口吻讲述这个故事。</w:t>
      </w:r>
    </w:p>
    <w:p w14:paraId="548CB4CF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17D05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3D977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6C52C7FE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75534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1.会认5个生字，会写1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个字，会写1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个词语</w:t>
      </w:r>
    </w:p>
    <w:p w14:paraId="740D0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2.朗读课文，读出人物对话的语气，能从描写人物语言、动作和神态的语句中体会人物的内心。（重点）</w:t>
      </w:r>
    </w:p>
    <w:p w14:paraId="4FEBC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3.理解描写“军神”的重点语句，体会刘伯承将军的坚强意志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E63A5B9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一、揭示课题，感受人物</w:t>
      </w:r>
    </w:p>
    <w:p w14:paraId="76641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1.板书“神”。“神”是什么？（</w:t>
      </w:r>
      <w:r>
        <w:rPr>
          <w:rFonts w:hint="eastAsia" w:ascii="楷体" w:hAnsi="楷体" w:eastAsia="楷体" w:cs="楷体"/>
          <w:sz w:val="24"/>
          <w:szCs w:val="24"/>
        </w:rPr>
        <w:t>法力无边、长生不老、腾云驾雾、本领高强、神通广大、无所不能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375B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2.板书“军”。今天我们学习的课文，讲的是一位特别的神。引导学生齐读课题——“军神”。</w:t>
      </w:r>
    </w:p>
    <w:p w14:paraId="565BD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二、整体感知，以学定教</w:t>
      </w:r>
    </w:p>
    <w:p w14:paraId="65BC0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outlineLvl w:val="9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生字词学习</w:t>
      </w:r>
    </w:p>
    <w:p w14:paraId="5A3B3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会认字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F0D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会写字，注意生字的笔画顺序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DAFB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生字识记方法：加一加、字谜识字。</w:t>
      </w:r>
    </w:p>
    <w:p w14:paraId="6FD48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3.词语认读、理解。</w:t>
      </w:r>
    </w:p>
    <w:p w14:paraId="24178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自读课文，整体感知</w:t>
      </w:r>
    </w:p>
    <w:p w14:paraId="7AC1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说一说课文主要写了一件什么事？</w:t>
      </w:r>
    </w:p>
    <w:p w14:paraId="1331B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预设：课文写了刘伯承将军年轻时一次眼睛负重伤后，为了不影响脑神经，拒绝用麻醉药，忍受巨大疼痛接受手术治疗的故事。</w:t>
      </w:r>
    </w:p>
    <w:p w14:paraId="17B4AF3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三、品读课文，顺学而导</w:t>
      </w:r>
    </w:p>
    <w:p w14:paraId="49FD1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1.读了几遍课文，你觉得刘伯承是一个怎样的人？（</w:t>
      </w:r>
      <w:r>
        <w:rPr>
          <w:rFonts w:hint="eastAsia" w:ascii="楷体" w:hAnsi="楷体" w:eastAsia="楷体" w:cs="楷体"/>
          <w:sz w:val="24"/>
          <w:szCs w:val="24"/>
        </w:rPr>
        <w:t>坚强、勇敢、从容镇定……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 w14:paraId="5AF13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2.分角色朗读第1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11自然段的人物对话，小结语言特点：这是一个军医和一个军人之间的对话，他们的语言简短、干脆、有力，充分体现了人物的特点。写人物语言要符合人物的身份，突出人物的特点。</w:t>
      </w:r>
    </w:p>
    <w:p w14:paraId="78F42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</w:p>
    <w:p w14:paraId="715A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6BB6BB92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2957F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1.能从描写人物动作、语言和神态的词句中体会人物的内心。</w:t>
      </w:r>
    </w:p>
    <w:p w14:paraId="61E361C9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2.通过精读，理解沃克医生称刘伯承为“军神”的原因。</w:t>
      </w:r>
    </w:p>
    <w:p w14:paraId="74149360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一、复习导入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体会内心</w:t>
      </w:r>
    </w:p>
    <w:p w14:paraId="03E86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1.让学生默读课文，回顾、熟悉故事情节。</w:t>
      </w:r>
    </w:p>
    <w:p w14:paraId="3B70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2.过渡：课文学到这里，我们知道了刘伯承不是一般人，而是一位军人。沃克医生后来为什么又称赞他为“军神”呢？</w:t>
      </w:r>
    </w:p>
    <w:p w14:paraId="6C158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拒绝麻醉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CF09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(1）指名读第12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15自然段，了解刘伯承将军拒绝使用麻醉剂的情形与原因。</w:t>
      </w:r>
    </w:p>
    <w:p w14:paraId="13DD1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(2）角色朗读，体会内心。</w:t>
      </w:r>
    </w:p>
    <w:p w14:paraId="63584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3.刘伯承是怎么做的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DB36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“一声不吭”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紧紧抓住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青筋暴起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汗如雨下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揣摩一下刘伯承此时的内心活动。</w:t>
      </w:r>
    </w:p>
    <w:p w14:paraId="37B45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预设：不管多痛我都得咬牙坚持住，我一定要坚持下去，一定能坚持到最后。</w:t>
      </w:r>
    </w:p>
    <w:p w14:paraId="319F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小结：他忍受剧痛，意志坚强，堪称军神。</w:t>
      </w:r>
    </w:p>
    <w:p w14:paraId="14398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/>
          <w:bCs/>
          <w:sz w:val="24"/>
          <w:szCs w:val="24"/>
        </w:rPr>
        <w:t>再次有感情地朗读课文，体会刘伯承的内心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 w14:paraId="25161FB9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二、细读描写沃克医生的语句，体会他的内心变化</w:t>
      </w:r>
    </w:p>
    <w:p w14:paraId="2A329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1.对比语言、神态描写，感受内心变化。</w:t>
      </w:r>
    </w:p>
    <w:p w14:paraId="0F3F2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引导学生思考并交流：一开始问诊时，沃克医生的语气和神态是怎样的？发现刘伯承伤势严重时，他露出了怎样的神情？手术前和手术后，沃克医生的语气和神态又是怎么样的？从课文中找出相应的描写。</w:t>
      </w:r>
    </w:p>
    <w:p w14:paraId="4F022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一开始问诊时是“头也不抬，冷冷地问”；查看刘伯承的伤势时先是“愣住了”，然后表现出“一丝惊疑”，判断出他是军人后“目光柔和下来”；手术前听说刘伯承拒绝麻醉，先是“生气地说”，在听刘伯承解释了理由后，则是“再一次愣住了”“有点儿口吃地说”；手术后则是“由衷地说”“吓了一跳，不相信地问”“惊呆了，大声嚷道”“脸上浮现出慈祥的神情”；得知刘伯承的真实身份后，是“肃然起敬”。</w:t>
      </w:r>
    </w:p>
    <w:p w14:paraId="7937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2.追问：沃克医生对刘伯承的态度发生了怎样的转变？从中你体会到了什么？引导学生分别结合问诊时、手术前后两个部分展开交流。</w:t>
      </w:r>
    </w:p>
    <w:p w14:paraId="6403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（1）引导学生借助表格，梳理沃克医生的内心变化。</w:t>
      </w:r>
    </w:p>
    <w:p w14:paraId="07E83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6014720" cy="594995"/>
            <wp:effectExtent l="0" t="0" r="5080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713" b="2396"/>
                    <a:stretch>
                      <a:fillRect/>
                    </a:stretch>
                  </pic:blipFill>
                  <pic:spPr>
                    <a:xfrm>
                      <a:off x="0" y="0"/>
                      <a:ext cx="60147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7F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（2）教师小结：抓住描写沃克医生语言、神态的句子，我们可以体会到他对刘伯承由生气、惊讶到心疼、钦佩，最后肃然起敬的心理变化。</w:t>
      </w:r>
    </w:p>
    <w:p w14:paraId="1ECA9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学生分角色朗读课文第12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26自然段，教师提示学生注意读出人物的语气。</w:t>
      </w:r>
    </w:p>
    <w:p w14:paraId="42F2B1E0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三、引导学生用沃克医生的口吻讲故事，进一步体会人物的内心</w:t>
      </w:r>
    </w:p>
    <w:p w14:paraId="57B2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1.引导学生思考：如果你是沃克医生，你会如何给别人讲述这件事？</w:t>
      </w:r>
    </w:p>
    <w:p w14:paraId="5FE2C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提示：可以适当加上表情、动作或内心独白等，表现人物的内心；还要注意人称的转换、语言的调整及语气的变化，并且不要遗漏故事情节。</w:t>
      </w:r>
    </w:p>
    <w:p w14:paraId="342F0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师生共同总结变换角度讲故事的方法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6EAC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让学生在小组内互相练习讲故事。小组推举代表在全班展示。师生共同评价。</w:t>
      </w:r>
    </w:p>
    <w:p w14:paraId="6A801E11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5461D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11军神</w:t>
      </w:r>
    </w:p>
    <w:p w14:paraId="3D4B5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军人——刘伯承——军神</w:t>
      </w:r>
    </w:p>
    <w:p w14:paraId="5E2A2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神态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动作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语言→拒绝麻醉、意志如钢</w:t>
      </w:r>
    </w:p>
    <w:p w14:paraId="4119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1FE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A8C9E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8C9E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C4A43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06304BE1"/>
    <w:rsid w:val="001B7A9F"/>
    <w:rsid w:val="01DA7E41"/>
    <w:rsid w:val="0486455A"/>
    <w:rsid w:val="06304BE1"/>
    <w:rsid w:val="09D85700"/>
    <w:rsid w:val="13A46029"/>
    <w:rsid w:val="33DD312B"/>
    <w:rsid w:val="39A6162F"/>
    <w:rsid w:val="51177E2B"/>
    <w:rsid w:val="64291669"/>
    <w:rsid w:val="6525067C"/>
    <w:rsid w:val="673A7182"/>
    <w:rsid w:val="6C9764B2"/>
    <w:rsid w:val="6FAD1E39"/>
    <w:rsid w:val="7B71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2479</Words>
  <Characters>2530</Characters>
  <Lines>0</Lines>
  <Paragraphs>0</Paragraphs>
  <TotalTime>10</TotalTime>
  <ScaleCrop>false</ScaleCrop>
  <LinksUpToDate>false</LinksUpToDate>
  <CharactersWithSpaces>2537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2020-11-10T05:39:00Z</dcterms:created>
  <dc:creator>Administrator</dc:creator>
  <cp:lastModifiedBy>松竹梅＆魅露</cp:lastModifiedBy>
  <dcterms:modified xsi:type="dcterms:W3CDTF">2026-03-27T09:18:53Z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42A1005725A34271B658DD4765A981EA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