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sz w:val="44"/>
          <w:szCs w:val="44"/>
          <w:lang w:val="en-US" w:eastAsia="zh-CN"/>
        </w:rPr>
      </w:pPr>
      <w:r>
        <w:rPr>
          <w:rFonts w:hint="eastAsia" w:ascii="黑体" w:eastAsia="黑体"/>
          <w:b/>
          <w:bCs/>
          <w:sz w:val="44"/>
          <w:szCs w:val="44"/>
          <w:lang w:val="en-US" w:eastAsia="zh-CN"/>
        </w:rPr>
        <w:t>小学心理健康</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4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三</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四</w:t>
            </w: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rPr>
          <w:rFonts w:hint="eastAsia" w:ascii="黑体" w:hAnsi="宋体" w:eastAsia="黑体"/>
          <w:sz w:val="21"/>
          <w:szCs w:val="21"/>
        </w:rPr>
      </w:pPr>
    </w:p>
    <w:p>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22</w:t>
      </w:r>
      <w:r>
        <w:rPr>
          <w:rFonts w:hint="eastAsia" w:ascii="宋体" w:hAnsi="宋体"/>
          <w:b/>
          <w:bCs/>
          <w:spacing w:val="30"/>
          <w:sz w:val="28"/>
          <w:szCs w:val="28"/>
        </w:rPr>
        <w:t>分）</w:t>
      </w:r>
    </w:p>
    <w:p>
      <w:pPr>
        <w:spacing w:line="360" w:lineRule="exact"/>
        <w:rPr>
          <w:rFonts w:hint="default" w:ascii="宋体" w:eastAsia="宋体"/>
          <w:sz w:val="28"/>
          <w:szCs w:val="28"/>
          <w:highlight w:val="yellow"/>
          <w:lang w:val="en-US" w:eastAsia="zh-CN"/>
        </w:rPr>
      </w:pPr>
      <w:r>
        <w:rPr>
          <w:rFonts w:hint="eastAsia" w:ascii="宋体" w:hAnsi="宋体"/>
          <w:b/>
          <w:bCs/>
          <w:spacing w:val="30"/>
          <w:sz w:val="28"/>
          <w:szCs w:val="28"/>
          <w:lang w:eastAsia="zh-CN"/>
        </w:rPr>
        <w:t>（</w:t>
      </w:r>
      <w:r>
        <w:rPr>
          <w:rFonts w:hint="eastAsia" w:ascii="宋体" w:hAnsi="宋体"/>
          <w:b/>
          <w:bCs/>
          <w:spacing w:val="30"/>
          <w:sz w:val="28"/>
          <w:szCs w:val="28"/>
          <w:lang w:val="en-US" w:eastAsia="zh-CN"/>
        </w:rPr>
        <w:t>一</w:t>
      </w:r>
      <w:r>
        <w:rPr>
          <w:rFonts w:hint="eastAsia" w:ascii="宋体" w:hAnsi="宋体"/>
          <w:b/>
          <w:bCs/>
          <w:spacing w:val="30"/>
          <w:sz w:val="28"/>
          <w:szCs w:val="28"/>
          <w:lang w:eastAsia="zh-CN"/>
        </w:rPr>
        <w:t>）</w:t>
      </w:r>
      <w:r>
        <w:rPr>
          <w:rFonts w:hint="eastAsia" w:ascii="宋体" w:hAnsi="宋体"/>
          <w:b/>
          <w:bCs/>
          <w:spacing w:val="30"/>
          <w:sz w:val="28"/>
          <w:szCs w:val="28"/>
          <w:lang w:val="en-US" w:eastAsia="zh-CN"/>
        </w:rPr>
        <w:t>单选题</w:t>
      </w:r>
      <w:r>
        <w:rPr>
          <w:rFonts w:hint="eastAsia" w:ascii="宋体" w:hAnsi="宋体"/>
          <w:b/>
          <w:bCs/>
          <w:spacing w:val="30"/>
          <w:sz w:val="28"/>
          <w:szCs w:val="28"/>
        </w:rPr>
        <w:t>。（每小题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12</w:t>
      </w:r>
      <w:r>
        <w:rPr>
          <w:rFonts w:hint="eastAsia" w:ascii="宋体" w:hAnsi="宋体"/>
          <w:b/>
          <w:bCs/>
          <w:spacing w:val="30"/>
          <w:sz w:val="28"/>
          <w:szCs w:val="28"/>
        </w:rPr>
        <w:t>分）</w:t>
      </w:r>
    </w:p>
    <w:p>
      <w:pPr>
        <w:spacing w:line="360" w:lineRule="exact"/>
        <w:rPr>
          <w:rFonts w:hint="eastAsia" w:ascii="宋体"/>
          <w:sz w:val="28"/>
          <w:szCs w:val="28"/>
          <w:highlight w:val="none"/>
          <w:lang w:val="en-US" w:eastAsia="zh-CN"/>
        </w:rPr>
      </w:pPr>
      <w:r>
        <w:rPr>
          <w:rFonts w:hint="eastAsia" w:ascii="宋体"/>
          <w:sz w:val="28"/>
          <w:szCs w:val="28"/>
          <w:highlight w:val="none"/>
        </w:rPr>
        <w:t>1、</w:t>
      </w:r>
      <w:r>
        <w:rPr>
          <w:rFonts w:hint="eastAsia" w:ascii="宋体"/>
          <w:sz w:val="28"/>
          <w:szCs w:val="28"/>
          <w:highlight w:val="none"/>
          <w:lang w:val="en-US" w:eastAsia="zh-CN"/>
        </w:rPr>
        <w:t>小学低年级心理健康教育重点是（    ）</w:t>
      </w:r>
    </w:p>
    <w:p>
      <w:pPr>
        <w:spacing w:line="360" w:lineRule="exact"/>
        <w:rPr>
          <w:rFonts w:hint="eastAsia" w:ascii="宋体"/>
          <w:sz w:val="28"/>
          <w:szCs w:val="28"/>
          <w:highlight w:val="none"/>
          <w:lang w:val="en-US" w:eastAsia="zh-CN"/>
        </w:rPr>
      </w:pPr>
      <w:r>
        <w:rPr>
          <w:rFonts w:hint="eastAsia" w:ascii="宋体"/>
          <w:sz w:val="28"/>
          <w:szCs w:val="28"/>
          <w:highlight w:val="none"/>
          <w:lang w:val="en-US" w:eastAsia="zh-CN"/>
        </w:rPr>
        <w:t>A.青春期教育与异性交往   B.学习习惯培养与规则意识建立</w:t>
      </w:r>
    </w:p>
    <w:p>
      <w:pPr>
        <w:spacing w:line="360" w:lineRule="exact"/>
        <w:rPr>
          <w:rFonts w:hint="eastAsia" w:ascii="宋体"/>
          <w:sz w:val="28"/>
          <w:szCs w:val="28"/>
          <w:highlight w:val="none"/>
          <w:lang w:val="en-US" w:eastAsia="zh-CN"/>
        </w:rPr>
      </w:pPr>
      <w:r>
        <w:rPr>
          <w:rFonts w:hint="eastAsia" w:ascii="宋体"/>
          <w:sz w:val="28"/>
          <w:szCs w:val="28"/>
          <w:highlight w:val="none"/>
          <w:lang w:val="en-US" w:eastAsia="zh-CN"/>
        </w:rPr>
        <w:t>C.职业规划与社会责任感   D.应对考试焦虑</w:t>
      </w:r>
    </w:p>
    <w:p>
      <w:pPr>
        <w:spacing w:line="360" w:lineRule="exact"/>
        <w:rPr>
          <w:rFonts w:hint="eastAsia" w:ascii="宋体"/>
          <w:sz w:val="28"/>
          <w:szCs w:val="28"/>
          <w:highlight w:val="none"/>
          <w:lang w:val="en-US" w:eastAsia="zh-CN"/>
        </w:rPr>
      </w:pPr>
      <w:r>
        <w:rPr>
          <w:rFonts w:hint="eastAsia" w:ascii="宋体"/>
          <w:sz w:val="28"/>
          <w:szCs w:val="28"/>
          <w:highlight w:val="none"/>
          <w:lang w:val="en-US" w:eastAsia="zh-CN"/>
        </w:rPr>
        <w:t>2.心理辅导室的功能不包括（   ）</w:t>
      </w:r>
    </w:p>
    <w:p>
      <w:pPr>
        <w:spacing w:line="360" w:lineRule="exact"/>
        <w:rPr>
          <w:rFonts w:hint="default" w:ascii="宋体"/>
          <w:sz w:val="28"/>
          <w:szCs w:val="28"/>
          <w:highlight w:val="none"/>
          <w:lang w:val="en-US" w:eastAsia="zh-CN"/>
        </w:rPr>
      </w:pPr>
      <w:r>
        <w:rPr>
          <w:rFonts w:hint="eastAsia" w:ascii="宋体"/>
          <w:sz w:val="28"/>
          <w:szCs w:val="28"/>
          <w:highlight w:val="none"/>
          <w:lang w:val="en-US" w:eastAsia="zh-CN"/>
        </w:rPr>
        <w:t>A.个别心理辅导   B.团体心理活动   C.进行医学诊断   D.危机干预</w:t>
      </w:r>
    </w:p>
    <w:p>
      <w:pPr>
        <w:spacing w:line="360" w:lineRule="exact"/>
        <w:rPr>
          <w:rFonts w:hint="eastAsia" w:ascii="宋体"/>
          <w:sz w:val="28"/>
          <w:szCs w:val="28"/>
          <w:lang w:val="en-US" w:eastAsia="zh-CN"/>
        </w:rPr>
      </w:pPr>
      <w:r>
        <w:rPr>
          <w:rFonts w:hint="eastAsia" w:ascii="宋体"/>
          <w:sz w:val="28"/>
          <w:szCs w:val="28"/>
          <w:highlight w:val="none"/>
          <w:lang w:val="en-US" w:eastAsia="zh-CN"/>
        </w:rPr>
        <w:t>3.下列属于复杂</w:t>
      </w:r>
      <w:r>
        <w:rPr>
          <w:rFonts w:hint="eastAsia" w:ascii="宋体"/>
          <w:sz w:val="28"/>
          <w:szCs w:val="28"/>
          <w:lang w:val="en-US" w:eastAsia="zh-CN"/>
        </w:rPr>
        <w:t>的情绪的有（   ）</w:t>
      </w:r>
    </w:p>
    <w:p>
      <w:pPr>
        <w:spacing w:line="360" w:lineRule="exact"/>
        <w:rPr>
          <w:rFonts w:hint="eastAsia" w:ascii="宋体"/>
          <w:sz w:val="28"/>
          <w:szCs w:val="28"/>
          <w:lang w:val="en-US" w:eastAsia="zh-CN"/>
        </w:rPr>
      </w:pPr>
      <w:r>
        <w:rPr>
          <w:rFonts w:hint="eastAsia" w:ascii="宋体"/>
          <w:sz w:val="28"/>
          <w:szCs w:val="28"/>
          <w:lang w:val="en-US" w:eastAsia="zh-CN"/>
        </w:rPr>
        <w:t>A.快乐  B.悲哀  C.喜欢  D.愤怒</w:t>
      </w:r>
    </w:p>
    <w:p>
      <w:pPr>
        <w:spacing w:line="360" w:lineRule="exact"/>
        <w:rPr>
          <w:rFonts w:hint="eastAsia" w:ascii="宋体"/>
          <w:sz w:val="28"/>
          <w:szCs w:val="28"/>
          <w:lang w:val="en-US" w:eastAsia="zh-CN"/>
        </w:rPr>
      </w:pPr>
      <w:r>
        <w:rPr>
          <w:rFonts w:hint="eastAsia" w:ascii="宋体"/>
          <w:sz w:val="28"/>
          <w:szCs w:val="28"/>
          <w:lang w:val="en-US" w:eastAsia="zh-CN"/>
        </w:rPr>
        <w:t>4.上课时，学生被窗外的小鸟吸引，不能专心听讲。这种现象属于（   ）</w:t>
      </w:r>
    </w:p>
    <w:p>
      <w:pPr>
        <w:spacing w:line="360" w:lineRule="exact"/>
        <w:rPr>
          <w:rFonts w:hint="eastAsia" w:ascii="宋体"/>
          <w:sz w:val="28"/>
          <w:szCs w:val="28"/>
          <w:lang w:val="en-US" w:eastAsia="zh-CN"/>
        </w:rPr>
      </w:pPr>
      <w:r>
        <w:rPr>
          <w:rFonts w:hint="eastAsia" w:ascii="宋体"/>
          <w:sz w:val="28"/>
          <w:szCs w:val="28"/>
          <w:lang w:val="en-US" w:eastAsia="zh-CN"/>
        </w:rPr>
        <w:t>A.注意分配  B.注意转移  C.注意分散  D.注意稳定</w:t>
      </w:r>
    </w:p>
    <w:p>
      <w:pPr>
        <w:spacing w:line="360" w:lineRule="exact"/>
        <w:rPr>
          <w:rFonts w:hint="eastAsia" w:ascii="宋体"/>
          <w:sz w:val="28"/>
          <w:szCs w:val="28"/>
          <w:lang w:val="en-US" w:eastAsia="zh-CN"/>
        </w:rPr>
      </w:pPr>
      <w:r>
        <w:rPr>
          <w:rFonts w:hint="eastAsia" w:ascii="宋体"/>
          <w:sz w:val="28"/>
          <w:szCs w:val="28"/>
          <w:lang w:val="en-US" w:eastAsia="zh-CN"/>
        </w:rPr>
        <w:t>5.皮亚杰认为，思维起源于动作，而动作的本质是主体对客体的（   ）</w:t>
      </w:r>
    </w:p>
    <w:p>
      <w:pPr>
        <w:spacing w:line="360" w:lineRule="exact"/>
        <w:rPr>
          <w:rFonts w:hint="eastAsia" w:ascii="宋体"/>
          <w:sz w:val="28"/>
          <w:szCs w:val="28"/>
          <w:lang w:val="en-US" w:eastAsia="zh-CN"/>
        </w:rPr>
      </w:pPr>
      <w:r>
        <w:rPr>
          <w:rFonts w:hint="eastAsia" w:ascii="宋体"/>
          <w:sz w:val="28"/>
          <w:szCs w:val="28"/>
          <w:lang w:val="en-US" w:eastAsia="zh-CN"/>
        </w:rPr>
        <w:t>A.同化 B.顺应  C.平衡  D.适应</w:t>
      </w:r>
    </w:p>
    <w:p>
      <w:pPr>
        <w:spacing w:line="360" w:lineRule="exact"/>
        <w:rPr>
          <w:rFonts w:hint="eastAsia" w:ascii="宋体"/>
          <w:sz w:val="28"/>
          <w:szCs w:val="28"/>
          <w:lang w:val="en-US" w:eastAsia="zh-CN"/>
        </w:rPr>
      </w:pPr>
      <w:r>
        <w:rPr>
          <w:rFonts w:hint="eastAsia" w:ascii="宋体"/>
          <w:sz w:val="28"/>
          <w:szCs w:val="28"/>
          <w:lang w:val="en-US" w:eastAsia="zh-CN"/>
        </w:rPr>
        <w:t>6.以下选项中那个情景最适合教师每当有行为发生时给与正强化（  ）</w:t>
      </w:r>
    </w:p>
    <w:p>
      <w:pPr>
        <w:spacing w:line="360" w:lineRule="exact"/>
        <w:rPr>
          <w:rFonts w:hint="eastAsia" w:ascii="宋体"/>
          <w:sz w:val="28"/>
          <w:szCs w:val="28"/>
          <w:lang w:val="en-US" w:eastAsia="zh-CN"/>
        </w:rPr>
      </w:pPr>
      <w:r>
        <w:rPr>
          <w:rFonts w:hint="eastAsia" w:ascii="宋体"/>
          <w:sz w:val="28"/>
          <w:szCs w:val="28"/>
          <w:lang w:val="en-US" w:eastAsia="zh-CN"/>
        </w:rPr>
        <w:t>A.小明刚开始学习怎样正确的做前空翻</w:t>
      </w:r>
    </w:p>
    <w:p>
      <w:pPr>
        <w:spacing w:line="360" w:lineRule="exact"/>
        <w:rPr>
          <w:rFonts w:hint="eastAsia" w:ascii="宋体"/>
          <w:sz w:val="28"/>
          <w:szCs w:val="28"/>
          <w:lang w:val="en-US" w:eastAsia="zh-CN"/>
        </w:rPr>
      </w:pPr>
      <w:r>
        <w:rPr>
          <w:rFonts w:hint="eastAsia" w:ascii="宋体"/>
          <w:sz w:val="28"/>
          <w:szCs w:val="28"/>
          <w:lang w:val="en-US" w:eastAsia="zh-CN"/>
        </w:rPr>
        <w:t>B.教师给三年级学生复习乘法的事实性知识</w:t>
      </w:r>
    </w:p>
    <w:p>
      <w:pPr>
        <w:spacing w:line="360" w:lineRule="exact"/>
        <w:rPr>
          <w:rFonts w:hint="eastAsia" w:ascii="宋体"/>
          <w:sz w:val="28"/>
          <w:szCs w:val="28"/>
          <w:lang w:val="en-US" w:eastAsia="zh-CN"/>
        </w:rPr>
      </w:pPr>
      <w:r>
        <w:rPr>
          <w:rFonts w:hint="eastAsia" w:ascii="宋体"/>
          <w:sz w:val="28"/>
          <w:szCs w:val="28"/>
          <w:lang w:val="en-US" w:eastAsia="zh-CN"/>
        </w:rPr>
        <w:t>C.小赵养成了每天交作业的习惯</w:t>
      </w:r>
    </w:p>
    <w:p>
      <w:pPr>
        <w:spacing w:line="360" w:lineRule="exact"/>
        <w:rPr>
          <w:rFonts w:hint="eastAsia" w:ascii="宋体"/>
          <w:sz w:val="28"/>
          <w:szCs w:val="28"/>
          <w:lang w:val="en-US" w:eastAsia="zh-CN"/>
        </w:rPr>
      </w:pPr>
      <w:r>
        <w:rPr>
          <w:rFonts w:hint="eastAsia" w:ascii="宋体"/>
          <w:sz w:val="28"/>
          <w:szCs w:val="28"/>
          <w:lang w:val="en-US" w:eastAsia="zh-CN"/>
        </w:rPr>
        <w:t>D.小刚上课回答问题不举手</w:t>
      </w:r>
    </w:p>
    <w:p>
      <w:pPr>
        <w:spacing w:line="360" w:lineRule="exact"/>
        <w:rPr>
          <w:rFonts w:hint="eastAsia" w:ascii="宋体"/>
          <w:sz w:val="28"/>
          <w:szCs w:val="28"/>
          <w:lang w:val="en-US" w:eastAsia="zh-CN"/>
        </w:rPr>
      </w:pPr>
      <w:r>
        <w:rPr>
          <w:rFonts w:hint="eastAsia" w:ascii="宋体"/>
          <w:sz w:val="28"/>
          <w:szCs w:val="28"/>
          <w:lang w:val="en-US" w:eastAsia="zh-CN"/>
        </w:rPr>
        <w:t>7.朱老师在讲解完怎样用英语询问价格这一知识点后，组织了一场“文具售卖会”，引导学生在生活中动脑、动口，将在课堂上学到的知识转化成能力，这处与教育过程中哪一个基本阶段？（    ）</w:t>
      </w:r>
    </w:p>
    <w:p>
      <w:pPr>
        <w:spacing w:line="360" w:lineRule="exact"/>
        <w:rPr>
          <w:rFonts w:hint="default" w:ascii="宋体"/>
          <w:sz w:val="28"/>
          <w:szCs w:val="28"/>
          <w:lang w:val="en-US" w:eastAsia="zh-CN"/>
        </w:rPr>
      </w:pPr>
      <w:r>
        <w:rPr>
          <w:rFonts w:hint="eastAsia" w:ascii="宋体"/>
          <w:sz w:val="28"/>
          <w:szCs w:val="28"/>
          <w:lang w:val="en-US" w:eastAsia="zh-CN"/>
        </w:rPr>
        <w:t>A.引起学习动机  B.领会知识  C.巩固知识  D.运用知识</w:t>
      </w:r>
    </w:p>
    <w:p>
      <w:pPr>
        <w:spacing w:line="360" w:lineRule="exact"/>
        <w:rPr>
          <w:rFonts w:hint="eastAsia" w:ascii="宋体"/>
          <w:sz w:val="28"/>
          <w:szCs w:val="28"/>
          <w:lang w:val="en-US" w:eastAsia="zh-CN"/>
        </w:rPr>
      </w:pPr>
      <w:r>
        <w:rPr>
          <w:rFonts w:hint="eastAsia" w:ascii="宋体"/>
          <w:sz w:val="28"/>
          <w:szCs w:val="28"/>
          <w:lang w:val="en-US" w:eastAsia="zh-CN"/>
        </w:rPr>
        <w:t>8.某小学因学生严某多次上学迟到，切家长不配合学校工作，对严某进行劝退，该小学的做法（   ）</w:t>
      </w:r>
    </w:p>
    <w:p>
      <w:pPr>
        <w:spacing w:line="360" w:lineRule="exact"/>
        <w:rPr>
          <w:rFonts w:hint="eastAsia" w:ascii="宋体"/>
          <w:sz w:val="28"/>
          <w:szCs w:val="28"/>
          <w:lang w:val="en-US" w:eastAsia="zh-CN"/>
        </w:rPr>
      </w:pPr>
      <w:r>
        <w:rPr>
          <w:rFonts w:hint="eastAsia" w:ascii="宋体"/>
          <w:sz w:val="28"/>
          <w:szCs w:val="28"/>
          <w:lang w:val="en-US" w:eastAsia="zh-CN"/>
        </w:rPr>
        <w:t>A.正确，学校有权按章程自行处理  B.正确，有利于营造良好的学习环境</w:t>
      </w:r>
    </w:p>
    <w:p>
      <w:pPr>
        <w:spacing w:line="360" w:lineRule="exact"/>
        <w:rPr>
          <w:rFonts w:hint="eastAsia" w:ascii="宋体"/>
          <w:sz w:val="28"/>
          <w:szCs w:val="28"/>
          <w:lang w:val="en-US" w:eastAsia="zh-CN"/>
        </w:rPr>
      </w:pPr>
      <w:r>
        <w:rPr>
          <w:rFonts w:hint="eastAsia" w:ascii="宋体"/>
          <w:sz w:val="28"/>
          <w:szCs w:val="28"/>
          <w:lang w:val="en-US" w:eastAsia="zh-CN"/>
        </w:rPr>
        <w:t>C.错误，侵犯了严某得受教育权    D.错误，家长没有义务配合学校工作</w:t>
      </w:r>
    </w:p>
    <w:p>
      <w:pPr>
        <w:spacing w:line="360" w:lineRule="exact"/>
        <w:rPr>
          <w:rFonts w:hint="eastAsia" w:ascii="宋体"/>
          <w:sz w:val="28"/>
          <w:szCs w:val="28"/>
          <w:lang w:val="en-US" w:eastAsia="zh-CN"/>
        </w:rPr>
      </w:pPr>
      <w:r>
        <w:rPr>
          <w:rFonts w:hint="eastAsia" w:ascii="宋体"/>
          <w:sz w:val="28"/>
          <w:szCs w:val="28"/>
          <w:lang w:val="en-US" w:eastAsia="zh-CN"/>
        </w:rPr>
        <w:t>9.在面对团体咨询时，教师把自己当做团体内的一个普通成员，专心观察儿童的一举一动，全身心的接受，而不妄加评判，此时教师扮演的角色是（   ）</w:t>
      </w:r>
    </w:p>
    <w:p>
      <w:pPr>
        <w:spacing w:line="360" w:lineRule="exact"/>
        <w:rPr>
          <w:rFonts w:hint="default" w:ascii="宋体"/>
          <w:sz w:val="28"/>
          <w:szCs w:val="28"/>
          <w:lang w:val="en-US" w:eastAsia="zh-CN"/>
        </w:rPr>
      </w:pPr>
      <w:r>
        <w:rPr>
          <w:rFonts w:hint="eastAsia" w:ascii="宋体"/>
          <w:sz w:val="28"/>
          <w:szCs w:val="28"/>
          <w:lang w:val="en-US" w:eastAsia="zh-CN"/>
        </w:rPr>
        <w:t>A.指导者的角色  B.调解员的角色  C.好朋友的角色  D.教师的角色</w:t>
      </w:r>
    </w:p>
    <w:p>
      <w:pPr>
        <w:spacing w:line="360" w:lineRule="exact"/>
        <w:rPr>
          <w:rFonts w:hint="eastAsia" w:ascii="宋体"/>
          <w:sz w:val="28"/>
          <w:szCs w:val="28"/>
          <w:lang w:val="en-US" w:eastAsia="zh-CN"/>
        </w:rPr>
      </w:pPr>
      <w:r>
        <w:rPr>
          <w:rFonts w:hint="eastAsia" w:ascii="宋体"/>
          <w:sz w:val="28"/>
          <w:szCs w:val="28"/>
          <w:lang w:val="en-US" w:eastAsia="zh-CN"/>
        </w:rPr>
        <w:t>10.下列哪个不是小学生常见的心理压力来源（   ）</w:t>
      </w:r>
    </w:p>
    <w:p>
      <w:pPr>
        <w:spacing w:line="360" w:lineRule="exact"/>
        <w:rPr>
          <w:rFonts w:hint="default" w:ascii="宋体"/>
          <w:sz w:val="28"/>
          <w:szCs w:val="28"/>
          <w:lang w:val="en-US" w:eastAsia="zh-CN"/>
        </w:rPr>
      </w:pPr>
      <w:r>
        <w:rPr>
          <w:rFonts w:hint="eastAsia" w:ascii="宋体"/>
          <w:sz w:val="28"/>
          <w:szCs w:val="28"/>
          <w:lang w:val="en-US" w:eastAsia="zh-CN"/>
        </w:rPr>
        <w:t>A.学习压力 B.家庭问题 C.朋友关系  D.爱好娱乐</w:t>
      </w:r>
    </w:p>
    <w:p>
      <w:pPr>
        <w:spacing w:line="360" w:lineRule="exact"/>
        <w:rPr>
          <w:rFonts w:hint="eastAsia" w:ascii="宋体"/>
          <w:sz w:val="28"/>
          <w:szCs w:val="28"/>
          <w:lang w:val="en-US" w:eastAsia="zh-CN"/>
        </w:rPr>
      </w:pPr>
      <w:r>
        <w:rPr>
          <w:rFonts w:hint="eastAsia" w:ascii="宋体"/>
          <w:sz w:val="28"/>
          <w:szCs w:val="28"/>
          <w:lang w:val="en-US" w:eastAsia="zh-CN"/>
        </w:rPr>
        <w:t>11.下列哪种方式是小学生积极应对挫折的好办法（   ）</w:t>
      </w:r>
    </w:p>
    <w:p>
      <w:pPr>
        <w:spacing w:line="360" w:lineRule="exact"/>
        <w:rPr>
          <w:rFonts w:hint="default" w:ascii="宋体"/>
          <w:sz w:val="28"/>
          <w:szCs w:val="28"/>
          <w:lang w:val="en-US" w:eastAsia="zh-CN"/>
        </w:rPr>
      </w:pPr>
      <w:r>
        <w:rPr>
          <w:rFonts w:hint="eastAsia" w:ascii="宋体"/>
          <w:sz w:val="28"/>
          <w:szCs w:val="28"/>
          <w:lang w:val="en-US" w:eastAsia="zh-CN"/>
        </w:rPr>
        <w:t>A.放弃尝试  B.把责任推给别人 C.不断总结、尝试、努力 D.怨天尤人</w:t>
      </w:r>
    </w:p>
    <w:p>
      <w:pPr>
        <w:spacing w:line="360" w:lineRule="exact"/>
        <w:rPr>
          <w:rFonts w:hint="eastAsia" w:ascii="宋体"/>
          <w:sz w:val="28"/>
          <w:szCs w:val="28"/>
          <w:lang w:val="en-US" w:eastAsia="zh-CN"/>
        </w:rPr>
      </w:pPr>
      <w:r>
        <w:rPr>
          <w:rFonts w:hint="eastAsia" w:ascii="宋体"/>
          <w:sz w:val="28"/>
          <w:szCs w:val="28"/>
          <w:lang w:val="en-US" w:eastAsia="zh-CN"/>
        </w:rPr>
        <w:t>12.写日记属于哪种情绪调节方法（   ）</w:t>
      </w:r>
    </w:p>
    <w:p>
      <w:pPr>
        <w:spacing w:line="360" w:lineRule="exact"/>
        <w:rPr>
          <w:rFonts w:hint="default" w:ascii="宋体"/>
          <w:sz w:val="28"/>
          <w:szCs w:val="28"/>
          <w:lang w:val="en-US" w:eastAsia="zh-CN"/>
        </w:rPr>
      </w:pPr>
      <w:r>
        <w:rPr>
          <w:rFonts w:hint="eastAsia" w:ascii="宋体"/>
          <w:sz w:val="28"/>
          <w:szCs w:val="28"/>
          <w:lang w:val="en-US" w:eastAsia="zh-CN"/>
        </w:rPr>
        <w:t>A.宣泄表达  B.逃避现实  C.自我惩罚  D.自我逃避</w:t>
      </w:r>
    </w:p>
    <w:p>
      <w:pPr>
        <w:rPr>
          <w:rFonts w:hint="default" w:ascii="宋体" w:hAnsi="宋体"/>
          <w:b/>
          <w:bCs/>
          <w:spacing w:val="30"/>
          <w:sz w:val="28"/>
          <w:szCs w:val="28"/>
          <w:lang w:val="en-US" w:eastAsia="zh-CN"/>
        </w:rPr>
      </w:pPr>
      <w:r>
        <w:rPr>
          <w:rFonts w:hint="eastAsia" w:ascii="宋体" w:hAnsi="宋体"/>
          <w:b/>
          <w:bCs/>
          <w:spacing w:val="30"/>
          <w:sz w:val="28"/>
          <w:szCs w:val="28"/>
          <w:lang w:eastAsia="zh-CN"/>
        </w:rPr>
        <w:t>（</w:t>
      </w:r>
      <w:r>
        <w:rPr>
          <w:rFonts w:hint="eastAsia" w:ascii="宋体" w:hAnsi="宋体"/>
          <w:b/>
          <w:bCs/>
          <w:spacing w:val="30"/>
          <w:sz w:val="28"/>
          <w:szCs w:val="28"/>
          <w:lang w:val="en-US" w:eastAsia="zh-CN"/>
        </w:rPr>
        <w:t>二</w:t>
      </w:r>
      <w:r>
        <w:rPr>
          <w:rFonts w:hint="eastAsia" w:ascii="宋体" w:hAnsi="宋体"/>
          <w:b/>
          <w:bCs/>
          <w:spacing w:val="30"/>
          <w:sz w:val="28"/>
          <w:szCs w:val="28"/>
          <w:lang w:eastAsia="zh-CN"/>
        </w:rPr>
        <w:t>）</w:t>
      </w:r>
      <w:r>
        <w:rPr>
          <w:rFonts w:hint="eastAsia" w:ascii="宋体" w:hAnsi="宋体"/>
          <w:b/>
          <w:bCs/>
          <w:spacing w:val="30"/>
          <w:sz w:val="28"/>
          <w:szCs w:val="28"/>
          <w:lang w:val="en-US" w:eastAsia="zh-CN"/>
        </w:rPr>
        <w:t>多选题。</w:t>
      </w:r>
      <w:r>
        <w:rPr>
          <w:rFonts w:hint="eastAsia" w:ascii="宋体" w:hAnsi="宋体"/>
          <w:b/>
          <w:bCs/>
          <w:spacing w:val="30"/>
          <w:sz w:val="28"/>
          <w:szCs w:val="28"/>
        </w:rPr>
        <w:t>（每小题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pPr>
        <w:spacing w:line="360" w:lineRule="exact"/>
        <w:rPr>
          <w:rFonts w:hint="eastAsia" w:ascii="宋体" w:eastAsia="宋体"/>
          <w:sz w:val="28"/>
          <w:szCs w:val="28"/>
          <w:lang w:val="en-US" w:eastAsia="zh-CN"/>
        </w:rPr>
      </w:pPr>
      <w:r>
        <w:rPr>
          <w:rFonts w:hint="eastAsia" w:ascii="宋体"/>
          <w:sz w:val="28"/>
          <w:szCs w:val="28"/>
        </w:rPr>
        <w:t>1、如何调适教师的心理冲突(</w:t>
      </w:r>
      <w:r>
        <w:rPr>
          <w:rFonts w:hint="eastAsia" w:ascii="宋体"/>
          <w:sz w:val="28"/>
          <w:szCs w:val="28"/>
          <w:lang w:val="en-US" w:eastAsia="zh-CN"/>
        </w:rPr>
        <w:t xml:space="preserve">  </w:t>
      </w:r>
      <w:r>
        <w:rPr>
          <w:rFonts w:hint="eastAsia" w:ascii="宋体"/>
          <w:sz w:val="28"/>
          <w:szCs w:val="28"/>
        </w:rPr>
        <w:t>)</w:t>
      </w:r>
    </w:p>
    <w:p>
      <w:pPr>
        <w:spacing w:line="360" w:lineRule="exact"/>
        <w:rPr>
          <w:rFonts w:hint="eastAsia" w:ascii="宋体"/>
          <w:sz w:val="28"/>
          <w:szCs w:val="28"/>
        </w:rPr>
      </w:pPr>
      <w:r>
        <w:rPr>
          <w:rFonts w:hint="eastAsia" w:ascii="宋体"/>
          <w:sz w:val="28"/>
          <w:szCs w:val="28"/>
        </w:rPr>
        <w:t>A.充实提高</w:t>
      </w:r>
      <w:r>
        <w:rPr>
          <w:rFonts w:hint="eastAsia" w:ascii="宋体"/>
          <w:sz w:val="28"/>
          <w:szCs w:val="28"/>
          <w:lang w:eastAsia="zh-CN"/>
        </w:rPr>
        <w:t>，</w:t>
      </w:r>
      <w:r>
        <w:rPr>
          <w:rFonts w:hint="eastAsia" w:ascii="宋体"/>
          <w:sz w:val="28"/>
          <w:szCs w:val="28"/>
        </w:rPr>
        <w:t>自勉自动</w:t>
      </w:r>
      <w:r>
        <w:rPr>
          <w:rFonts w:hint="eastAsia" w:ascii="宋体"/>
          <w:sz w:val="28"/>
          <w:szCs w:val="28"/>
          <w:lang w:val="en-US" w:eastAsia="zh-CN"/>
        </w:rPr>
        <w:t xml:space="preserve">   </w:t>
      </w:r>
      <w:r>
        <w:rPr>
          <w:rFonts w:hint="eastAsia" w:ascii="宋体"/>
          <w:sz w:val="28"/>
          <w:szCs w:val="28"/>
        </w:rPr>
        <w:t>B.期望适度</w:t>
      </w:r>
      <w:r>
        <w:rPr>
          <w:rFonts w:hint="eastAsia" w:ascii="宋体"/>
          <w:sz w:val="28"/>
          <w:szCs w:val="28"/>
          <w:lang w:eastAsia="zh-CN"/>
        </w:rPr>
        <w:t>，</w:t>
      </w:r>
      <w:r>
        <w:rPr>
          <w:rFonts w:hint="eastAsia" w:ascii="宋体"/>
          <w:sz w:val="28"/>
          <w:szCs w:val="28"/>
        </w:rPr>
        <w:t>不断成功</w:t>
      </w:r>
    </w:p>
    <w:p>
      <w:pPr>
        <w:spacing w:line="360" w:lineRule="exact"/>
        <w:rPr>
          <w:rFonts w:hint="eastAsia" w:ascii="宋体"/>
          <w:sz w:val="28"/>
          <w:szCs w:val="28"/>
        </w:rPr>
      </w:pPr>
      <w:r>
        <w:rPr>
          <w:rFonts w:hint="eastAsia" w:ascii="宋体"/>
          <w:sz w:val="28"/>
          <w:szCs w:val="28"/>
        </w:rPr>
        <w:t>C.情绪乐观</w:t>
      </w:r>
      <w:r>
        <w:rPr>
          <w:rFonts w:hint="eastAsia" w:ascii="宋体"/>
          <w:sz w:val="28"/>
          <w:szCs w:val="28"/>
          <w:lang w:eastAsia="zh-CN"/>
        </w:rPr>
        <w:t>，</w:t>
      </w:r>
      <w:r>
        <w:rPr>
          <w:rFonts w:hint="eastAsia" w:ascii="宋体"/>
          <w:sz w:val="28"/>
          <w:szCs w:val="28"/>
        </w:rPr>
        <w:t>充满师爱</w:t>
      </w:r>
      <w:r>
        <w:rPr>
          <w:rFonts w:hint="eastAsia" w:ascii="宋体"/>
          <w:sz w:val="28"/>
          <w:szCs w:val="28"/>
          <w:lang w:val="en-US" w:eastAsia="zh-CN"/>
        </w:rPr>
        <w:t xml:space="preserve">   </w:t>
      </w:r>
      <w:r>
        <w:rPr>
          <w:rFonts w:hint="eastAsia" w:ascii="宋体"/>
          <w:sz w:val="28"/>
          <w:szCs w:val="28"/>
        </w:rPr>
        <w:t>D.宽以待人</w:t>
      </w:r>
      <w:r>
        <w:rPr>
          <w:rFonts w:hint="eastAsia" w:ascii="宋体"/>
          <w:sz w:val="28"/>
          <w:szCs w:val="28"/>
          <w:lang w:eastAsia="zh-CN"/>
        </w:rPr>
        <w:t>，</w:t>
      </w:r>
      <w:r>
        <w:rPr>
          <w:rFonts w:hint="eastAsia" w:ascii="宋体"/>
          <w:sz w:val="28"/>
          <w:szCs w:val="28"/>
        </w:rPr>
        <w:t>乐交善处</w:t>
      </w:r>
    </w:p>
    <w:p>
      <w:pPr>
        <w:spacing w:line="360" w:lineRule="exact"/>
        <w:rPr>
          <w:rFonts w:hint="eastAsia" w:ascii="宋体"/>
          <w:sz w:val="28"/>
          <w:szCs w:val="28"/>
        </w:rPr>
      </w:pPr>
      <w:r>
        <w:rPr>
          <w:rFonts w:hint="eastAsia" w:ascii="宋体"/>
          <w:sz w:val="28"/>
          <w:szCs w:val="28"/>
        </w:rPr>
        <w:t>2、韦氏智力测验由(</w:t>
      </w:r>
      <w:r>
        <w:rPr>
          <w:rFonts w:hint="eastAsia" w:ascii="宋体"/>
          <w:sz w:val="28"/>
          <w:szCs w:val="28"/>
          <w:lang w:val="en-US" w:eastAsia="zh-CN"/>
        </w:rPr>
        <w:t xml:space="preserve">  </w:t>
      </w:r>
      <w:r>
        <w:rPr>
          <w:rFonts w:hint="eastAsia" w:ascii="宋体"/>
          <w:sz w:val="28"/>
          <w:szCs w:val="28"/>
        </w:rPr>
        <w:t>)构成</w:t>
      </w:r>
    </w:p>
    <w:p>
      <w:pPr>
        <w:spacing w:line="360" w:lineRule="exact"/>
        <w:rPr>
          <w:rFonts w:hint="eastAsia" w:ascii="宋体"/>
          <w:sz w:val="28"/>
          <w:szCs w:val="28"/>
        </w:rPr>
      </w:pPr>
      <w:r>
        <w:rPr>
          <w:rFonts w:hint="eastAsia" w:ascii="宋体"/>
          <w:sz w:val="28"/>
          <w:szCs w:val="28"/>
        </w:rPr>
        <w:t>A.文字量表</w:t>
      </w:r>
      <w:r>
        <w:rPr>
          <w:rFonts w:hint="eastAsia" w:ascii="宋体"/>
          <w:sz w:val="28"/>
          <w:szCs w:val="28"/>
          <w:lang w:val="en-US" w:eastAsia="zh-CN"/>
        </w:rPr>
        <w:t xml:space="preserve">    </w:t>
      </w:r>
      <w:r>
        <w:rPr>
          <w:rFonts w:hint="eastAsia" w:ascii="宋体"/>
          <w:sz w:val="28"/>
          <w:szCs w:val="28"/>
        </w:rPr>
        <w:t>B.言语量表</w:t>
      </w:r>
      <w:r>
        <w:rPr>
          <w:rFonts w:hint="eastAsia" w:ascii="宋体"/>
          <w:sz w:val="28"/>
          <w:szCs w:val="28"/>
          <w:lang w:val="en-US" w:eastAsia="zh-CN"/>
        </w:rPr>
        <w:t xml:space="preserve">   </w:t>
      </w:r>
      <w:r>
        <w:rPr>
          <w:rFonts w:hint="eastAsia" w:ascii="宋体"/>
          <w:sz w:val="28"/>
          <w:szCs w:val="28"/>
        </w:rPr>
        <w:t>C</w:t>
      </w:r>
      <w:r>
        <w:rPr>
          <w:rFonts w:hint="eastAsia" w:ascii="宋体"/>
          <w:sz w:val="28"/>
          <w:szCs w:val="28"/>
          <w:lang w:eastAsia="zh-CN"/>
        </w:rPr>
        <w:t>.</w:t>
      </w:r>
      <w:r>
        <w:rPr>
          <w:rFonts w:hint="eastAsia" w:ascii="宋体"/>
          <w:sz w:val="28"/>
          <w:szCs w:val="28"/>
        </w:rPr>
        <w:t>图片量表</w:t>
      </w:r>
      <w:r>
        <w:rPr>
          <w:rFonts w:hint="eastAsia" w:ascii="宋体"/>
          <w:sz w:val="28"/>
          <w:szCs w:val="28"/>
          <w:lang w:val="en-US" w:eastAsia="zh-CN"/>
        </w:rPr>
        <w:t xml:space="preserve">    </w:t>
      </w:r>
      <w:r>
        <w:rPr>
          <w:rFonts w:hint="eastAsia" w:ascii="宋体"/>
          <w:sz w:val="28"/>
          <w:szCs w:val="28"/>
        </w:rPr>
        <w:t>D.操作量表</w:t>
      </w:r>
    </w:p>
    <w:p>
      <w:pPr>
        <w:spacing w:line="360" w:lineRule="exact"/>
        <w:rPr>
          <w:rFonts w:hint="eastAsia" w:ascii="宋体"/>
          <w:sz w:val="28"/>
          <w:szCs w:val="28"/>
        </w:rPr>
      </w:pPr>
      <w:r>
        <w:rPr>
          <w:rFonts w:hint="eastAsia" w:ascii="宋体"/>
          <w:sz w:val="28"/>
          <w:szCs w:val="28"/>
        </w:rPr>
        <w:t>3、考试焦虑的主要心理因素有：(</w:t>
      </w:r>
      <w:r>
        <w:rPr>
          <w:rFonts w:hint="eastAsia" w:ascii="宋体"/>
          <w:sz w:val="28"/>
          <w:szCs w:val="28"/>
          <w:lang w:val="en-US" w:eastAsia="zh-CN"/>
        </w:rPr>
        <w:t xml:space="preserve"> </w:t>
      </w:r>
      <w:r>
        <w:rPr>
          <w:rFonts w:hint="eastAsia" w:ascii="宋体"/>
          <w:sz w:val="28"/>
          <w:szCs w:val="28"/>
        </w:rPr>
        <w:t xml:space="preserve"> )</w:t>
      </w:r>
    </w:p>
    <w:p>
      <w:pPr>
        <w:spacing w:line="360" w:lineRule="exact"/>
        <w:rPr>
          <w:rFonts w:hint="eastAsia" w:ascii="宋体"/>
          <w:sz w:val="28"/>
          <w:szCs w:val="28"/>
        </w:rPr>
      </w:pPr>
      <w:r>
        <w:rPr>
          <w:rFonts w:hint="eastAsia" w:ascii="宋体"/>
          <w:sz w:val="28"/>
          <w:szCs w:val="28"/>
        </w:rPr>
        <w:t>A.把担心考试失败和真的失败联系起来</w:t>
      </w:r>
      <w:r>
        <w:rPr>
          <w:rFonts w:hint="eastAsia" w:ascii="宋体"/>
          <w:sz w:val="28"/>
          <w:szCs w:val="28"/>
          <w:lang w:val="en-US" w:eastAsia="zh-CN"/>
        </w:rPr>
        <w:t xml:space="preserve">   </w:t>
      </w:r>
      <w:r>
        <w:rPr>
          <w:rFonts w:hint="eastAsia" w:ascii="宋体"/>
          <w:sz w:val="28"/>
          <w:szCs w:val="28"/>
        </w:rPr>
        <w:t>B</w:t>
      </w:r>
      <w:r>
        <w:rPr>
          <w:rFonts w:hint="eastAsia" w:ascii="宋体"/>
          <w:sz w:val="28"/>
          <w:szCs w:val="28"/>
          <w:lang w:eastAsia="zh-CN"/>
        </w:rPr>
        <w:t>.</w:t>
      </w:r>
      <w:r>
        <w:rPr>
          <w:rFonts w:hint="eastAsia" w:ascii="宋体"/>
          <w:sz w:val="28"/>
          <w:szCs w:val="28"/>
        </w:rPr>
        <w:t>把考试后果看的过于严重</w:t>
      </w:r>
    </w:p>
    <w:p>
      <w:pPr>
        <w:spacing w:line="360" w:lineRule="exact"/>
        <w:rPr>
          <w:rFonts w:hint="eastAsia" w:ascii="宋体"/>
          <w:sz w:val="28"/>
          <w:szCs w:val="28"/>
        </w:rPr>
      </w:pPr>
      <w:r>
        <w:rPr>
          <w:rFonts w:hint="eastAsia" w:ascii="宋体"/>
          <w:sz w:val="28"/>
          <w:szCs w:val="28"/>
        </w:rPr>
        <w:t>C.过分追求完美</w:t>
      </w:r>
      <w:r>
        <w:rPr>
          <w:rFonts w:hint="eastAsia" w:ascii="宋体"/>
          <w:sz w:val="28"/>
          <w:szCs w:val="28"/>
          <w:lang w:val="en-US" w:eastAsia="zh-CN"/>
        </w:rPr>
        <w:t xml:space="preserve">                       </w:t>
      </w:r>
      <w:r>
        <w:rPr>
          <w:rFonts w:hint="eastAsia" w:ascii="宋体"/>
          <w:sz w:val="28"/>
          <w:szCs w:val="28"/>
        </w:rPr>
        <w:t>D</w:t>
      </w:r>
      <w:r>
        <w:rPr>
          <w:rFonts w:hint="eastAsia" w:ascii="宋体"/>
          <w:sz w:val="28"/>
          <w:szCs w:val="28"/>
          <w:lang w:eastAsia="zh-CN"/>
        </w:rPr>
        <w:t>.</w:t>
      </w:r>
      <w:r>
        <w:rPr>
          <w:rFonts w:hint="eastAsia" w:ascii="宋体"/>
          <w:sz w:val="28"/>
          <w:szCs w:val="28"/>
        </w:rPr>
        <w:t>思维客观化</w:t>
      </w:r>
    </w:p>
    <w:p>
      <w:pPr>
        <w:spacing w:line="360" w:lineRule="exact"/>
        <w:rPr>
          <w:rFonts w:hint="eastAsia" w:ascii="宋体"/>
          <w:sz w:val="28"/>
          <w:szCs w:val="28"/>
        </w:rPr>
      </w:pPr>
      <w:r>
        <w:rPr>
          <w:rFonts w:hint="eastAsia" w:ascii="宋体"/>
          <w:sz w:val="28"/>
          <w:szCs w:val="28"/>
        </w:rPr>
        <w:t>4、学校教师心理健康辅导的主要内容包括：(</w:t>
      </w:r>
      <w:r>
        <w:rPr>
          <w:rFonts w:hint="eastAsia" w:ascii="宋体"/>
          <w:sz w:val="28"/>
          <w:szCs w:val="28"/>
          <w:lang w:val="en-US" w:eastAsia="zh-CN"/>
        </w:rPr>
        <w:t xml:space="preserve">  </w:t>
      </w:r>
      <w:r>
        <w:rPr>
          <w:rFonts w:hint="eastAsia" w:ascii="宋体"/>
          <w:sz w:val="28"/>
          <w:szCs w:val="28"/>
        </w:rPr>
        <w:t>)</w:t>
      </w:r>
    </w:p>
    <w:p>
      <w:pPr>
        <w:spacing w:line="360" w:lineRule="exact"/>
        <w:rPr>
          <w:rFonts w:hint="eastAsia" w:ascii="宋体"/>
          <w:sz w:val="28"/>
          <w:szCs w:val="28"/>
        </w:rPr>
      </w:pPr>
      <w:r>
        <w:rPr>
          <w:rFonts w:hint="eastAsia" w:ascii="宋体"/>
          <w:sz w:val="28"/>
          <w:szCs w:val="28"/>
        </w:rPr>
        <w:t>A</w:t>
      </w:r>
      <w:r>
        <w:rPr>
          <w:rFonts w:hint="eastAsia" w:ascii="宋体"/>
          <w:sz w:val="28"/>
          <w:szCs w:val="28"/>
          <w:lang w:eastAsia="zh-CN"/>
        </w:rPr>
        <w:t>.</w:t>
      </w:r>
      <w:r>
        <w:rPr>
          <w:rFonts w:hint="eastAsia" w:ascii="宋体"/>
          <w:sz w:val="28"/>
          <w:szCs w:val="28"/>
        </w:rPr>
        <w:t>发展性辅导内容</w:t>
      </w:r>
      <w:r>
        <w:rPr>
          <w:rFonts w:hint="eastAsia" w:ascii="宋体"/>
          <w:sz w:val="28"/>
          <w:szCs w:val="28"/>
          <w:lang w:val="en-US" w:eastAsia="zh-CN"/>
        </w:rPr>
        <w:t xml:space="preserve">         </w:t>
      </w:r>
      <w:r>
        <w:rPr>
          <w:rFonts w:hint="eastAsia" w:ascii="宋体"/>
          <w:sz w:val="28"/>
          <w:szCs w:val="28"/>
        </w:rPr>
        <w:t>B</w:t>
      </w:r>
      <w:r>
        <w:rPr>
          <w:rFonts w:hint="eastAsia" w:ascii="宋体"/>
          <w:sz w:val="28"/>
          <w:szCs w:val="28"/>
          <w:lang w:eastAsia="zh-CN"/>
        </w:rPr>
        <w:t>.</w:t>
      </w:r>
      <w:r>
        <w:rPr>
          <w:rFonts w:hint="eastAsia" w:ascii="宋体"/>
          <w:sz w:val="28"/>
          <w:szCs w:val="28"/>
        </w:rPr>
        <w:t>预防维护性辅导内容</w:t>
      </w:r>
    </w:p>
    <w:p>
      <w:pPr>
        <w:spacing w:line="360" w:lineRule="exact"/>
        <w:rPr>
          <w:rFonts w:hint="eastAsia" w:ascii="宋体"/>
          <w:sz w:val="28"/>
          <w:szCs w:val="28"/>
        </w:rPr>
      </w:pPr>
      <w:r>
        <w:rPr>
          <w:rFonts w:hint="eastAsia" w:ascii="宋体"/>
          <w:sz w:val="28"/>
          <w:szCs w:val="28"/>
        </w:rPr>
        <w:t>C.治疗性辅导内容</w:t>
      </w:r>
      <w:r>
        <w:rPr>
          <w:rFonts w:hint="eastAsia" w:ascii="宋体"/>
          <w:sz w:val="28"/>
          <w:szCs w:val="28"/>
          <w:lang w:val="en-US" w:eastAsia="zh-CN"/>
        </w:rPr>
        <w:t xml:space="preserve">         </w:t>
      </w:r>
      <w:r>
        <w:rPr>
          <w:rFonts w:hint="eastAsia" w:ascii="宋体"/>
          <w:sz w:val="28"/>
          <w:szCs w:val="28"/>
        </w:rPr>
        <w:t>D.全面性辅导内容</w:t>
      </w:r>
    </w:p>
    <w:p>
      <w:pPr>
        <w:numPr>
          <w:ilvl w:val="0"/>
          <w:numId w:val="0"/>
        </w:numPr>
        <w:spacing w:line="360" w:lineRule="exact"/>
        <w:rPr>
          <w:rFonts w:hint="eastAsia" w:ascii="宋体"/>
          <w:sz w:val="28"/>
          <w:szCs w:val="28"/>
        </w:rPr>
      </w:pPr>
      <w:r>
        <w:rPr>
          <w:rFonts w:hint="eastAsia" w:ascii="宋体" w:cs="Times New Roman"/>
          <w:kern w:val="2"/>
          <w:sz w:val="28"/>
          <w:szCs w:val="28"/>
          <w:lang w:val="en-US" w:eastAsia="zh-CN" w:bidi="ar-SA"/>
        </w:rPr>
        <w:t>5</w:t>
      </w:r>
      <w:r>
        <w:rPr>
          <w:rFonts w:hint="eastAsia" w:ascii="宋体" w:hAnsi="Times New Roman" w:eastAsia="宋体" w:cs="Times New Roman"/>
          <w:kern w:val="2"/>
          <w:sz w:val="28"/>
          <w:szCs w:val="28"/>
          <w:lang w:val="en-US" w:eastAsia="zh-CN" w:bidi="ar-SA"/>
        </w:rPr>
        <w:t>、</w:t>
      </w:r>
      <w:r>
        <w:rPr>
          <w:rFonts w:hint="eastAsia" w:ascii="宋体"/>
          <w:sz w:val="28"/>
          <w:szCs w:val="28"/>
        </w:rPr>
        <w:t xml:space="preserve">在家庭心理健康教育中，作为主要实施者的家长，则应坚持的原则是( </w:t>
      </w:r>
      <w:r>
        <w:rPr>
          <w:rFonts w:hint="eastAsia" w:ascii="宋体"/>
          <w:sz w:val="28"/>
          <w:szCs w:val="28"/>
          <w:lang w:val="en-US" w:eastAsia="zh-CN"/>
        </w:rPr>
        <w:t xml:space="preserve"> </w:t>
      </w:r>
      <w:r>
        <w:rPr>
          <w:rFonts w:hint="eastAsia" w:ascii="宋体"/>
          <w:sz w:val="28"/>
          <w:szCs w:val="28"/>
        </w:rPr>
        <w:t>)</w:t>
      </w:r>
    </w:p>
    <w:p>
      <w:pPr>
        <w:numPr>
          <w:ilvl w:val="0"/>
          <w:numId w:val="0"/>
        </w:numPr>
        <w:spacing w:line="360" w:lineRule="exact"/>
        <w:rPr>
          <w:rFonts w:hint="eastAsia" w:ascii="宋体"/>
          <w:sz w:val="28"/>
          <w:szCs w:val="28"/>
        </w:rPr>
      </w:pPr>
      <w:r>
        <w:rPr>
          <w:rFonts w:hint="eastAsia" w:ascii="宋体"/>
          <w:sz w:val="28"/>
          <w:szCs w:val="28"/>
        </w:rPr>
        <w:t>A</w:t>
      </w:r>
      <w:r>
        <w:rPr>
          <w:rFonts w:hint="eastAsia" w:ascii="宋体"/>
          <w:sz w:val="28"/>
          <w:szCs w:val="28"/>
          <w:lang w:eastAsia="zh-CN"/>
        </w:rPr>
        <w:t>.</w:t>
      </w:r>
      <w:r>
        <w:rPr>
          <w:rFonts w:hint="eastAsia" w:ascii="宋体"/>
          <w:sz w:val="28"/>
          <w:szCs w:val="28"/>
        </w:rPr>
        <w:t>全面发展的原则</w:t>
      </w:r>
      <w:r>
        <w:rPr>
          <w:rFonts w:hint="eastAsia" w:ascii="宋体"/>
          <w:sz w:val="28"/>
          <w:szCs w:val="28"/>
          <w:lang w:val="en-US" w:eastAsia="zh-CN"/>
        </w:rPr>
        <w:t xml:space="preserve">         </w:t>
      </w:r>
      <w:r>
        <w:rPr>
          <w:rFonts w:hint="eastAsia" w:ascii="宋体"/>
          <w:sz w:val="28"/>
          <w:szCs w:val="28"/>
        </w:rPr>
        <w:t>B.权威与尊重并重的原则</w:t>
      </w:r>
    </w:p>
    <w:p>
      <w:pPr>
        <w:spacing w:line="360" w:lineRule="exact"/>
        <w:rPr>
          <w:rFonts w:hint="eastAsia" w:ascii="宋体"/>
          <w:sz w:val="28"/>
          <w:szCs w:val="28"/>
        </w:rPr>
      </w:pPr>
      <w:r>
        <w:rPr>
          <w:rFonts w:hint="eastAsia" w:ascii="宋体"/>
          <w:sz w:val="28"/>
          <w:szCs w:val="28"/>
        </w:rPr>
        <w:t>C.科学性和疏导性原则</w:t>
      </w:r>
      <w:r>
        <w:rPr>
          <w:rFonts w:hint="eastAsia" w:ascii="宋体"/>
          <w:sz w:val="28"/>
          <w:szCs w:val="28"/>
          <w:lang w:val="en-US" w:eastAsia="zh-CN"/>
        </w:rPr>
        <w:t xml:space="preserve">     </w:t>
      </w:r>
      <w:r>
        <w:rPr>
          <w:rFonts w:hint="eastAsia" w:ascii="宋体"/>
          <w:sz w:val="28"/>
          <w:szCs w:val="28"/>
        </w:rPr>
        <w:t>D.预防性和发展性相结合的原则</w:t>
      </w:r>
    </w:p>
    <w:p>
      <w:pPr>
        <w:spacing w:line="360" w:lineRule="exact"/>
        <w:rPr>
          <w:rFonts w:hint="eastAsia" w:ascii="宋体"/>
          <w:sz w:val="28"/>
          <w:szCs w:val="28"/>
        </w:rPr>
      </w:pPr>
      <w:r>
        <w:rPr>
          <w:rFonts w:hint="eastAsia" w:ascii="宋体"/>
          <w:sz w:val="28"/>
          <w:szCs w:val="28"/>
          <w:lang w:val="en-US" w:eastAsia="zh-CN"/>
        </w:rPr>
        <w:t>6</w:t>
      </w:r>
      <w:r>
        <w:rPr>
          <w:rFonts w:hint="eastAsia" w:ascii="宋体"/>
          <w:sz w:val="28"/>
          <w:szCs w:val="28"/>
        </w:rPr>
        <w:t xml:space="preserve">、根据学校心理健康教育的现实状况和实际需要，以下( </w:t>
      </w:r>
      <w:r>
        <w:rPr>
          <w:rFonts w:hint="eastAsia" w:ascii="宋体"/>
          <w:sz w:val="28"/>
          <w:szCs w:val="28"/>
          <w:lang w:val="en-US" w:eastAsia="zh-CN"/>
        </w:rPr>
        <w:t xml:space="preserve"> </w:t>
      </w:r>
      <w:r>
        <w:rPr>
          <w:rFonts w:hint="eastAsia" w:ascii="宋体"/>
          <w:sz w:val="28"/>
          <w:szCs w:val="28"/>
        </w:rPr>
        <w:t>)原则是当前学校开展心理健康教育应该首先必须遵循的原则。</w:t>
      </w:r>
    </w:p>
    <w:p>
      <w:pPr>
        <w:spacing w:line="360" w:lineRule="exact"/>
        <w:rPr>
          <w:rFonts w:hint="eastAsia" w:ascii="宋体"/>
          <w:sz w:val="28"/>
          <w:szCs w:val="28"/>
        </w:rPr>
      </w:pPr>
      <w:r>
        <w:rPr>
          <w:rFonts w:hint="eastAsia" w:ascii="宋体"/>
          <w:sz w:val="28"/>
          <w:szCs w:val="28"/>
        </w:rPr>
        <w:t>A</w:t>
      </w:r>
      <w:r>
        <w:rPr>
          <w:rFonts w:hint="eastAsia" w:ascii="宋体"/>
          <w:sz w:val="28"/>
          <w:szCs w:val="28"/>
          <w:lang w:eastAsia="zh-CN"/>
        </w:rPr>
        <w:t>.</w:t>
      </w:r>
      <w:r>
        <w:rPr>
          <w:rFonts w:hint="eastAsia" w:ascii="宋体"/>
          <w:sz w:val="28"/>
          <w:szCs w:val="28"/>
        </w:rPr>
        <w:t>教育性原则</w:t>
      </w:r>
      <w:r>
        <w:rPr>
          <w:rFonts w:hint="eastAsia" w:ascii="宋体"/>
          <w:sz w:val="28"/>
          <w:szCs w:val="28"/>
          <w:lang w:val="en-US" w:eastAsia="zh-CN"/>
        </w:rPr>
        <w:t xml:space="preserve">             </w:t>
      </w:r>
      <w:r>
        <w:rPr>
          <w:rFonts w:hint="eastAsia" w:ascii="宋体"/>
          <w:sz w:val="28"/>
          <w:szCs w:val="28"/>
        </w:rPr>
        <w:t>B.教师中心及活动性原则</w:t>
      </w:r>
    </w:p>
    <w:p>
      <w:pPr>
        <w:spacing w:line="360" w:lineRule="exact"/>
        <w:rPr>
          <w:rFonts w:hint="eastAsia" w:ascii="宋体"/>
          <w:sz w:val="28"/>
          <w:szCs w:val="28"/>
        </w:rPr>
      </w:pPr>
      <w:r>
        <w:rPr>
          <w:rFonts w:hint="eastAsia" w:ascii="宋体"/>
          <w:sz w:val="28"/>
          <w:szCs w:val="28"/>
        </w:rPr>
        <w:t>C.整体性原则</w:t>
      </w:r>
      <w:r>
        <w:rPr>
          <w:rFonts w:hint="eastAsia" w:ascii="宋体"/>
          <w:sz w:val="28"/>
          <w:szCs w:val="28"/>
          <w:lang w:val="en-US" w:eastAsia="zh-CN"/>
        </w:rPr>
        <w:t xml:space="preserve">             </w:t>
      </w:r>
      <w:r>
        <w:rPr>
          <w:rFonts w:hint="eastAsia" w:ascii="宋体"/>
          <w:sz w:val="28"/>
          <w:szCs w:val="28"/>
        </w:rPr>
        <w:t>D.差异性原则</w:t>
      </w:r>
    </w:p>
    <w:p>
      <w:pPr>
        <w:spacing w:line="360" w:lineRule="exact"/>
        <w:rPr>
          <w:rFonts w:hint="eastAsia" w:ascii="宋体"/>
          <w:sz w:val="28"/>
          <w:szCs w:val="28"/>
        </w:rPr>
      </w:pPr>
      <w:r>
        <w:rPr>
          <w:rFonts w:hint="eastAsia" w:ascii="宋体"/>
          <w:sz w:val="28"/>
          <w:szCs w:val="28"/>
          <w:lang w:val="en-US" w:eastAsia="zh-CN"/>
        </w:rPr>
        <w:t>7</w:t>
      </w:r>
      <w:r>
        <w:rPr>
          <w:rFonts w:hint="eastAsia" w:ascii="宋体"/>
          <w:sz w:val="28"/>
          <w:szCs w:val="28"/>
        </w:rPr>
        <w:t>、自我意识是个性结构中的重要组成部分，包括(</w:t>
      </w:r>
      <w:r>
        <w:rPr>
          <w:rFonts w:hint="eastAsia" w:ascii="宋体"/>
          <w:sz w:val="28"/>
          <w:szCs w:val="28"/>
          <w:lang w:val="en-US" w:eastAsia="zh-CN"/>
        </w:rPr>
        <w:t xml:space="preserve"> </w:t>
      </w:r>
      <w:r>
        <w:rPr>
          <w:rFonts w:hint="eastAsia" w:ascii="宋体"/>
          <w:sz w:val="28"/>
          <w:szCs w:val="28"/>
        </w:rPr>
        <w:t xml:space="preserve"> )三种心理成分。</w:t>
      </w:r>
    </w:p>
    <w:p>
      <w:pPr>
        <w:spacing w:line="360" w:lineRule="exact"/>
        <w:rPr>
          <w:rFonts w:hint="eastAsia" w:ascii="宋体"/>
          <w:sz w:val="28"/>
          <w:szCs w:val="28"/>
        </w:rPr>
      </w:pPr>
      <w:r>
        <w:rPr>
          <w:rFonts w:hint="eastAsia" w:ascii="宋体"/>
          <w:sz w:val="28"/>
          <w:szCs w:val="28"/>
        </w:rPr>
        <w:t>A.自我控制</w:t>
      </w:r>
      <w:r>
        <w:rPr>
          <w:rFonts w:hint="eastAsia" w:ascii="宋体"/>
          <w:sz w:val="28"/>
          <w:szCs w:val="28"/>
          <w:lang w:val="en-US" w:eastAsia="zh-CN"/>
        </w:rPr>
        <w:t xml:space="preserve">    </w:t>
      </w:r>
      <w:r>
        <w:rPr>
          <w:rFonts w:hint="eastAsia" w:ascii="宋体"/>
          <w:sz w:val="28"/>
          <w:szCs w:val="28"/>
        </w:rPr>
        <w:t>B.自我分析</w:t>
      </w:r>
      <w:r>
        <w:rPr>
          <w:rFonts w:hint="eastAsia" w:ascii="宋体"/>
          <w:sz w:val="28"/>
          <w:szCs w:val="28"/>
          <w:lang w:val="en-US" w:eastAsia="zh-CN"/>
        </w:rPr>
        <w:t xml:space="preserve">   </w:t>
      </w:r>
      <w:r>
        <w:rPr>
          <w:rFonts w:hint="eastAsia" w:ascii="宋体"/>
          <w:sz w:val="28"/>
          <w:szCs w:val="28"/>
        </w:rPr>
        <w:t>C.自我认识</w:t>
      </w:r>
      <w:r>
        <w:rPr>
          <w:rFonts w:hint="eastAsia" w:ascii="宋体"/>
          <w:sz w:val="28"/>
          <w:szCs w:val="28"/>
          <w:lang w:val="en-US" w:eastAsia="zh-CN"/>
        </w:rPr>
        <w:t xml:space="preserve">   </w:t>
      </w:r>
      <w:r>
        <w:rPr>
          <w:rFonts w:hint="eastAsia" w:ascii="宋体"/>
          <w:sz w:val="28"/>
          <w:szCs w:val="28"/>
        </w:rPr>
        <w:t>D.自我体验</w:t>
      </w:r>
    </w:p>
    <w:p>
      <w:pPr>
        <w:spacing w:line="360" w:lineRule="exact"/>
        <w:rPr>
          <w:rFonts w:hint="eastAsia" w:ascii="宋体"/>
          <w:sz w:val="28"/>
          <w:szCs w:val="28"/>
        </w:rPr>
      </w:pPr>
      <w:r>
        <w:rPr>
          <w:rFonts w:hint="eastAsia" w:ascii="宋体"/>
          <w:sz w:val="28"/>
          <w:szCs w:val="28"/>
          <w:lang w:val="en-US" w:eastAsia="zh-CN"/>
        </w:rPr>
        <w:t>8</w:t>
      </w:r>
      <w:r>
        <w:rPr>
          <w:rFonts w:hint="eastAsia" w:ascii="宋体"/>
          <w:sz w:val="28"/>
          <w:szCs w:val="28"/>
        </w:rPr>
        <w:t>、根据团体辅导功能分类(</w:t>
      </w:r>
      <w:r>
        <w:rPr>
          <w:rFonts w:hint="eastAsia" w:ascii="宋体"/>
          <w:sz w:val="28"/>
          <w:szCs w:val="28"/>
          <w:lang w:val="en-US" w:eastAsia="zh-CN"/>
        </w:rPr>
        <w:t xml:space="preserve">  </w:t>
      </w:r>
      <w:r>
        <w:rPr>
          <w:rFonts w:hint="eastAsia" w:ascii="宋体"/>
          <w:sz w:val="28"/>
          <w:szCs w:val="28"/>
        </w:rPr>
        <w:t>)</w:t>
      </w:r>
    </w:p>
    <w:p>
      <w:pPr>
        <w:spacing w:line="360" w:lineRule="exact"/>
        <w:rPr>
          <w:rFonts w:hint="eastAsia" w:ascii="宋体"/>
          <w:sz w:val="28"/>
          <w:szCs w:val="28"/>
        </w:rPr>
      </w:pPr>
      <w:r>
        <w:rPr>
          <w:rFonts w:hint="eastAsia" w:ascii="宋体"/>
          <w:sz w:val="28"/>
          <w:szCs w:val="28"/>
        </w:rPr>
        <w:t>A.成长性团体辅导</w:t>
      </w:r>
      <w:r>
        <w:rPr>
          <w:rFonts w:hint="eastAsia" w:ascii="宋体"/>
          <w:sz w:val="28"/>
          <w:szCs w:val="28"/>
          <w:lang w:val="en-US" w:eastAsia="zh-CN"/>
        </w:rPr>
        <w:t xml:space="preserve">         </w:t>
      </w:r>
      <w:r>
        <w:rPr>
          <w:rFonts w:hint="eastAsia" w:ascii="宋体"/>
          <w:sz w:val="28"/>
          <w:szCs w:val="28"/>
        </w:rPr>
        <w:t>B.训练性团体辅导</w:t>
      </w:r>
    </w:p>
    <w:p>
      <w:pPr>
        <w:spacing w:line="360" w:lineRule="exact"/>
        <w:rPr>
          <w:rFonts w:hint="eastAsia" w:ascii="宋体"/>
          <w:sz w:val="28"/>
          <w:szCs w:val="28"/>
        </w:rPr>
      </w:pPr>
      <w:r>
        <w:rPr>
          <w:rFonts w:hint="eastAsia" w:ascii="宋体"/>
          <w:sz w:val="28"/>
          <w:szCs w:val="28"/>
        </w:rPr>
        <w:t>C.咨询性团体辅导</w:t>
      </w:r>
      <w:r>
        <w:rPr>
          <w:rFonts w:hint="eastAsia" w:ascii="宋体"/>
          <w:sz w:val="28"/>
          <w:szCs w:val="28"/>
          <w:lang w:val="en-US" w:eastAsia="zh-CN"/>
        </w:rPr>
        <w:t xml:space="preserve">         </w:t>
      </w:r>
      <w:r>
        <w:rPr>
          <w:rFonts w:hint="eastAsia" w:ascii="宋体"/>
          <w:sz w:val="28"/>
          <w:szCs w:val="28"/>
        </w:rPr>
        <w:t>D.治疗性团体辅导</w:t>
      </w:r>
    </w:p>
    <w:p>
      <w:pPr>
        <w:numPr>
          <w:numId w:val="0"/>
        </w:numPr>
        <w:spacing w:line="360" w:lineRule="exact"/>
        <w:rPr>
          <w:rFonts w:hint="eastAsia" w:ascii="宋体"/>
          <w:sz w:val="28"/>
          <w:szCs w:val="28"/>
        </w:rPr>
      </w:pPr>
      <w:r>
        <w:rPr>
          <w:rFonts w:hint="eastAsia" w:ascii="宋体"/>
          <w:sz w:val="28"/>
          <w:szCs w:val="28"/>
          <w:lang w:val="en-US" w:eastAsia="zh-CN"/>
        </w:rPr>
        <w:t>9</w:t>
      </w:r>
      <w:r>
        <w:rPr>
          <w:rFonts w:hint="eastAsia" w:ascii="宋体"/>
          <w:sz w:val="28"/>
          <w:szCs w:val="28"/>
        </w:rPr>
        <w:t>、社交障碍一般包括社交不足行为和社交不当行为,在学生中具体表现为(</w:t>
      </w:r>
      <w:r>
        <w:rPr>
          <w:rFonts w:hint="eastAsia" w:ascii="宋体"/>
          <w:sz w:val="28"/>
          <w:szCs w:val="28"/>
          <w:lang w:val="en-US" w:eastAsia="zh-CN"/>
        </w:rPr>
        <w:t xml:space="preserve">  </w:t>
      </w:r>
      <w:r>
        <w:rPr>
          <w:rFonts w:hint="eastAsia" w:ascii="宋体"/>
          <w:sz w:val="28"/>
          <w:szCs w:val="28"/>
        </w:rPr>
        <w:t>)</w:t>
      </w:r>
    </w:p>
    <w:p>
      <w:pPr>
        <w:numPr>
          <w:ilvl w:val="0"/>
          <w:numId w:val="0"/>
        </w:numPr>
        <w:spacing w:line="360" w:lineRule="exact"/>
        <w:rPr>
          <w:rFonts w:hint="eastAsia" w:ascii="宋体"/>
          <w:sz w:val="28"/>
          <w:szCs w:val="28"/>
        </w:rPr>
      </w:pPr>
      <w:r>
        <w:rPr>
          <w:rFonts w:hint="eastAsia" w:ascii="宋体"/>
          <w:sz w:val="28"/>
          <w:szCs w:val="28"/>
        </w:rPr>
        <w:t>A</w:t>
      </w:r>
      <w:r>
        <w:rPr>
          <w:rFonts w:hint="eastAsia" w:ascii="宋体"/>
          <w:sz w:val="28"/>
          <w:szCs w:val="28"/>
          <w:lang w:eastAsia="zh-CN"/>
        </w:rPr>
        <w:t>.</w:t>
      </w:r>
      <w:r>
        <w:rPr>
          <w:rFonts w:hint="eastAsia" w:ascii="宋体"/>
          <w:sz w:val="28"/>
          <w:szCs w:val="28"/>
        </w:rPr>
        <w:t>师生交往困难</w:t>
      </w:r>
      <w:r>
        <w:rPr>
          <w:rFonts w:hint="eastAsia" w:ascii="宋体"/>
          <w:sz w:val="28"/>
          <w:szCs w:val="28"/>
          <w:lang w:val="en-US" w:eastAsia="zh-CN"/>
        </w:rPr>
        <w:t xml:space="preserve">  </w:t>
      </w:r>
      <w:r>
        <w:rPr>
          <w:rFonts w:hint="eastAsia" w:ascii="宋体"/>
          <w:sz w:val="28"/>
          <w:szCs w:val="28"/>
        </w:rPr>
        <w:t>B.亲子交往代沟</w:t>
      </w:r>
      <w:r>
        <w:rPr>
          <w:rFonts w:hint="eastAsia" w:ascii="宋体"/>
          <w:sz w:val="28"/>
          <w:szCs w:val="28"/>
          <w:lang w:val="en-US" w:eastAsia="zh-CN"/>
        </w:rPr>
        <w:t xml:space="preserve">   </w:t>
      </w:r>
      <w:r>
        <w:rPr>
          <w:rFonts w:hint="eastAsia" w:ascii="宋体"/>
          <w:sz w:val="28"/>
          <w:szCs w:val="28"/>
        </w:rPr>
        <w:t>C.自我中心</w:t>
      </w:r>
      <w:r>
        <w:rPr>
          <w:rFonts w:hint="eastAsia" w:ascii="宋体"/>
          <w:sz w:val="28"/>
          <w:szCs w:val="28"/>
          <w:lang w:val="en-US" w:eastAsia="zh-CN"/>
        </w:rPr>
        <w:t xml:space="preserve">    </w:t>
      </w:r>
      <w:r>
        <w:rPr>
          <w:rFonts w:hint="eastAsia" w:ascii="宋体"/>
          <w:sz w:val="28"/>
          <w:szCs w:val="28"/>
        </w:rPr>
        <w:t>D</w:t>
      </w:r>
      <w:r>
        <w:rPr>
          <w:rFonts w:hint="eastAsia" w:ascii="宋体"/>
          <w:sz w:val="28"/>
          <w:szCs w:val="28"/>
          <w:lang w:eastAsia="zh-CN"/>
        </w:rPr>
        <w:t>.</w:t>
      </w:r>
      <w:r>
        <w:rPr>
          <w:rFonts w:hint="eastAsia" w:ascii="宋体"/>
          <w:sz w:val="28"/>
          <w:szCs w:val="28"/>
        </w:rPr>
        <w:t>异性交往紧张</w:t>
      </w:r>
    </w:p>
    <w:p>
      <w:pPr>
        <w:spacing w:line="360" w:lineRule="exact"/>
        <w:rPr>
          <w:rFonts w:hint="eastAsia" w:ascii="宋体"/>
          <w:sz w:val="28"/>
          <w:szCs w:val="28"/>
        </w:rPr>
      </w:pPr>
      <w:r>
        <w:rPr>
          <w:rFonts w:hint="eastAsia" w:ascii="宋体"/>
          <w:sz w:val="28"/>
          <w:szCs w:val="28"/>
          <w:lang w:val="en-US" w:eastAsia="zh-CN"/>
        </w:rPr>
        <w:t>10</w:t>
      </w:r>
      <w:r>
        <w:rPr>
          <w:rFonts w:hint="eastAsia" w:ascii="宋体"/>
          <w:sz w:val="28"/>
          <w:szCs w:val="28"/>
        </w:rPr>
        <w:t>、中小学心理健康教育课程的目标至少应包括(</w:t>
      </w:r>
      <w:r>
        <w:rPr>
          <w:rFonts w:hint="eastAsia" w:ascii="宋体"/>
          <w:sz w:val="28"/>
          <w:szCs w:val="28"/>
          <w:lang w:val="en-US" w:eastAsia="zh-CN"/>
        </w:rPr>
        <w:t xml:space="preserve">  </w:t>
      </w:r>
      <w:r>
        <w:rPr>
          <w:rFonts w:hint="eastAsia" w:ascii="宋体"/>
          <w:sz w:val="28"/>
          <w:szCs w:val="28"/>
        </w:rPr>
        <w:t>)</w:t>
      </w:r>
    </w:p>
    <w:p>
      <w:pPr>
        <w:spacing w:line="360" w:lineRule="exact"/>
        <w:rPr>
          <w:rFonts w:hint="eastAsia" w:ascii="宋体"/>
          <w:sz w:val="28"/>
          <w:szCs w:val="28"/>
        </w:rPr>
      </w:pPr>
      <w:r>
        <w:rPr>
          <w:rFonts w:hint="eastAsia" w:ascii="宋体"/>
          <w:sz w:val="28"/>
          <w:szCs w:val="28"/>
        </w:rPr>
        <w:t>A.使学生形成健康的心理品质</w:t>
      </w:r>
      <w:r>
        <w:rPr>
          <w:rFonts w:hint="eastAsia" w:ascii="宋体"/>
          <w:sz w:val="28"/>
          <w:szCs w:val="28"/>
          <w:lang w:val="en-US" w:eastAsia="zh-CN"/>
        </w:rPr>
        <w:t xml:space="preserve">     </w:t>
      </w:r>
      <w:r>
        <w:rPr>
          <w:rFonts w:hint="eastAsia" w:ascii="宋体"/>
          <w:sz w:val="28"/>
          <w:szCs w:val="28"/>
        </w:rPr>
        <w:t>B.发展学生的健全人格</w:t>
      </w:r>
    </w:p>
    <w:p>
      <w:pPr>
        <w:spacing w:line="360" w:lineRule="exact"/>
        <w:rPr>
          <w:rFonts w:hint="eastAsia" w:ascii="宋体"/>
          <w:sz w:val="28"/>
          <w:szCs w:val="28"/>
        </w:rPr>
      </w:pPr>
      <w:r>
        <w:rPr>
          <w:rFonts w:hint="eastAsia" w:ascii="宋体"/>
          <w:sz w:val="28"/>
          <w:szCs w:val="28"/>
        </w:rPr>
        <w:t>C.开发学生的心理潜能</w:t>
      </w:r>
      <w:r>
        <w:rPr>
          <w:rFonts w:hint="eastAsia" w:ascii="宋体"/>
          <w:sz w:val="28"/>
          <w:szCs w:val="28"/>
          <w:lang w:val="en-US" w:eastAsia="zh-CN"/>
        </w:rPr>
        <w:t xml:space="preserve">           </w:t>
      </w:r>
      <w:r>
        <w:rPr>
          <w:rFonts w:hint="eastAsia" w:ascii="宋体"/>
          <w:sz w:val="28"/>
          <w:szCs w:val="28"/>
        </w:rPr>
        <w:t>D</w:t>
      </w:r>
      <w:r>
        <w:rPr>
          <w:rFonts w:hint="eastAsia" w:ascii="宋体"/>
          <w:sz w:val="28"/>
          <w:szCs w:val="28"/>
          <w:lang w:eastAsia="zh-CN"/>
        </w:rPr>
        <w:t>.</w:t>
      </w:r>
      <w:r>
        <w:rPr>
          <w:rFonts w:hint="eastAsia" w:ascii="宋体"/>
          <w:sz w:val="28"/>
          <w:szCs w:val="28"/>
        </w:rPr>
        <w:t>促进学生顺利实现社会化</w:t>
      </w:r>
    </w:p>
    <w:p>
      <w:pPr>
        <w:rPr>
          <w:rFonts w:hint="eastAsia" w:ascii="宋体" w:hAnsi="宋体"/>
          <w:sz w:val="28"/>
          <w:szCs w:val="28"/>
        </w:rPr>
      </w:pPr>
      <w:r>
        <w:rPr>
          <w:rFonts w:hint="eastAsia" w:ascii="宋体" w:hAnsi="宋体"/>
          <w:b/>
          <w:bCs/>
          <w:sz w:val="28"/>
          <w:szCs w:val="28"/>
        </w:rPr>
        <w:t>二、填空题。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20</w:t>
      </w:r>
      <w:r>
        <w:rPr>
          <w:rFonts w:hint="eastAsia" w:ascii="宋体" w:hAnsi="宋体"/>
          <w:b/>
          <w:bCs/>
          <w:spacing w:val="30"/>
          <w:sz w:val="28"/>
          <w:szCs w:val="28"/>
        </w:rPr>
        <w:t>分）</w:t>
      </w:r>
    </w:p>
    <w:p>
      <w:pPr>
        <w:spacing w:line="360" w:lineRule="exact"/>
        <w:rPr>
          <w:rFonts w:hint="eastAsia" w:ascii="宋体"/>
          <w:sz w:val="28"/>
          <w:szCs w:val="28"/>
          <w:u w:val="none"/>
          <w:lang w:val="en-US" w:eastAsia="zh-CN"/>
        </w:rPr>
      </w:pPr>
      <w:r>
        <w:rPr>
          <w:rFonts w:hint="eastAsia" w:ascii="宋体"/>
          <w:sz w:val="28"/>
          <w:szCs w:val="28"/>
        </w:rPr>
        <w:t>1、</w:t>
      </w:r>
      <w:r>
        <w:rPr>
          <w:rFonts w:hint="eastAsia" w:ascii="宋体"/>
          <w:sz w:val="28"/>
          <w:szCs w:val="28"/>
          <w:lang w:val="en-US" w:eastAsia="zh-CN"/>
        </w:rPr>
        <w:t>心理学主要研究</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的心理现象，也是研究动物的心理现象；既研究的</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心理现象，也研究群体的社会心理现象。</w:t>
      </w:r>
    </w:p>
    <w:p>
      <w:pPr>
        <w:spacing w:line="360" w:lineRule="exact"/>
        <w:rPr>
          <w:rFonts w:hint="eastAsia" w:ascii="宋体"/>
          <w:sz w:val="28"/>
          <w:szCs w:val="28"/>
          <w:u w:val="none"/>
          <w:lang w:val="en-US" w:eastAsia="zh-CN"/>
        </w:rPr>
      </w:pPr>
      <w:r>
        <w:rPr>
          <w:rFonts w:hint="eastAsia" w:ascii="宋体"/>
          <w:sz w:val="28"/>
          <w:szCs w:val="28"/>
          <w:u w:val="none"/>
          <w:lang w:val="en-US" w:eastAsia="zh-CN"/>
        </w:rPr>
        <w:t>2、心理学兼有</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和</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的性质，是一门交叉、边缘、中间的科学。</w:t>
      </w:r>
    </w:p>
    <w:p>
      <w:pPr>
        <w:spacing w:line="360" w:lineRule="exact"/>
        <w:rPr>
          <w:rFonts w:hint="eastAsia" w:ascii="宋体"/>
          <w:sz w:val="28"/>
          <w:szCs w:val="28"/>
          <w:u w:val="none"/>
          <w:lang w:val="en-US" w:eastAsia="zh-CN"/>
        </w:rPr>
      </w:pPr>
      <w:r>
        <w:rPr>
          <w:rFonts w:hint="eastAsia" w:ascii="宋体"/>
          <w:sz w:val="28"/>
          <w:szCs w:val="28"/>
          <w:u w:val="none"/>
          <w:lang w:val="en-US" w:eastAsia="zh-CN"/>
        </w:rPr>
        <w:t>3.从教育内容来说，“心理健康教育”包括</w:t>
      </w:r>
      <w:r>
        <w:rPr>
          <w:rFonts w:ascii="宋体"/>
          <w:sz w:val="28"/>
          <w:szCs w:val="28"/>
          <w:u w:val="single"/>
        </w:rPr>
        <w:t xml:space="preserve">            </w:t>
      </w:r>
      <w:r>
        <w:rPr>
          <w:rFonts w:hint="eastAsia" w:ascii="宋体"/>
          <w:sz w:val="28"/>
          <w:szCs w:val="28"/>
          <w:u w:val="none"/>
          <w:lang w:val="en-US" w:eastAsia="zh-CN"/>
        </w:rPr>
        <w:t>和</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两大部分。</w:t>
      </w:r>
    </w:p>
    <w:p>
      <w:pPr>
        <w:spacing w:line="360" w:lineRule="exact"/>
        <w:rPr>
          <w:rFonts w:hint="eastAsia" w:ascii="宋体"/>
          <w:sz w:val="28"/>
          <w:szCs w:val="28"/>
          <w:u w:val="none"/>
          <w:lang w:val="en-US" w:eastAsia="zh-CN"/>
        </w:rPr>
      </w:pPr>
      <w:r>
        <w:rPr>
          <w:rFonts w:hint="eastAsia" w:ascii="宋体"/>
          <w:sz w:val="28"/>
          <w:szCs w:val="28"/>
          <w:u w:val="none"/>
          <w:lang w:val="en-US" w:eastAsia="zh-CN"/>
        </w:rPr>
        <w:t>4.心理辅导活动课的功能是</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，心理辅导活动课的对象是</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w:t>
      </w:r>
    </w:p>
    <w:p>
      <w:pPr>
        <w:spacing w:line="360" w:lineRule="exact"/>
        <w:rPr>
          <w:rFonts w:hint="default" w:ascii="宋体"/>
          <w:sz w:val="28"/>
          <w:szCs w:val="28"/>
          <w:u w:val="none"/>
          <w:lang w:val="en-US" w:eastAsia="zh-CN"/>
        </w:rPr>
      </w:pPr>
      <w:r>
        <w:rPr>
          <w:rFonts w:hint="eastAsia" w:ascii="宋体"/>
          <w:sz w:val="28"/>
          <w:szCs w:val="28"/>
          <w:u w:val="none"/>
          <w:lang w:val="en-US" w:eastAsia="zh-CN"/>
        </w:rPr>
        <w:t>5.记忆过程包括</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、保持、</w:t>
      </w:r>
      <w:r>
        <w:rPr>
          <w:rFonts w:ascii="宋体"/>
          <w:sz w:val="28"/>
          <w:szCs w:val="28"/>
          <w:u w:val="single"/>
        </w:rPr>
        <w:t xml:space="preserve">   </w:t>
      </w:r>
      <w:r>
        <w:rPr>
          <w:rFonts w:hint="eastAsia" w:ascii="宋体"/>
          <w:sz w:val="28"/>
          <w:szCs w:val="28"/>
          <w:u w:val="single"/>
          <w:lang w:val="en-US" w:eastAsia="zh-CN"/>
        </w:rPr>
        <w:t xml:space="preserve"> </w:t>
      </w:r>
      <w:r>
        <w:rPr>
          <w:rFonts w:ascii="宋体"/>
          <w:sz w:val="28"/>
          <w:szCs w:val="28"/>
          <w:u w:val="single"/>
        </w:rPr>
        <w:t xml:space="preserve">               </w:t>
      </w:r>
      <w:r>
        <w:rPr>
          <w:rFonts w:hint="eastAsia" w:ascii="宋体"/>
          <w:sz w:val="28"/>
          <w:szCs w:val="28"/>
          <w:u w:val="none"/>
          <w:lang w:val="en-US" w:eastAsia="zh-CN"/>
        </w:rPr>
        <w:t>。</w:t>
      </w:r>
    </w:p>
    <w:p>
      <w:pPr>
        <w:rPr>
          <w:rFonts w:hint="eastAsia" w:ascii="宋体" w:hAnsi="宋体"/>
          <w:b/>
          <w:bCs/>
          <w:spacing w:val="30"/>
          <w:sz w:val="28"/>
          <w:szCs w:val="28"/>
        </w:rPr>
      </w:pPr>
      <w:r>
        <w:rPr>
          <w:rFonts w:hint="eastAsia" w:ascii="宋体" w:hAnsi="宋体"/>
          <w:b/>
          <w:bCs/>
          <w:sz w:val="28"/>
          <w:szCs w:val="28"/>
        </w:rPr>
        <w:t>三、判断题。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30</w:t>
      </w:r>
      <w:r>
        <w:rPr>
          <w:rFonts w:hint="eastAsia" w:ascii="宋体" w:hAnsi="宋体"/>
          <w:b/>
          <w:bCs/>
          <w:spacing w:val="30"/>
          <w:sz w:val="28"/>
          <w:szCs w:val="28"/>
        </w:rPr>
        <w:t>分）</w:t>
      </w:r>
    </w:p>
    <w:p>
      <w:pPr>
        <w:spacing w:line="360" w:lineRule="exact"/>
        <w:rPr>
          <w:rFonts w:hint="eastAsia" w:ascii="宋体"/>
          <w:sz w:val="28"/>
          <w:szCs w:val="28"/>
        </w:rPr>
      </w:pPr>
      <w:r>
        <w:rPr>
          <w:rFonts w:hint="eastAsia" w:ascii="宋体"/>
          <w:sz w:val="28"/>
          <w:szCs w:val="28"/>
        </w:rPr>
        <w:t>1</w:t>
      </w:r>
      <w:r>
        <w:rPr>
          <w:rFonts w:hint="eastAsia" w:ascii="宋体"/>
          <w:sz w:val="28"/>
          <w:szCs w:val="28"/>
          <w:lang w:eastAsia="zh-CN"/>
        </w:rPr>
        <w:t>、</w:t>
      </w:r>
      <w:r>
        <w:rPr>
          <w:rFonts w:hint="eastAsia" w:ascii="宋体"/>
          <w:sz w:val="28"/>
          <w:szCs w:val="28"/>
        </w:rPr>
        <w:t>小学生的注意力容易分散，这是一种正常的发展现象。（  ）</w:t>
      </w:r>
    </w:p>
    <w:p>
      <w:pPr>
        <w:spacing w:line="360" w:lineRule="exact"/>
        <w:rPr>
          <w:rFonts w:hint="eastAsia" w:ascii="宋体"/>
          <w:sz w:val="28"/>
          <w:szCs w:val="28"/>
        </w:rPr>
      </w:pPr>
      <w:r>
        <w:rPr>
          <w:rFonts w:hint="eastAsia" w:ascii="宋体"/>
          <w:sz w:val="28"/>
          <w:szCs w:val="28"/>
        </w:rPr>
        <w:t>2</w:t>
      </w:r>
      <w:r>
        <w:rPr>
          <w:rFonts w:hint="eastAsia" w:ascii="宋体"/>
          <w:sz w:val="28"/>
          <w:szCs w:val="28"/>
          <w:lang w:eastAsia="zh-CN"/>
        </w:rPr>
        <w:t>、</w:t>
      </w:r>
      <w:r>
        <w:rPr>
          <w:rFonts w:hint="eastAsia" w:ascii="宋体"/>
          <w:sz w:val="28"/>
          <w:szCs w:val="28"/>
        </w:rPr>
        <w:t>心理健康教育课程应该以学生为中心，注重学生的体验和参与。（  ）</w:t>
      </w:r>
    </w:p>
    <w:p>
      <w:pPr>
        <w:spacing w:line="360" w:lineRule="exact"/>
        <w:rPr>
          <w:rFonts w:hint="eastAsia" w:ascii="宋体"/>
          <w:sz w:val="28"/>
          <w:szCs w:val="28"/>
        </w:rPr>
      </w:pPr>
      <w:r>
        <w:rPr>
          <w:rFonts w:hint="eastAsia" w:ascii="宋体"/>
          <w:sz w:val="28"/>
          <w:szCs w:val="28"/>
        </w:rPr>
        <w:t>3</w:t>
      </w:r>
      <w:r>
        <w:rPr>
          <w:rFonts w:hint="eastAsia" w:ascii="宋体"/>
          <w:sz w:val="28"/>
          <w:szCs w:val="28"/>
          <w:lang w:eastAsia="zh-CN"/>
        </w:rPr>
        <w:t>、</w:t>
      </w:r>
      <w:r>
        <w:rPr>
          <w:rFonts w:hint="eastAsia" w:ascii="宋体"/>
          <w:sz w:val="28"/>
          <w:szCs w:val="28"/>
        </w:rPr>
        <w:t>所有小学生都需要心理健康教育，无论他们是否表现出心理问题。（  ）</w:t>
      </w:r>
    </w:p>
    <w:p>
      <w:pPr>
        <w:spacing w:line="360" w:lineRule="exact"/>
        <w:rPr>
          <w:rFonts w:hint="eastAsia" w:ascii="宋体"/>
          <w:sz w:val="28"/>
          <w:szCs w:val="28"/>
        </w:rPr>
      </w:pPr>
      <w:r>
        <w:rPr>
          <w:rFonts w:hint="eastAsia" w:ascii="宋体"/>
          <w:sz w:val="28"/>
          <w:szCs w:val="28"/>
        </w:rPr>
        <w:t>4</w:t>
      </w:r>
      <w:r>
        <w:rPr>
          <w:rFonts w:hint="eastAsia" w:ascii="宋体"/>
          <w:sz w:val="28"/>
          <w:szCs w:val="28"/>
          <w:lang w:eastAsia="zh-CN"/>
        </w:rPr>
        <w:t>、</w:t>
      </w:r>
      <w:r>
        <w:rPr>
          <w:rFonts w:hint="eastAsia" w:ascii="宋体"/>
          <w:sz w:val="28"/>
          <w:szCs w:val="28"/>
        </w:rPr>
        <w:t>心理辅导中，倾听是最重要的技巧之一，教师要给予学生充分的表达机会。（  ）</w:t>
      </w:r>
    </w:p>
    <w:p>
      <w:pPr>
        <w:spacing w:line="360" w:lineRule="exact"/>
        <w:rPr>
          <w:rFonts w:hint="eastAsia" w:ascii="宋体"/>
          <w:sz w:val="28"/>
          <w:szCs w:val="28"/>
        </w:rPr>
      </w:pPr>
      <w:r>
        <w:rPr>
          <w:rFonts w:hint="eastAsia" w:ascii="宋体"/>
          <w:sz w:val="28"/>
          <w:szCs w:val="28"/>
        </w:rPr>
        <w:t>5</w:t>
      </w:r>
      <w:r>
        <w:rPr>
          <w:rFonts w:hint="eastAsia" w:ascii="宋体"/>
          <w:sz w:val="28"/>
          <w:szCs w:val="28"/>
          <w:lang w:eastAsia="zh-CN"/>
        </w:rPr>
        <w:t>、</w:t>
      </w:r>
      <w:r>
        <w:rPr>
          <w:rFonts w:hint="eastAsia" w:ascii="宋体"/>
          <w:sz w:val="28"/>
          <w:szCs w:val="28"/>
        </w:rPr>
        <w:t>小学生的自我意识从幼儿期到小学阶段没有明显变化。（  ）</w:t>
      </w:r>
    </w:p>
    <w:p>
      <w:pPr>
        <w:spacing w:line="360" w:lineRule="exact"/>
        <w:rPr>
          <w:rFonts w:hint="eastAsia" w:ascii="宋体"/>
          <w:sz w:val="28"/>
          <w:szCs w:val="28"/>
        </w:rPr>
      </w:pPr>
      <w:r>
        <w:rPr>
          <w:rFonts w:hint="eastAsia" w:ascii="宋体"/>
          <w:sz w:val="28"/>
          <w:szCs w:val="28"/>
        </w:rPr>
        <w:t>6</w:t>
      </w:r>
      <w:r>
        <w:rPr>
          <w:rFonts w:hint="eastAsia" w:ascii="宋体"/>
          <w:sz w:val="28"/>
          <w:szCs w:val="28"/>
          <w:lang w:eastAsia="zh-CN"/>
        </w:rPr>
        <w:t>、</w:t>
      </w:r>
      <w:r>
        <w:rPr>
          <w:rFonts w:hint="eastAsia" w:ascii="宋体"/>
          <w:sz w:val="28"/>
          <w:szCs w:val="28"/>
        </w:rPr>
        <w:t>学校开展心理健康教育可以完全替代家庭在学生心理健康方面的作用。（  ）</w:t>
      </w:r>
    </w:p>
    <w:p>
      <w:pPr>
        <w:spacing w:line="360" w:lineRule="exact"/>
        <w:rPr>
          <w:rFonts w:hint="eastAsia" w:ascii="宋体"/>
          <w:sz w:val="28"/>
          <w:szCs w:val="28"/>
        </w:rPr>
      </w:pPr>
      <w:r>
        <w:rPr>
          <w:rFonts w:hint="eastAsia" w:ascii="宋体"/>
          <w:sz w:val="28"/>
          <w:szCs w:val="28"/>
        </w:rPr>
        <w:t>7</w:t>
      </w:r>
      <w:r>
        <w:rPr>
          <w:rFonts w:hint="eastAsia" w:ascii="宋体"/>
          <w:sz w:val="28"/>
          <w:szCs w:val="28"/>
          <w:lang w:eastAsia="zh-CN"/>
        </w:rPr>
        <w:t>、</w:t>
      </w:r>
      <w:r>
        <w:rPr>
          <w:rFonts w:hint="eastAsia" w:ascii="宋体"/>
          <w:sz w:val="28"/>
          <w:szCs w:val="28"/>
        </w:rPr>
        <w:t>性格外向的小学生比性格内向的小学生更容易出现心理问题。（  ）</w:t>
      </w:r>
    </w:p>
    <w:p>
      <w:pPr>
        <w:spacing w:line="360" w:lineRule="exact"/>
        <w:rPr>
          <w:rFonts w:hint="eastAsia" w:ascii="宋体"/>
          <w:sz w:val="28"/>
          <w:szCs w:val="28"/>
        </w:rPr>
      </w:pPr>
      <w:r>
        <w:rPr>
          <w:rFonts w:hint="eastAsia" w:ascii="宋体"/>
          <w:sz w:val="28"/>
          <w:szCs w:val="28"/>
        </w:rPr>
        <w:t>8</w:t>
      </w:r>
      <w:r>
        <w:rPr>
          <w:rFonts w:hint="eastAsia" w:ascii="宋体"/>
          <w:sz w:val="28"/>
          <w:szCs w:val="28"/>
          <w:lang w:eastAsia="zh-CN"/>
        </w:rPr>
        <w:t>、</w:t>
      </w:r>
      <w:r>
        <w:rPr>
          <w:rFonts w:hint="eastAsia" w:ascii="宋体"/>
          <w:sz w:val="28"/>
          <w:szCs w:val="28"/>
        </w:rPr>
        <w:t>心理健康教育活动课可以通过角色扮演、小组讨论等方式来促进学生的心理成长。（  ）</w:t>
      </w:r>
    </w:p>
    <w:p>
      <w:pPr>
        <w:spacing w:line="360" w:lineRule="exact"/>
        <w:rPr>
          <w:rFonts w:hint="eastAsia" w:ascii="宋体"/>
          <w:sz w:val="28"/>
          <w:szCs w:val="28"/>
        </w:rPr>
      </w:pPr>
      <w:r>
        <w:rPr>
          <w:rFonts w:hint="eastAsia" w:ascii="宋体"/>
          <w:sz w:val="28"/>
          <w:szCs w:val="28"/>
        </w:rPr>
        <w:t>9</w:t>
      </w:r>
      <w:r>
        <w:rPr>
          <w:rFonts w:hint="eastAsia" w:ascii="宋体"/>
          <w:sz w:val="28"/>
          <w:szCs w:val="28"/>
          <w:lang w:eastAsia="zh-CN"/>
        </w:rPr>
        <w:t>、</w:t>
      </w:r>
      <w:r>
        <w:rPr>
          <w:rFonts w:hint="eastAsia" w:ascii="宋体"/>
          <w:sz w:val="28"/>
          <w:szCs w:val="28"/>
        </w:rPr>
        <w:t>小学生在学习过程中遇到困难，一定是因为学习态度不端正。（  ）</w:t>
      </w:r>
    </w:p>
    <w:p>
      <w:pPr>
        <w:spacing w:line="360" w:lineRule="exact"/>
        <w:rPr>
          <w:rFonts w:hint="eastAsia" w:ascii="宋体"/>
          <w:sz w:val="28"/>
          <w:szCs w:val="28"/>
        </w:rPr>
      </w:pPr>
      <w:r>
        <w:rPr>
          <w:rFonts w:hint="eastAsia" w:ascii="宋体"/>
          <w:sz w:val="28"/>
          <w:szCs w:val="28"/>
        </w:rPr>
        <w:t>10</w:t>
      </w:r>
      <w:r>
        <w:rPr>
          <w:rFonts w:hint="eastAsia" w:ascii="宋体"/>
          <w:sz w:val="28"/>
          <w:szCs w:val="28"/>
          <w:lang w:eastAsia="zh-CN"/>
        </w:rPr>
        <w:t>、</w:t>
      </w:r>
      <w:r>
        <w:rPr>
          <w:rFonts w:hint="eastAsia" w:ascii="宋体"/>
          <w:sz w:val="28"/>
          <w:szCs w:val="28"/>
        </w:rPr>
        <w:t>心理健康教育教师可以根据自己的主观判断来给学生的心理状况下结论。（  ）</w:t>
      </w:r>
    </w:p>
    <w:p>
      <w:pPr>
        <w:spacing w:line="360" w:lineRule="exact"/>
        <w:rPr>
          <w:rFonts w:hint="eastAsia" w:ascii="宋体"/>
          <w:sz w:val="28"/>
          <w:szCs w:val="28"/>
        </w:rPr>
      </w:pPr>
      <w:r>
        <w:rPr>
          <w:rFonts w:hint="eastAsia" w:ascii="宋体"/>
          <w:sz w:val="28"/>
          <w:szCs w:val="28"/>
        </w:rPr>
        <w:t>11</w:t>
      </w:r>
      <w:r>
        <w:rPr>
          <w:rFonts w:hint="eastAsia" w:ascii="宋体"/>
          <w:sz w:val="28"/>
          <w:szCs w:val="28"/>
          <w:lang w:eastAsia="zh-CN"/>
        </w:rPr>
        <w:t>、</w:t>
      </w:r>
      <w:r>
        <w:rPr>
          <w:rFonts w:hint="eastAsia" w:ascii="宋体"/>
          <w:sz w:val="28"/>
          <w:szCs w:val="28"/>
        </w:rPr>
        <w:t>良好的师生关系有助于小学生的心理健康。（  ）</w:t>
      </w:r>
    </w:p>
    <w:p>
      <w:pPr>
        <w:spacing w:line="360" w:lineRule="exact"/>
        <w:rPr>
          <w:rFonts w:hint="eastAsia" w:ascii="宋体"/>
          <w:sz w:val="28"/>
          <w:szCs w:val="28"/>
        </w:rPr>
      </w:pPr>
      <w:r>
        <w:rPr>
          <w:rFonts w:hint="eastAsia" w:ascii="宋体"/>
          <w:sz w:val="28"/>
          <w:szCs w:val="28"/>
        </w:rPr>
        <w:t>12</w:t>
      </w:r>
      <w:r>
        <w:rPr>
          <w:rFonts w:hint="eastAsia" w:ascii="宋体"/>
          <w:sz w:val="28"/>
          <w:szCs w:val="28"/>
          <w:lang w:eastAsia="zh-CN"/>
        </w:rPr>
        <w:t>、</w:t>
      </w:r>
      <w:r>
        <w:rPr>
          <w:rFonts w:hint="eastAsia" w:ascii="宋体"/>
          <w:sz w:val="28"/>
          <w:szCs w:val="28"/>
        </w:rPr>
        <w:t>小学生出现情绪问题时，应该立刻让他们停止情绪表达，保持冷静。（  ）</w:t>
      </w:r>
    </w:p>
    <w:p>
      <w:pPr>
        <w:spacing w:line="360" w:lineRule="exact"/>
        <w:rPr>
          <w:rFonts w:hint="eastAsia" w:ascii="宋体"/>
          <w:sz w:val="28"/>
          <w:szCs w:val="28"/>
        </w:rPr>
      </w:pPr>
      <w:r>
        <w:rPr>
          <w:rFonts w:hint="eastAsia" w:ascii="宋体"/>
          <w:sz w:val="28"/>
          <w:szCs w:val="28"/>
        </w:rPr>
        <w:t>13</w:t>
      </w:r>
      <w:r>
        <w:rPr>
          <w:rFonts w:hint="eastAsia" w:ascii="宋体"/>
          <w:sz w:val="28"/>
          <w:szCs w:val="28"/>
          <w:lang w:eastAsia="zh-CN"/>
        </w:rPr>
        <w:t>、</w:t>
      </w:r>
      <w:r>
        <w:rPr>
          <w:rFonts w:hint="eastAsia" w:ascii="宋体"/>
          <w:sz w:val="28"/>
          <w:szCs w:val="28"/>
        </w:rPr>
        <w:t>学校组织的团体心理辅导活动对所有学生的效果都是一样的。（  ）</w:t>
      </w:r>
    </w:p>
    <w:p>
      <w:pPr>
        <w:spacing w:line="360" w:lineRule="exact"/>
        <w:rPr>
          <w:rFonts w:hint="eastAsia" w:ascii="宋体"/>
          <w:sz w:val="28"/>
          <w:szCs w:val="28"/>
        </w:rPr>
      </w:pPr>
      <w:r>
        <w:rPr>
          <w:rFonts w:hint="eastAsia" w:ascii="宋体"/>
          <w:sz w:val="28"/>
          <w:szCs w:val="28"/>
        </w:rPr>
        <w:t>14</w:t>
      </w:r>
      <w:r>
        <w:rPr>
          <w:rFonts w:hint="eastAsia" w:ascii="宋体"/>
          <w:sz w:val="28"/>
          <w:szCs w:val="28"/>
          <w:lang w:eastAsia="zh-CN"/>
        </w:rPr>
        <w:t>、</w:t>
      </w:r>
      <w:r>
        <w:rPr>
          <w:rFonts w:hint="eastAsia" w:ascii="宋体"/>
          <w:sz w:val="28"/>
          <w:szCs w:val="28"/>
        </w:rPr>
        <w:t>培养小学生的挫折承受能力对他们的心理健康很重要。（  ）</w:t>
      </w:r>
    </w:p>
    <w:p>
      <w:pPr>
        <w:spacing w:line="360" w:lineRule="exact"/>
        <w:rPr>
          <w:rFonts w:hint="eastAsia" w:ascii="宋体"/>
          <w:sz w:val="28"/>
          <w:szCs w:val="28"/>
        </w:rPr>
      </w:pPr>
      <w:r>
        <w:rPr>
          <w:rFonts w:hint="eastAsia" w:ascii="宋体"/>
          <w:sz w:val="28"/>
          <w:szCs w:val="28"/>
        </w:rPr>
        <w:t>15</w:t>
      </w:r>
      <w:r>
        <w:rPr>
          <w:rFonts w:hint="eastAsia" w:ascii="宋体"/>
          <w:sz w:val="28"/>
          <w:szCs w:val="28"/>
          <w:lang w:eastAsia="zh-CN"/>
        </w:rPr>
        <w:t>、</w:t>
      </w:r>
      <w:r>
        <w:rPr>
          <w:rFonts w:hint="eastAsia" w:ascii="宋体"/>
          <w:sz w:val="28"/>
          <w:szCs w:val="28"/>
        </w:rPr>
        <w:t>心理健康教育就是让学生没有任何心理烦恼。（  ）</w:t>
      </w:r>
    </w:p>
    <w:p>
      <w:pPr>
        <w:rPr>
          <w:rFonts w:hint="eastAsia" w:ascii="宋体" w:hAnsi="宋体"/>
          <w:b/>
          <w:bCs/>
          <w:sz w:val="32"/>
          <w:szCs w:val="28"/>
        </w:rPr>
      </w:pPr>
      <w:r>
        <w:rPr>
          <w:rFonts w:hint="eastAsia" w:ascii="宋体" w:hAnsi="宋体"/>
          <w:b/>
          <w:bCs/>
          <w:sz w:val="28"/>
          <w:szCs w:val="28"/>
        </w:rPr>
        <w:t>四、回答题（</w:t>
      </w:r>
      <w:r>
        <w:rPr>
          <w:rFonts w:hint="eastAsia" w:ascii="宋体" w:hAnsi="宋体"/>
          <w:b/>
          <w:bCs/>
          <w:sz w:val="28"/>
          <w:szCs w:val="28"/>
          <w:lang w:val="en-US" w:eastAsia="zh-CN"/>
        </w:rPr>
        <w:t>28</w:t>
      </w:r>
      <w:r>
        <w:rPr>
          <w:rFonts w:hint="eastAsia" w:ascii="宋体" w:hAnsi="宋体"/>
          <w:b/>
          <w:bCs/>
          <w:sz w:val="28"/>
          <w:szCs w:val="28"/>
        </w:rPr>
        <w:t>分）</w:t>
      </w:r>
    </w:p>
    <w:p>
      <w:pPr>
        <w:spacing w:line="360" w:lineRule="exact"/>
        <w:rPr>
          <w:rFonts w:hint="eastAsia" w:ascii="宋体"/>
          <w:sz w:val="28"/>
          <w:szCs w:val="28"/>
          <w:lang w:val="en-US" w:eastAsia="zh-CN"/>
        </w:rPr>
      </w:pPr>
      <w:r>
        <w:rPr>
          <w:rFonts w:hint="eastAsia" w:ascii="宋体" w:hAnsi="宋体"/>
          <w:b/>
          <w:bCs/>
          <w:spacing w:val="30"/>
          <w:sz w:val="28"/>
          <w:szCs w:val="28"/>
          <w:lang w:val="en-US" w:eastAsia="zh-CN"/>
        </w:rPr>
        <w:t>（一）简答题</w:t>
      </w:r>
      <w:r>
        <w:rPr>
          <w:rFonts w:hint="eastAsia" w:ascii="宋体" w:hAnsi="宋体"/>
          <w:b/>
          <w:bCs/>
          <w:spacing w:val="30"/>
          <w:sz w:val="28"/>
          <w:szCs w:val="28"/>
        </w:rPr>
        <w:t>（每小题</w:t>
      </w:r>
      <w:r>
        <w:rPr>
          <w:rFonts w:hint="eastAsia" w:ascii="宋体" w:hAnsi="宋体"/>
          <w:b/>
          <w:bCs/>
          <w:spacing w:val="30"/>
          <w:sz w:val="28"/>
          <w:szCs w:val="28"/>
          <w:lang w:val="en-US" w:eastAsia="zh-CN"/>
        </w:rPr>
        <w:t>4</w:t>
      </w:r>
      <w:r>
        <w:rPr>
          <w:rFonts w:hint="eastAsia" w:ascii="宋体" w:hAnsi="宋体"/>
          <w:b/>
          <w:bCs/>
          <w:spacing w:val="30"/>
          <w:sz w:val="28"/>
          <w:szCs w:val="28"/>
        </w:rPr>
        <w:t>分，共</w:t>
      </w:r>
      <w:r>
        <w:rPr>
          <w:rFonts w:hint="eastAsia" w:ascii="宋体" w:hAnsi="宋体"/>
          <w:b/>
          <w:bCs/>
          <w:spacing w:val="30"/>
          <w:sz w:val="28"/>
          <w:szCs w:val="28"/>
          <w:lang w:val="en-US" w:eastAsia="zh-CN"/>
        </w:rPr>
        <w:t>12</w:t>
      </w:r>
      <w:r>
        <w:rPr>
          <w:rFonts w:hint="eastAsia" w:ascii="宋体" w:hAnsi="宋体"/>
          <w:b/>
          <w:bCs/>
          <w:spacing w:val="30"/>
          <w:sz w:val="28"/>
          <w:szCs w:val="28"/>
        </w:rPr>
        <w:t>分）</w:t>
      </w:r>
    </w:p>
    <w:p>
      <w:pPr>
        <w:spacing w:line="360" w:lineRule="exact"/>
        <w:rPr>
          <w:rFonts w:hint="default" w:ascii="宋体"/>
          <w:sz w:val="28"/>
          <w:szCs w:val="28"/>
          <w:lang w:val="en-US" w:eastAsia="zh-CN"/>
        </w:rPr>
      </w:pPr>
      <w:r>
        <w:rPr>
          <w:rFonts w:hint="eastAsia" w:ascii="宋体"/>
          <w:sz w:val="28"/>
          <w:szCs w:val="28"/>
          <w:lang w:val="en-US" w:eastAsia="zh-CN"/>
        </w:rPr>
        <w:t>1.如何运用ABC理论对学生的消极情绪进行干预？</w:t>
      </w:r>
    </w:p>
    <w:p>
      <w:pPr>
        <w:spacing w:line="360" w:lineRule="exact"/>
        <w:rPr>
          <w:rFonts w:hint="eastAsia" w:ascii="宋体"/>
          <w:sz w:val="28"/>
          <w:szCs w:val="28"/>
          <w:lang w:val="en-US" w:eastAsia="zh-CN"/>
        </w:rPr>
      </w:pPr>
    </w:p>
    <w:p>
      <w:pPr>
        <w:spacing w:line="360" w:lineRule="exact"/>
        <w:rPr>
          <w:rFonts w:hint="eastAsia" w:ascii="宋体"/>
          <w:sz w:val="28"/>
          <w:szCs w:val="28"/>
          <w:lang w:val="en-US" w:eastAsia="zh-CN"/>
        </w:rPr>
      </w:pPr>
      <w:r>
        <w:rPr>
          <w:rFonts w:hint="eastAsia" w:ascii="宋体"/>
          <w:sz w:val="28"/>
          <w:szCs w:val="28"/>
          <w:lang w:val="en-US" w:eastAsia="zh-CN"/>
        </w:rPr>
        <w:t xml:space="preserve">  </w:t>
      </w:r>
    </w:p>
    <w:p>
      <w:pPr>
        <w:spacing w:line="360" w:lineRule="exact"/>
        <w:rPr>
          <w:rFonts w:hint="eastAsia" w:ascii="宋体"/>
          <w:sz w:val="28"/>
          <w:szCs w:val="28"/>
          <w:lang w:val="en-US" w:eastAsia="zh-CN"/>
        </w:rPr>
      </w:pPr>
    </w:p>
    <w:p>
      <w:pPr>
        <w:spacing w:line="360" w:lineRule="exact"/>
        <w:rPr>
          <w:rFonts w:hint="eastAsia" w:ascii="宋体"/>
          <w:sz w:val="28"/>
          <w:szCs w:val="28"/>
          <w:lang w:val="en-US" w:eastAsia="zh-CN"/>
        </w:rPr>
      </w:pPr>
    </w:p>
    <w:p>
      <w:pPr>
        <w:spacing w:line="360" w:lineRule="exact"/>
        <w:rPr>
          <w:rFonts w:hint="eastAsia" w:ascii="宋体"/>
          <w:sz w:val="28"/>
          <w:szCs w:val="28"/>
          <w:lang w:val="en-US" w:eastAsia="zh-CN"/>
        </w:rPr>
      </w:pPr>
    </w:p>
    <w:p>
      <w:pPr>
        <w:numPr>
          <w:ilvl w:val="0"/>
          <w:numId w:val="1"/>
        </w:numPr>
        <w:spacing w:line="360" w:lineRule="exact"/>
        <w:rPr>
          <w:rFonts w:hint="eastAsia" w:ascii="宋体"/>
          <w:sz w:val="28"/>
          <w:szCs w:val="28"/>
          <w:lang w:val="en-US" w:eastAsia="zh-CN"/>
        </w:rPr>
      </w:pPr>
      <w:r>
        <w:rPr>
          <w:rFonts w:hint="eastAsia" w:ascii="宋体"/>
          <w:sz w:val="28"/>
          <w:szCs w:val="28"/>
          <w:lang w:val="en-US" w:eastAsia="zh-CN"/>
        </w:rPr>
        <w:t>简述马斯洛需求层次理论的主要内容。</w:t>
      </w: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1"/>
        </w:numPr>
        <w:spacing w:line="360" w:lineRule="exact"/>
        <w:ind w:left="0" w:leftChars="0" w:firstLine="0" w:firstLineChars="0"/>
        <w:jc w:val="both"/>
        <w:rPr>
          <w:rFonts w:hint="eastAsia" w:ascii="宋体"/>
          <w:sz w:val="28"/>
          <w:szCs w:val="28"/>
          <w:lang w:val="en-US" w:eastAsia="zh-CN"/>
        </w:rPr>
      </w:pPr>
      <w:r>
        <w:rPr>
          <w:rFonts w:hint="eastAsia" w:ascii="宋体"/>
          <w:sz w:val="28"/>
          <w:szCs w:val="28"/>
          <w:lang w:val="en-US" w:eastAsia="zh-CN"/>
        </w:rPr>
        <w:t>学生出现校园欺凌行为，心理老师可以从哪些角度进行干预？</w:t>
      </w: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widowControl w:val="0"/>
        <w:numPr>
          <w:ilvl w:val="0"/>
          <w:numId w:val="0"/>
        </w:numPr>
        <w:spacing w:line="360" w:lineRule="exact"/>
        <w:jc w:val="both"/>
        <w:rPr>
          <w:rFonts w:hint="default" w:ascii="宋体"/>
          <w:sz w:val="28"/>
          <w:szCs w:val="28"/>
          <w:lang w:val="en-US" w:eastAsia="zh-CN"/>
        </w:rPr>
      </w:pPr>
    </w:p>
    <w:p>
      <w:pPr>
        <w:spacing w:line="360" w:lineRule="exact"/>
        <w:rPr>
          <w:rFonts w:hint="default" w:ascii="宋体" w:eastAsia="宋体"/>
          <w:sz w:val="28"/>
          <w:szCs w:val="28"/>
          <w:lang w:val="en-US" w:eastAsia="zh-CN"/>
        </w:rPr>
      </w:pPr>
      <w:r>
        <w:rPr>
          <w:rFonts w:hint="eastAsia" w:ascii="宋体" w:hAnsi="宋体"/>
          <w:b/>
          <w:bCs/>
          <w:spacing w:val="30"/>
          <w:sz w:val="28"/>
          <w:szCs w:val="28"/>
          <w:lang w:val="en-US" w:eastAsia="zh-CN"/>
        </w:rPr>
        <w:t>（二）选答题，任选一题进行作答。</w:t>
      </w:r>
      <w:r>
        <w:rPr>
          <w:rFonts w:hint="eastAsia" w:ascii="宋体" w:hAnsi="宋体"/>
          <w:b/>
          <w:bCs/>
          <w:spacing w:val="30"/>
          <w:sz w:val="28"/>
          <w:szCs w:val="28"/>
        </w:rPr>
        <w:t>（共</w:t>
      </w:r>
      <w:r>
        <w:rPr>
          <w:rFonts w:hint="eastAsia" w:ascii="宋体" w:hAnsi="宋体"/>
          <w:b/>
          <w:bCs/>
          <w:spacing w:val="30"/>
          <w:sz w:val="28"/>
          <w:szCs w:val="28"/>
          <w:lang w:val="en-US" w:eastAsia="zh-CN"/>
        </w:rPr>
        <w:t>16</w:t>
      </w:r>
      <w:r>
        <w:rPr>
          <w:rFonts w:hint="eastAsia" w:ascii="宋体" w:hAnsi="宋体"/>
          <w:b/>
          <w:bCs/>
          <w:spacing w:val="30"/>
          <w:sz w:val="28"/>
          <w:szCs w:val="28"/>
        </w:rPr>
        <w:t>分</w:t>
      </w:r>
      <w:r>
        <w:rPr>
          <w:rFonts w:hint="eastAsia" w:ascii="宋体" w:hAnsi="宋体"/>
          <w:b/>
          <w:bCs/>
          <w:spacing w:val="30"/>
          <w:sz w:val="28"/>
          <w:szCs w:val="28"/>
          <w:lang w:eastAsia="zh-CN"/>
        </w:rPr>
        <w:t>，</w:t>
      </w:r>
      <w:r>
        <w:rPr>
          <w:rFonts w:hint="eastAsia" w:ascii="宋体" w:hAnsi="宋体"/>
          <w:b/>
          <w:bCs/>
          <w:spacing w:val="30"/>
          <w:sz w:val="28"/>
          <w:szCs w:val="28"/>
          <w:lang w:val="en-US" w:eastAsia="zh-CN"/>
        </w:rPr>
        <w:t>多答不得分。</w:t>
      </w:r>
      <w:r>
        <w:rPr>
          <w:rFonts w:hint="eastAsia" w:ascii="宋体" w:hAnsi="宋体"/>
          <w:b/>
          <w:bCs/>
          <w:spacing w:val="30"/>
          <w:sz w:val="28"/>
          <w:szCs w:val="28"/>
        </w:rPr>
        <w:t>）</w:t>
      </w:r>
    </w:p>
    <w:p>
      <w:pPr>
        <w:numPr>
          <w:numId w:val="0"/>
        </w:numPr>
        <w:spacing w:line="360" w:lineRule="exact"/>
        <w:rPr>
          <w:rFonts w:hint="eastAsia" w:ascii="宋体"/>
          <w:sz w:val="28"/>
          <w:szCs w:val="28"/>
        </w:rPr>
      </w:pPr>
      <w:r>
        <w:rPr>
          <w:rFonts w:hint="eastAsia" w:ascii="宋体"/>
          <w:sz w:val="28"/>
          <w:szCs w:val="28"/>
          <w:lang w:val="en-US" w:eastAsia="zh-CN"/>
        </w:rPr>
        <w:t>1</w:t>
      </w:r>
      <w:r>
        <w:rPr>
          <w:rFonts w:hint="eastAsia" w:ascii="宋体"/>
          <w:sz w:val="28"/>
          <w:szCs w:val="28"/>
        </w:rPr>
        <w:t>、为小学四年级学生开展“人际交往中的倾听与表达”心理健康团辅活动，请撰写一份教案。在活动准备中说明所需的资料，活动流程里设计一个模拟人际交往场景的活动，要求写出场景内容、学生的任务以及教师的引导要点。此外，在活动总结部分谈谈如何引导学生将所学的倾听与表达技巧运用到日常生活中。</w:t>
      </w:r>
    </w:p>
    <w:p>
      <w:pPr>
        <w:spacing w:line="360" w:lineRule="exact"/>
        <w:rPr>
          <w:rFonts w:hint="eastAsia"/>
          <w:b/>
          <w:bCs/>
          <w:sz w:val="32"/>
          <w:szCs w:val="32"/>
        </w:rPr>
      </w:pPr>
      <w:r>
        <w:rPr>
          <w:rFonts w:hint="eastAsia" w:ascii="宋体"/>
          <w:sz w:val="28"/>
          <w:szCs w:val="28"/>
          <w:lang w:val="en-US" w:eastAsia="zh-CN"/>
        </w:rPr>
        <w:t>2</w:t>
      </w:r>
      <w:r>
        <w:rPr>
          <w:rFonts w:hint="eastAsia" w:ascii="宋体"/>
          <w:sz w:val="28"/>
          <w:szCs w:val="28"/>
        </w:rPr>
        <w:t>、以“自信培养”为主题，为小学五年级学生撰写心理健康团辅教案。活动流程中设计一个让学生发现自己优点和长处的环节，描述该环节的具体操作步骤和对培养学生自信的意义。另外，思考在团辅结束后如何持续关注学生自信的发展。</w:t>
      </w:r>
    </w:p>
    <w:p>
      <w:pPr>
        <w:rPr>
          <w:rFonts w:hint="eastAsia" w:ascii="宋体" w:hAnsi="宋体"/>
          <w:sz w:val="28"/>
          <w:szCs w:val="28"/>
        </w:rPr>
      </w:pPr>
      <w:bookmarkStart w:id="0" w:name="_GoBack"/>
      <w:bookmarkEnd w:id="0"/>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2BFFE-E311-48C4-B68E-54D27AB38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2000000000000000000"/>
    <w:charset w:val="86"/>
    <w:family w:val="auto"/>
    <w:pitch w:val="default"/>
    <w:sig w:usb0="00000000" w:usb1="00000000" w:usb2="00000000" w:usb3="00000000" w:csb0="00000000" w:csb1="00000000"/>
    <w:embedRegular r:id="rId2" w:fontKey="{F8E0D86C-B2AD-4827-B331-678497448B6E}"/>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6</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6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6</w:t>
    </w:r>
    <w:r>
      <w:rPr>
        <w:rFonts w:hint="eastAsia"/>
      </w:rPr>
      <w:t>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6</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61D93"/>
    <w:multiLevelType w:val="singleLevel"/>
    <w:tmpl w:val="8DA61D9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NotDisplayPageBoundaries w:val="1"/>
  <w:embedTrueTypeFonts/>
  <w:saveSubsetFonts/>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88C467F"/>
    <w:rsid w:val="09886B94"/>
    <w:rsid w:val="09975673"/>
    <w:rsid w:val="0D8802AC"/>
    <w:rsid w:val="0E6C35AB"/>
    <w:rsid w:val="112D7BD2"/>
    <w:rsid w:val="14524026"/>
    <w:rsid w:val="163A65F2"/>
    <w:rsid w:val="19C17D13"/>
    <w:rsid w:val="1A6C0429"/>
    <w:rsid w:val="1EC673EC"/>
    <w:rsid w:val="22437B09"/>
    <w:rsid w:val="24637F7F"/>
    <w:rsid w:val="28864885"/>
    <w:rsid w:val="29131012"/>
    <w:rsid w:val="2FC70C5A"/>
    <w:rsid w:val="31B81454"/>
    <w:rsid w:val="31F92B50"/>
    <w:rsid w:val="32DB151E"/>
    <w:rsid w:val="371B119E"/>
    <w:rsid w:val="371C497A"/>
    <w:rsid w:val="43B47988"/>
    <w:rsid w:val="4D701B56"/>
    <w:rsid w:val="506C768D"/>
    <w:rsid w:val="53C2401E"/>
    <w:rsid w:val="53F80F73"/>
    <w:rsid w:val="58AD7B41"/>
    <w:rsid w:val="5B6F2E02"/>
    <w:rsid w:val="5DC36197"/>
    <w:rsid w:val="61C57197"/>
    <w:rsid w:val="63C742D8"/>
    <w:rsid w:val="65126EC5"/>
    <w:rsid w:val="6518578D"/>
    <w:rsid w:val="65D53D55"/>
    <w:rsid w:val="67771780"/>
    <w:rsid w:val="6A252DA5"/>
    <w:rsid w:val="6CF04704"/>
    <w:rsid w:val="72DA7190"/>
    <w:rsid w:val="749432F6"/>
    <w:rsid w:val="751A5610"/>
    <w:rsid w:val="78930210"/>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3</Pages>
  <Words>3071</Words>
  <Characters>3239</Characters>
  <Lines>12</Lines>
  <Paragraphs>3</Paragraphs>
  <TotalTime>8</TotalTime>
  <ScaleCrop>false</ScaleCrop>
  <LinksUpToDate>false</LinksUpToDate>
  <CharactersWithSpaces>3879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2025-05-19T10:15:12Z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E7ED5E1DE02C4B66BCFE7C03BA0DBEDE_13</vt:lpwstr>
  </property>
  <property fmtid="{D5CDD505-2E9C-101B-9397-08002B2CF9AE}" pid="4" name="KSOTemplateDocerSaveRecord">
    <vt:lpwstr>eyJoZGlkIjoiOGQxOWQ2MzFlNzMxYmMxODUzNDU5ZWNjMDlkYTBjMTQiLCJ1c2VySWQiOiIzODk3OTA3NTUifQ==</vt:lpwstr>
  </property>
</Properties>
</file>