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Theme="minorEastAsia"/>
          <w:b/>
          <w:bCs w:val="0"/>
          <w:sz w:val="48"/>
          <w:szCs w:val="56"/>
          <w:lang w:val="en-US" w:eastAsia="zh-CN"/>
        </w:rPr>
      </w:pPr>
      <w:r>
        <w:rPr>
          <w:rFonts w:hint="eastAsia" w:ascii="宋体" w:hAnsi="宋体"/>
          <w:b/>
          <w:bCs w:val="0"/>
          <w:sz w:val="48"/>
          <w:szCs w:val="56"/>
          <w:lang w:val="en-US" w:eastAsia="zh-CN"/>
        </w:rPr>
        <w:t>小学教师业务考核试卷（体育）</w:t>
      </w:r>
    </w:p>
    <w:p>
      <w:pPr>
        <w:spacing w:line="360" w:lineRule="auto"/>
        <w:jc w:val="center"/>
        <w:rPr>
          <w:rFonts w:hint="eastAsia"/>
          <w:b w:val="0"/>
          <w:bCs/>
          <w:sz w:val="24"/>
        </w:rPr>
      </w:pPr>
      <w:r>
        <w:rPr>
          <w:rFonts w:hint="eastAsia"/>
          <w:b w:val="0"/>
          <w:bCs/>
          <w:sz w:val="32"/>
          <w:szCs w:val="28"/>
        </w:rPr>
        <w:t>（</w:t>
      </w:r>
      <w:r>
        <w:rPr>
          <w:b w:val="0"/>
          <w:bCs/>
          <w:sz w:val="32"/>
          <w:szCs w:val="28"/>
        </w:rPr>
        <w:t>满分1</w:t>
      </w:r>
      <w:r>
        <w:rPr>
          <w:rFonts w:hint="eastAsia"/>
          <w:b w:val="0"/>
          <w:bCs/>
          <w:sz w:val="32"/>
          <w:szCs w:val="28"/>
        </w:rPr>
        <w:t>0</w:t>
      </w:r>
      <w:r>
        <w:rPr>
          <w:b w:val="0"/>
          <w:bCs/>
          <w:sz w:val="32"/>
          <w:szCs w:val="28"/>
        </w:rPr>
        <w:t>0分</w:t>
      </w:r>
      <w:r>
        <w:rPr>
          <w:rFonts w:hint="eastAsia"/>
          <w:b w:val="0"/>
          <w:bCs/>
          <w:sz w:val="32"/>
          <w:szCs w:val="28"/>
        </w:rPr>
        <w:t xml:space="preserve">   </w:t>
      </w:r>
      <w:r>
        <w:rPr>
          <w:b w:val="0"/>
          <w:bCs/>
          <w:sz w:val="32"/>
          <w:szCs w:val="28"/>
        </w:rPr>
        <w:t>考试用时</w:t>
      </w:r>
      <w:r>
        <w:rPr>
          <w:rFonts w:hint="eastAsia"/>
          <w:b w:val="0"/>
          <w:bCs/>
          <w:sz w:val="32"/>
          <w:szCs w:val="28"/>
          <w:lang w:val="en-US" w:eastAsia="zh-CN"/>
        </w:rPr>
        <w:t>90</w:t>
      </w:r>
      <w:r>
        <w:rPr>
          <w:b w:val="0"/>
          <w:bCs/>
          <w:sz w:val="32"/>
          <w:szCs w:val="28"/>
        </w:rPr>
        <w:t>分钟</w:t>
      </w:r>
      <w:r>
        <w:rPr>
          <w:rFonts w:hint="eastAsia"/>
          <w:b w:val="0"/>
          <w:bCs/>
          <w:sz w:val="32"/>
          <w:szCs w:val="28"/>
        </w:rPr>
        <w:t>）</w:t>
      </w:r>
    </w:p>
    <w:p>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注意事项：</w:t>
      </w:r>
    </w:p>
    <w:p>
      <w:pPr>
        <w:keepNext w:val="0"/>
        <w:keepLines w:val="0"/>
        <w:widowControl/>
        <w:numPr>
          <w:ilvl w:val="0"/>
          <w:numId w:val="1"/>
        </w:numPr>
        <w:suppressLineNumbers w:val="0"/>
        <w:jc w:val="left"/>
        <w:rPr>
          <w:rFonts w:hint="eastAsia" w:ascii="仿宋" w:hAnsi="仿宋" w:eastAsia="仿宋" w:cs="仿宋"/>
          <w:lang w:val="en-US" w:eastAsia="zh-CN"/>
        </w:rPr>
      </w:pPr>
      <w:r>
        <w:rPr>
          <w:rFonts w:hint="eastAsia" w:ascii="仿宋" w:hAnsi="仿宋" w:eastAsia="仿宋" w:cs="仿宋"/>
          <w:lang w:val="en-US" w:eastAsia="zh-CN"/>
        </w:rPr>
        <w:t>本试卷共4页，满分100分，考试时间90分钟，</w:t>
      </w:r>
    </w:p>
    <w:p>
      <w:pPr>
        <w:keepNext w:val="0"/>
        <w:keepLines w:val="0"/>
        <w:widowControl/>
        <w:numPr>
          <w:ilvl w:val="0"/>
          <w:numId w:val="1"/>
        </w:numPr>
        <w:suppressLineNumbers w:val="0"/>
        <w:jc w:val="left"/>
        <w:rPr>
          <w:rFonts w:hint="eastAsia" w:ascii="仿宋" w:hAnsi="仿宋" w:eastAsia="仿宋" w:cs="仿宋"/>
        </w:rPr>
      </w:pPr>
      <w:r>
        <w:rPr>
          <w:rFonts w:hint="eastAsia" w:ascii="仿宋" w:hAnsi="仿宋" w:eastAsia="仿宋" w:cs="仿宋"/>
          <w:lang w:val="en-US" w:eastAsia="zh-CN"/>
        </w:rPr>
        <w:t>答卷前请将密封线内的项目填写清楚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082"/>
        <w:gridCol w:w="1082"/>
        <w:gridCol w:w="1082"/>
        <w:gridCol w:w="1082"/>
        <w:gridCol w:w="1082"/>
        <w:gridCol w:w="1082"/>
        <w:gridCol w:w="108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题号</w:t>
            </w:r>
          </w:p>
        </w:tc>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w:t>
            </w:r>
          </w:p>
        </w:tc>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二</w:t>
            </w:r>
          </w:p>
        </w:tc>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三</w:t>
            </w:r>
          </w:p>
        </w:tc>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四</w:t>
            </w:r>
          </w:p>
        </w:tc>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五</w:t>
            </w:r>
          </w:p>
        </w:tc>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六</w:t>
            </w:r>
          </w:p>
        </w:tc>
        <w:tc>
          <w:tcPr>
            <w:tcW w:w="1082" w:type="dxa"/>
          </w:tcPr>
          <w:p>
            <w:pPr>
              <w:spacing w:line="360" w:lineRule="auto"/>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七</w:t>
            </w:r>
          </w:p>
        </w:tc>
        <w:tc>
          <w:tcPr>
            <w:tcW w:w="1082" w:type="dxa"/>
          </w:tcPr>
          <w:p>
            <w:pPr>
              <w:spacing w:line="360" w:lineRule="auto"/>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82" w:type="dxa"/>
          </w:tcPr>
          <w:p>
            <w:pPr>
              <w:spacing w:line="360" w:lineRule="auto"/>
              <w:jc w:val="center"/>
              <w:textAlignment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得分</w:t>
            </w: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c>
          <w:tcPr>
            <w:tcW w:w="1082" w:type="dxa"/>
          </w:tcPr>
          <w:p>
            <w:pPr>
              <w:spacing w:line="360" w:lineRule="auto"/>
              <w:jc w:val="center"/>
              <w:textAlignment w:val="center"/>
              <w:rPr>
                <w:rFonts w:hint="eastAsia" w:ascii="仿宋" w:hAnsi="仿宋" w:eastAsia="仿宋" w:cs="仿宋"/>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Style w:val="13"/>
          <w:rFonts w:hint="eastAsia" w:ascii="仿宋" w:hAnsi="仿宋" w:eastAsia="仿宋" w:cs="仿宋"/>
          <w:b/>
          <w:bCs/>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Style w:val="13"/>
          <w:rFonts w:hint="default" w:ascii="仿宋" w:hAnsi="仿宋" w:eastAsia="仿宋" w:cs="仿宋"/>
          <w:b/>
          <w:bCs/>
          <w:color w:val="000000" w:themeColor="text1"/>
          <w:sz w:val="32"/>
          <w:szCs w:val="32"/>
          <w:lang w:val="en-US" w:eastAsia="zh-CN"/>
          <w14:textFill>
            <w14:solidFill>
              <w14:schemeClr w14:val="tx1"/>
            </w14:solidFill>
          </w14:textFill>
        </w:rPr>
      </w:pPr>
      <w:r>
        <w:rPr>
          <w:rStyle w:val="13"/>
          <w:rFonts w:hint="eastAsia" w:ascii="仿宋" w:hAnsi="仿宋" w:eastAsia="仿宋" w:cs="仿宋"/>
          <w:b/>
          <w:bCs/>
          <w:color w:val="000000" w:themeColor="text1"/>
          <w:sz w:val="32"/>
          <w:szCs w:val="32"/>
          <w:lang w:val="en-US" w:eastAsia="zh-CN"/>
          <w14:textFill>
            <w14:solidFill>
              <w14:schemeClr w14:val="tx1"/>
            </w14:solidFill>
          </w14:textFill>
        </w:rPr>
        <w:t>第一部分（课程标准和时事政治）</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Style w:val="13"/>
          <w:rFonts w:hint="default" w:ascii="仿宋" w:hAnsi="仿宋" w:eastAsia="仿宋" w:cs="仿宋"/>
          <w:b w:val="0"/>
          <w:bCs w:val="0"/>
          <w:color w:val="000000" w:themeColor="text1"/>
          <w:sz w:val="21"/>
          <w:szCs w:val="21"/>
          <w:lang w:val="en-US" w:eastAsia="zh-CN"/>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一、填空题（每空1分，共15分）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1.义务教育课程包括</w:t>
      </w:r>
      <w:r>
        <w:rPr>
          <w:rFonts w:hint="eastAsia" w:ascii="仿宋" w:hAnsi="仿宋" w:eastAsia="仿宋" w:cs="仿宋"/>
          <w:sz w:val="21"/>
          <w:szCs w:val="21"/>
          <w:u w:val="none"/>
          <w:lang w:val="en-US" w:eastAsia="zh-CN"/>
        </w:rPr>
        <w:t>______</w:t>
      </w:r>
      <w:r>
        <w:rPr>
          <w:rFonts w:hint="eastAsia" w:ascii="仿宋" w:hAnsi="仿宋" w:eastAsia="仿宋" w:cs="仿宋"/>
          <w:sz w:val="21"/>
          <w:szCs w:val="21"/>
          <w:lang w:val="en-US" w:eastAsia="zh-CN"/>
        </w:rPr>
        <w:t>、</w:t>
      </w:r>
      <w:r>
        <w:rPr>
          <w:rFonts w:hint="eastAsia" w:ascii="仿宋" w:hAnsi="仿宋" w:eastAsia="仿宋" w:cs="仿宋"/>
          <w:sz w:val="21"/>
          <w:szCs w:val="21"/>
          <w:u w:val="none"/>
          <w:lang w:val="en-US" w:eastAsia="zh-CN"/>
        </w:rPr>
        <w:t>______</w:t>
      </w:r>
      <w:r>
        <w:rPr>
          <w:rFonts w:hint="eastAsia" w:ascii="仿宋" w:hAnsi="仿宋" w:eastAsia="仿宋" w:cs="仿宋"/>
          <w:sz w:val="21"/>
          <w:szCs w:val="21"/>
          <w:lang w:val="en-US" w:eastAsia="zh-CN"/>
        </w:rPr>
        <w:t>和</w:t>
      </w:r>
      <w:r>
        <w:rPr>
          <w:rFonts w:hint="eastAsia" w:ascii="仿宋" w:hAnsi="仿宋" w:eastAsia="仿宋" w:cs="仿宋"/>
          <w:sz w:val="21"/>
          <w:szCs w:val="21"/>
          <w:u w:val="none"/>
          <w:lang w:val="en-US" w:eastAsia="zh-CN"/>
        </w:rPr>
        <w:t>______</w:t>
      </w:r>
      <w:r>
        <w:rPr>
          <w:rFonts w:hint="eastAsia" w:ascii="仿宋" w:hAnsi="仿宋" w:eastAsia="仿宋" w:cs="仿宋"/>
          <w:sz w:val="21"/>
          <w:szCs w:val="21"/>
          <w:lang w:val="en-US" w:eastAsia="zh-CN"/>
        </w:rPr>
        <w:t>三类。以</w:t>
      </w:r>
      <w:r>
        <w:rPr>
          <w:rFonts w:hint="eastAsia" w:ascii="仿宋" w:hAnsi="仿宋" w:eastAsia="仿宋" w:cs="仿宋"/>
          <w:sz w:val="21"/>
          <w:szCs w:val="21"/>
          <w:u w:val="none"/>
          <w:lang w:val="en-US" w:eastAsia="zh-CN"/>
        </w:rPr>
        <w:t>______</w:t>
      </w:r>
      <w:r>
        <w:rPr>
          <w:rFonts w:hint="eastAsia" w:ascii="仿宋" w:hAnsi="仿宋" w:eastAsia="仿宋" w:cs="仿宋"/>
          <w:sz w:val="21"/>
          <w:szCs w:val="21"/>
          <w:lang w:val="en-US" w:eastAsia="zh-CN"/>
        </w:rPr>
        <w:t>为主体，奠定共同基础。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u w:val="single"/>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坚持</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，提升</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，加强</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，落实</w:t>
      </w:r>
      <w:r>
        <w:rPr>
          <w:rFonts w:hint="eastAsia" w:ascii="仿宋" w:hAnsi="仿宋" w:eastAsia="仿宋" w:cs="仿宋"/>
          <w:sz w:val="21"/>
          <w:szCs w:val="21"/>
          <w:u w:val="none"/>
          <w:lang w:val="en-US" w:eastAsia="zh-CN"/>
        </w:rPr>
        <w:t>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3.2025年哈尔滨第九届亚冬会的主题口号是“________”。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4.我国《教育法》规定，教育必须为________服务，为________服务。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5.</w:t>
      </w:r>
      <w:r>
        <w:rPr>
          <w:rFonts w:hint="default" w:ascii="仿宋" w:hAnsi="仿宋" w:eastAsia="仿宋" w:cs="仿宋"/>
          <w:sz w:val="21"/>
          <w:szCs w:val="21"/>
          <w:u w:val="none"/>
          <w:lang w:val="en-US" w:eastAsia="zh-CN"/>
        </w:rPr>
        <w:t>党的二十大报告指出，教育、科技、人才是全面建设社会主义现代化国家的</w:t>
      </w:r>
      <w:r>
        <w:rPr>
          <w:rFonts w:hint="eastAsia" w:ascii="仿宋" w:hAnsi="仿宋" w:eastAsia="仿宋" w:cs="仿宋"/>
          <w:sz w:val="21"/>
          <w:szCs w:val="21"/>
          <w:u w:val="none"/>
          <w:lang w:val="en-US" w:eastAsia="zh-CN"/>
        </w:rPr>
        <w:t>_____，______</w:t>
      </w:r>
      <w:r>
        <w:rPr>
          <w:rFonts w:hint="default" w:ascii="仿宋" w:hAnsi="仿宋" w:eastAsia="仿宋" w:cs="仿宋"/>
          <w:sz w:val="21"/>
          <w:szCs w:val="21"/>
          <w:u w:val="none"/>
          <w:lang w:val="en-US" w:eastAsia="zh-CN"/>
        </w:rPr>
        <w:t>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6.习近平总书记强调，要把________作为建设教育强国最重要的基础工作来抓。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sz w:val="21"/>
          <w:szCs w:val="21"/>
          <w:u w:val="none"/>
          <w:lang w:val="en-US" w:eastAsia="zh-CN"/>
        </w:rPr>
        <w:t>7.《国家中长期教育改革和发规划纲要》提出，到2025年基本实现________，形成学习型社会。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第二部分（专业部分）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一、选择题（每题2分，共18分）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1.体育教学的核心目标是？（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提高竞技比赛成绩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增强学生体质与健康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培养专业运动员</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强化理论知识学习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2.下列哪项不属于体育教学评价方法？（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观察法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问卷调查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教学比赛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D.测试法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3.学校体育的本质功能是？(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竞赛功能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教育、健身、娱乐功能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文化功能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D.经济功能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4.运动后血尿通常几天内消失？(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1天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3天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5天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 7天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5.体育教学中分组教学的形式不包括？(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按体能分组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按兴趣分组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全体学生一组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 按技能分组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6.400米跑的主要供能系统是？(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有氧氧化系统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磷酸原系统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乳酸能系统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 脂肪供能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7.体育教师处理运动伤害的第一步是？(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继续教学活动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评估伤情并急救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联系家长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 惩罚涉事学生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8.激发学生体育兴趣的有效方法是？(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增加理论讲解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采用游戏化教学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提高考核标准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 减少活动时间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default"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9.体育教学中，教师应注重培养学生的哪项能力？(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A. 运动技能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B. 团队协作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C. 自我保护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pPr>
      <w:r>
        <w:rPr>
          <w:rFonts w:hint="eastAsia" w:ascii="仿宋" w:hAnsi="仿宋" w:eastAsia="仿宋" w:cs="仿宋"/>
          <w:color w:val="000000" w:themeColor="text1"/>
          <w:spacing w:val="8"/>
          <w:kern w:val="0"/>
          <w:sz w:val="21"/>
          <w:szCs w:val="21"/>
          <w:lang w:val="en-US" w:eastAsia="zh-CN" w:bidi="ar"/>
          <w14:textFill>
            <w14:solidFill>
              <w14:schemeClr w14:val="tx1"/>
            </w14:solidFill>
          </w14:textFill>
        </w:rPr>
        <w:t>D. 以上都是</w:t>
      </w:r>
    </w:p>
    <w:p>
      <w:pPr>
        <w:keepNext w:val="0"/>
        <w:keepLines w:val="0"/>
        <w:pageBreakBefore w:val="0"/>
        <w:numPr>
          <w:ilvl w:val="0"/>
          <w:numId w:val="3"/>
        </w:numPr>
        <w:kinsoku/>
        <w:wordWrap/>
        <w:overflowPunct/>
        <w:topLinePunct w:val="0"/>
        <w:autoSpaceDE/>
        <w:autoSpaceDN/>
        <w:bidi w:val="0"/>
        <w:adjustRightInd/>
        <w:snapToGrid/>
        <w:spacing w:line="360" w:lineRule="auto"/>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填空题(每空1分，共26分）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u w:val="none"/>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、发扬刻苦学练的精神，逐渐养成“</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rPr>
        <w:t>"的习惯</w:t>
      </w:r>
      <w:r>
        <w:rPr>
          <w:rFonts w:hint="eastAsia" w:ascii="仿宋" w:hAnsi="仿宋" w:eastAsia="仿宋" w:cs="仿宋"/>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u w:val="none"/>
          <w:lang w:eastAsia="zh-CN"/>
        </w:rPr>
      </w:pPr>
      <w:r>
        <w:rPr>
          <w:rFonts w:hint="eastAsia" w:ascii="仿宋" w:hAnsi="仿宋" w:eastAsia="仿宋" w:cs="仿宋"/>
          <w:sz w:val="21"/>
          <w:szCs w:val="21"/>
          <w:u w:val="none"/>
          <w:lang w:val="en-US" w:eastAsia="zh-CN"/>
        </w:rPr>
        <w:t>2、</w:t>
      </w:r>
      <w:r>
        <w:rPr>
          <w:rFonts w:hint="eastAsia" w:ascii="仿宋" w:hAnsi="仿宋" w:eastAsia="仿宋" w:cs="仿宋"/>
          <w:sz w:val="21"/>
          <w:szCs w:val="21"/>
          <w:u w:val="none"/>
        </w:rPr>
        <w:t>体育与健康新课程，将根据</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和</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的特点，将课程学习内容划分为</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五个学习领域</w:t>
      </w:r>
      <w:r>
        <w:rPr>
          <w:rFonts w:hint="eastAsia" w:ascii="仿宋" w:hAnsi="仿宋" w:eastAsia="仿宋" w:cs="仿宋"/>
          <w:sz w:val="21"/>
          <w:szCs w:val="21"/>
          <w:u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1"/>
          <w:szCs w:val="21"/>
          <w:u w:val="single"/>
        </w:rPr>
      </w:pPr>
      <w:r>
        <w:rPr>
          <w:rFonts w:hint="eastAsia" w:ascii="仿宋" w:hAnsi="仿宋" w:eastAsia="仿宋" w:cs="仿宋"/>
          <w:sz w:val="21"/>
          <w:szCs w:val="21"/>
          <w:u w:val="none"/>
        </w:rPr>
        <w:t>体育与健康课程根据学生</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规律和</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规律，整体设计课程内容，体现</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等理念。</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1"/>
          <w:szCs w:val="21"/>
          <w:u w:val="single"/>
        </w:rPr>
      </w:pPr>
      <w:r>
        <w:rPr>
          <w:rFonts w:hint="eastAsia" w:ascii="仿宋" w:hAnsi="仿宋" w:eastAsia="仿宋" w:cs="仿宋"/>
          <w:sz w:val="21"/>
          <w:szCs w:val="21"/>
          <w:u w:val="none"/>
        </w:rPr>
        <w:t>体育与健康课程重视学习评价的激励和反馈功能，注重构建评价</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、评价</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、评价</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u w:val="none"/>
        </w:rPr>
        <w:t>的评价体系</w:t>
      </w:r>
      <w:r>
        <w:rPr>
          <w:rFonts w:hint="eastAsia" w:ascii="仿宋" w:hAnsi="仿宋" w:eastAsia="仿宋" w:cs="仿宋"/>
          <w:sz w:val="21"/>
          <w:szCs w:val="21"/>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体育与健康课程依据学生的学习需求和兴趣爱好，面向全体学生，落实“</w:t>
      </w:r>
      <w:r>
        <w:rPr>
          <w:rFonts w:hint="eastAsia" w:ascii="仿宋" w:hAnsi="仿宋" w:eastAsia="仿宋" w:cs="仿宋"/>
          <w:sz w:val="21"/>
          <w:szCs w:val="21"/>
          <w:u w:val="none"/>
          <w:lang w:val="en-US" w:eastAsia="zh-CN"/>
        </w:rPr>
        <w:t>_____</w:t>
      </w:r>
      <w:r>
        <w:rPr>
          <w:rFonts w:hint="eastAsia" w:ascii="仿宋" w:hAnsi="仿宋" w:eastAsia="仿宋" w:cs="仿宋"/>
          <w:sz w:val="21"/>
          <w:szCs w:val="21"/>
        </w:rPr>
        <w:t>、</w:t>
      </w:r>
      <w:r>
        <w:rPr>
          <w:rFonts w:hint="eastAsia" w:ascii="仿宋" w:hAnsi="仿宋" w:eastAsia="仿宋" w:cs="仿宋"/>
          <w:sz w:val="21"/>
          <w:szCs w:val="21"/>
          <w:u w:val="none"/>
          <w:lang w:val="en-US" w:eastAsia="zh-CN"/>
        </w:rPr>
        <w:t>________</w:t>
      </w:r>
      <w:r>
        <w:rPr>
          <w:rFonts w:hint="eastAsia" w:ascii="仿宋" w:hAnsi="仿宋" w:eastAsia="仿宋" w:cs="仿宋"/>
          <w:sz w:val="21"/>
          <w:szCs w:val="21"/>
        </w:rPr>
        <w:t>、</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”要求，注重“</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w:t>
      </w:r>
      <w:r>
        <w:rPr>
          <w:rFonts w:hint="eastAsia" w:ascii="仿宋" w:hAnsi="仿宋" w:eastAsia="仿宋" w:cs="仿宋"/>
          <w:sz w:val="21"/>
          <w:szCs w:val="21"/>
          <w:u w:val="none"/>
          <w:lang w:val="en-US" w:eastAsia="zh-CN"/>
        </w:rPr>
        <w:t>______</w:t>
      </w:r>
      <w:r>
        <w:rPr>
          <w:rFonts w:hint="eastAsia" w:ascii="仿宋" w:hAnsi="仿宋" w:eastAsia="仿宋" w:cs="仿宋"/>
          <w:sz w:val="21"/>
          <w:szCs w:val="21"/>
        </w:rPr>
        <w:t>”一体化教学</w:t>
      </w:r>
      <w:r>
        <w:rPr>
          <w:rFonts w:hint="eastAsia" w:ascii="仿宋" w:hAnsi="仿宋" w:eastAsia="仿宋" w:cs="仿宋"/>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名词解释（每题4分，共20分）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Style w:val="13"/>
          <w:rFonts w:hint="eastAsia" w:ascii="仿宋" w:hAnsi="仿宋" w:eastAsia="仿宋" w:cs="仿宋"/>
          <w:b w:val="0"/>
          <w:bCs w:val="0"/>
          <w:color w:val="F79646" w:themeColor="accent6"/>
          <w:sz w:val="21"/>
          <w:szCs w:val="21"/>
          <w:lang w:val="en-US" w:eastAsia="zh-CN"/>
          <w14:textFill>
            <w14:solidFill>
              <w14:schemeClr w14:val="accent6"/>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体质：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Style w:val="13"/>
          <w:rFonts w:hint="eastAsia" w:ascii="仿宋" w:hAnsi="仿宋" w:eastAsia="仿宋" w:cs="仿宋"/>
          <w:b w:val="0"/>
          <w:bCs w:val="0"/>
          <w:color w:val="F79646" w:themeColor="accent6"/>
          <w:sz w:val="21"/>
          <w:szCs w:val="21"/>
          <w:lang w:val="en-US" w:eastAsia="zh-CN"/>
          <w14:textFill>
            <w14:solidFill>
              <w14:schemeClr w14:val="accent6"/>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课的密度：</w:t>
      </w:r>
      <w:r>
        <w:rPr>
          <w:rStyle w:val="13"/>
          <w:rFonts w:hint="eastAsia" w:ascii="仿宋" w:hAnsi="仿宋" w:eastAsia="仿宋" w:cs="仿宋"/>
          <w:b w:val="0"/>
          <w:bCs w:val="0"/>
          <w:color w:val="F79646" w:themeColor="accent6"/>
          <w:sz w:val="21"/>
          <w:szCs w:val="21"/>
          <w:lang w:val="en-US" w:eastAsia="zh-CN"/>
          <w14:textFill>
            <w14:solidFill>
              <w14:schemeClr w14:val="accent6"/>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3、</w:t>
      </w:r>
      <w:r>
        <w:rPr>
          <w:rStyle w:val="13"/>
          <w:rFonts w:hint="eastAsia" w:ascii="仿宋" w:hAnsi="仿宋" w:eastAsia="仿宋" w:cs="仿宋"/>
          <w:b w:val="0"/>
          <w:bCs w:val="0"/>
          <w:color w:val="000000" w:themeColor="text1"/>
          <w:sz w:val="21"/>
          <w:szCs w:val="21"/>
          <w14:textFill>
            <w14:solidFill>
              <w14:schemeClr w14:val="tx1"/>
            </w14:solidFill>
          </w14:textFill>
        </w:rPr>
        <w:t>领域目标: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Style w:val="13"/>
          <w:rFonts w:hint="eastAsia" w:ascii="仿宋" w:hAnsi="仿宋" w:eastAsia="仿宋" w:cs="仿宋"/>
          <w:b w:val="0"/>
          <w:bCs w:val="0"/>
          <w:color w:val="F79646" w:themeColor="accent6"/>
          <w:sz w:val="21"/>
          <w:szCs w:val="21"/>
          <w:lang w:val="en-US" w:eastAsia="zh-CN"/>
          <w14:textFill>
            <w14:solidFill>
              <w14:schemeClr w14:val="accent6"/>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4、体育教学要素：</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Style w:val="13"/>
          <w:rFonts w:hint="eastAsia" w:ascii="仿宋" w:hAnsi="仿宋" w:eastAsia="仿宋" w:cs="仿宋"/>
          <w:b w:val="0"/>
          <w:bCs w:val="0"/>
          <w:color w:val="F79646" w:themeColor="accent6"/>
          <w:sz w:val="21"/>
          <w:szCs w:val="21"/>
          <w:lang w:val="en-US" w:eastAsia="zh-CN"/>
          <w14:textFill>
            <w14:solidFill>
              <w14:schemeClr w14:val="accent6"/>
            </w14:solidFill>
          </w14:textFill>
        </w:rPr>
      </w:pPr>
      <w:r>
        <w:rPr>
          <w:rStyle w:val="13"/>
          <w:rFonts w:hint="eastAsia" w:ascii="仿宋" w:hAnsi="仿宋" w:eastAsia="仿宋" w:cs="仿宋"/>
          <w:b w:val="0"/>
          <w:bCs w:val="0"/>
          <w:color w:val="000000" w:themeColor="text1"/>
          <w:sz w:val="21"/>
          <w:szCs w:val="21"/>
          <w:lang w:val="en-US" w:eastAsia="zh-CN"/>
          <w14:textFill>
            <w14:solidFill>
              <w14:schemeClr w14:val="tx1"/>
            </w14:solidFill>
          </w14:textFill>
        </w:rPr>
        <w:t>终身体育：</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判断题（每题1分，共5分）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left"/>
        <w:textAlignment w:val="auto"/>
        <w:rPr>
          <w:rFonts w:hint="default"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1</w:t>
      </w:r>
      <w:r>
        <w:rPr>
          <w:rFonts w:hint="default" w:ascii="仿宋" w:hAnsi="仿宋" w:eastAsia="仿宋" w:cs="仿宋"/>
          <w:spacing w:val="8"/>
          <w:kern w:val="0"/>
          <w:sz w:val="21"/>
          <w:szCs w:val="21"/>
          <w:lang w:val="en-US" w:eastAsia="zh-CN" w:bidi="ar"/>
        </w:rPr>
        <w:t xml:space="preserve">、体育不仅是教育的内容，也是教育的手段。 </w:t>
      </w:r>
      <w:r>
        <w:rPr>
          <w:rFonts w:hint="eastAsia" w:ascii="仿宋" w:hAnsi="仿宋" w:eastAsia="仿宋" w:cs="仿宋"/>
          <w:spacing w:val="8"/>
          <w:kern w:val="0"/>
          <w:sz w:val="21"/>
          <w:szCs w:val="21"/>
          <w:lang w:val="en-US" w:eastAsia="zh-CN" w:bidi="ar"/>
        </w:rPr>
        <w:t xml:space="preserve">                 （  ）</w:t>
      </w:r>
      <w:r>
        <w:rPr>
          <w:rFonts w:hint="default" w:ascii="仿宋" w:hAnsi="仿宋" w:eastAsia="仿宋" w:cs="仿宋"/>
          <w:spacing w:val="8"/>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2、课堂教学评价是简单地评价体育教师教学活动的结果或表现以评定教师的优劣。   （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3、体育教学体系包含四大要素：教师、学生、教学内容和教学环境。       （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4、体育教学应以竞技体育为主，培养竞技能力。                （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5、</w:t>
      </w:r>
      <w:r>
        <w:rPr>
          <w:rFonts w:hint="default" w:ascii="仿宋" w:hAnsi="仿宋" w:eastAsia="仿宋" w:cs="仿宋"/>
          <w:spacing w:val="8"/>
          <w:kern w:val="0"/>
          <w:sz w:val="21"/>
          <w:szCs w:val="21"/>
          <w:lang w:val="en-US" w:eastAsia="zh-CN" w:bidi="ar"/>
        </w:rPr>
        <w:t>体育教学的主要目的是提高学生运动成绩。</w:t>
      </w:r>
      <w:r>
        <w:rPr>
          <w:rFonts w:hint="eastAsia" w:ascii="仿宋" w:hAnsi="仿宋" w:eastAsia="仿宋" w:cs="仿宋"/>
          <w:spacing w:val="8"/>
          <w:kern w:val="0"/>
          <w:sz w:val="21"/>
          <w:szCs w:val="21"/>
          <w:lang w:val="en-US" w:eastAsia="zh-CN" w:bidi="ar"/>
        </w:rPr>
        <w:t xml:space="preserve">                  （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五、连线题（每题1分，共5分）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78" w:firstLineChars="300"/>
        <w:jc w:val="both"/>
        <w:textAlignment w:val="auto"/>
        <w:rPr>
          <w:rFonts w:hint="default"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超量恢复                     极点后的机能恢复阶段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78" w:firstLineChars="300"/>
        <w:jc w:val="both"/>
        <w:textAlignment w:val="auto"/>
        <w:rPr>
          <w:rFonts w:hint="default"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体   能                      学生练习时间占课堂总时间比例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78" w:firstLineChars="300"/>
        <w:jc w:val="both"/>
        <w:textAlignment w:val="auto"/>
        <w:rPr>
          <w:rFonts w:hint="default"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运动表象                     训练后技能水平超过原状态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78" w:firstLineChars="300"/>
        <w:jc w:val="both"/>
        <w:textAlignment w:val="auto"/>
        <w:rPr>
          <w:rFonts w:hint="default"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练习密度                     头脑中重现的动作形象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78" w:firstLineChars="300"/>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 xml:space="preserve">第二次呼吸                   身体各系统技能表现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8"/>
          <w:kern w:val="0"/>
          <w:sz w:val="21"/>
          <w:szCs w:val="21"/>
          <w:lang w:val="en-US" w:eastAsia="zh-CN" w:bidi="ar"/>
        </w:rPr>
      </w:pP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六、简答题（每题4分，共12分）</w:t>
      </w:r>
    </w:p>
    <w:p>
      <w:pPr>
        <w:numPr>
          <w:ilvl w:val="0"/>
          <w:numId w:val="0"/>
        </w:numPr>
        <w:rPr>
          <w:rFonts w:hint="eastAsia" w:ascii="仿宋" w:hAnsi="仿宋" w:eastAsia="仿宋" w:cs="仿宋"/>
          <w:lang w:val="en-US" w:eastAsia="zh-CN"/>
        </w:rPr>
      </w:pPr>
      <w:r>
        <w:rPr>
          <w:rFonts w:hint="eastAsia" w:ascii="仿宋" w:hAnsi="仿宋" w:eastAsia="仿宋" w:cs="仿宋"/>
          <w:lang w:val="en-US" w:eastAsia="zh-CN"/>
        </w:rPr>
        <w:t xml:space="preserve">（一）体育与健康课程的课程理念是什么？  </w:t>
      </w:r>
    </w:p>
    <w:p>
      <w:pPr>
        <w:numPr>
          <w:ilvl w:val="0"/>
          <w:numId w:val="0"/>
        </w:numPr>
        <w:ind w:firstLine="210" w:firstLineChars="100"/>
        <w:rPr>
          <w:rFonts w:hint="eastAsia" w:ascii="仿宋" w:hAnsi="仿宋" w:eastAsia="仿宋" w:cs="仿宋"/>
          <w:color w:val="F79646" w:themeColor="accent6"/>
          <w:lang w:val="en-US" w:eastAsia="zh-CN"/>
          <w14:textFill>
            <w14:solidFill>
              <w14:schemeClr w14:val="accent6"/>
            </w14:solidFill>
          </w14:textFill>
        </w:rPr>
      </w:pPr>
      <w:r>
        <w:rPr>
          <w:rFonts w:hint="eastAsia" w:ascii="仿宋" w:hAnsi="仿宋" w:eastAsia="仿宋" w:cs="仿宋"/>
          <w:color w:val="F79646" w:themeColor="accent6"/>
          <w:lang w:val="en-US" w:eastAsia="zh-CN"/>
          <w14:textFill>
            <w14:solidFill>
              <w14:schemeClr w14:val="accent6"/>
            </w14:solidFill>
          </w14:textFill>
        </w:rPr>
        <w:t xml:space="preserve"> </w:t>
      </w:r>
    </w:p>
    <w:p>
      <w:pPr>
        <w:numPr>
          <w:ilvl w:val="0"/>
          <w:numId w:val="0"/>
        </w:numPr>
        <w:ind w:firstLine="210" w:firstLineChars="100"/>
        <w:rPr>
          <w:rFonts w:hint="eastAsia" w:ascii="仿宋" w:hAnsi="仿宋" w:eastAsia="仿宋" w:cs="仿宋"/>
          <w:color w:val="F79646" w:themeColor="accent6"/>
          <w:lang w:val="en-US" w:eastAsia="zh-CN"/>
          <w14:textFill>
            <w14:solidFill>
              <w14:schemeClr w14:val="accent6"/>
            </w14:solidFill>
          </w14:textFill>
        </w:rPr>
      </w:pPr>
    </w:p>
    <w:p>
      <w:pPr>
        <w:numPr>
          <w:ilvl w:val="0"/>
          <w:numId w:val="0"/>
        </w:numPr>
        <w:ind w:firstLine="210" w:firstLineChars="100"/>
        <w:rPr>
          <w:rFonts w:hint="eastAsia" w:ascii="仿宋" w:hAnsi="仿宋" w:eastAsia="仿宋" w:cs="仿宋"/>
          <w:color w:val="F79646" w:themeColor="accent6"/>
          <w:lang w:val="en-US" w:eastAsia="zh-CN"/>
          <w14:textFill>
            <w14:solidFill>
              <w14:schemeClr w14:val="accent6"/>
            </w14:solidFill>
          </w14:textFill>
        </w:rPr>
      </w:pPr>
    </w:p>
    <w:p>
      <w:pPr>
        <w:numPr>
          <w:ilvl w:val="0"/>
          <w:numId w:val="0"/>
        </w:numPr>
        <w:ind w:firstLine="210" w:firstLineChars="100"/>
        <w:rPr>
          <w:rFonts w:hint="eastAsia" w:ascii="仿宋" w:hAnsi="仿宋" w:eastAsia="仿宋" w:cs="仿宋"/>
          <w:color w:val="F79646" w:themeColor="accent6"/>
          <w:lang w:val="en-US" w:eastAsia="zh-CN"/>
          <w14:textFill>
            <w14:solidFill>
              <w14:schemeClr w14:val="accent6"/>
            </w14:solidFill>
          </w14:textFill>
        </w:rPr>
      </w:pPr>
    </w:p>
    <w:p>
      <w:pPr>
        <w:numPr>
          <w:ilvl w:val="0"/>
          <w:numId w:val="0"/>
        </w:numPr>
        <w:ind w:firstLine="210" w:firstLineChars="100"/>
        <w:rPr>
          <w:rFonts w:hint="default" w:ascii="仿宋" w:hAnsi="仿宋" w:eastAsia="仿宋" w:cs="仿宋"/>
          <w:color w:val="F79646" w:themeColor="accent6"/>
          <w:lang w:val="en-US" w:eastAsia="zh-CN"/>
          <w14:textFill>
            <w14:solidFill>
              <w14:schemeClr w14:val="accent6"/>
            </w14:solidFill>
          </w14:textFill>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val="0"/>
          <w:color w:val="222222"/>
          <w:spacing w:val="7"/>
          <w:sz w:val="21"/>
          <w:szCs w:val="21"/>
        </w:rPr>
      </w:pPr>
      <w:r>
        <w:rPr>
          <w:rStyle w:val="13"/>
          <w:rFonts w:hint="eastAsia" w:ascii="仿宋" w:hAnsi="仿宋" w:eastAsia="仿宋" w:cs="仿宋"/>
          <w:b w:val="0"/>
          <w:bCs w:val="0"/>
          <w:color w:val="000000"/>
          <w:sz w:val="21"/>
          <w:szCs w:val="21"/>
        </w:rPr>
        <w:t>（二）体育与健康课程的总目标是什么？</w:t>
      </w: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r>
        <w:rPr>
          <w:rStyle w:val="13"/>
          <w:rFonts w:hint="eastAsia" w:ascii="仿宋" w:hAnsi="仿宋" w:eastAsia="仿宋" w:cs="仿宋"/>
          <w:b w:val="0"/>
          <w:bCs w:val="0"/>
          <w:color w:val="F79646" w:themeColor="accent6"/>
          <w:sz w:val="21"/>
          <w:szCs w:val="21"/>
          <w14:textFill>
            <w14:solidFill>
              <w14:schemeClr w14:val="accent6"/>
            </w14:solidFill>
          </w14:textFill>
        </w:rPr>
        <w:t>。</w:t>
      </w: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val="0"/>
          <w:color w:val="000000" w:themeColor="text1"/>
          <w:spacing w:val="7"/>
          <w:sz w:val="21"/>
          <w:szCs w:val="21"/>
          <w14:textFill>
            <w14:solidFill>
              <w14:schemeClr w14:val="tx1"/>
            </w14:solidFill>
          </w14:textFill>
        </w:rPr>
      </w:pPr>
      <w:r>
        <w:rPr>
          <w:rStyle w:val="13"/>
          <w:rFonts w:hint="eastAsia" w:ascii="仿宋" w:hAnsi="仿宋" w:eastAsia="仿宋" w:cs="仿宋"/>
          <w:b w:val="0"/>
          <w:bCs w:val="0"/>
          <w:color w:val="000000" w:themeColor="text1"/>
          <w:sz w:val="21"/>
          <w:szCs w:val="21"/>
          <w14:textFill>
            <w14:solidFill>
              <w14:schemeClr w14:val="tx1"/>
            </w14:solidFill>
          </w14:textFill>
        </w:rPr>
        <w:t>（三）义务教育阶段体育与健康课程内容主要包括哪些？</w:t>
      </w: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F79646" w:themeColor="accent6"/>
          <w:sz w:val="21"/>
          <w:szCs w:val="21"/>
          <w14:textFill>
            <w14:solidFill>
              <w14:schemeClr w14:val="accent6"/>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default" w:ascii="仿宋" w:hAnsi="仿宋" w:eastAsia="仿宋" w:cs="仿宋"/>
          <w:b w:val="0"/>
          <w:bCs w:val="0"/>
          <w:color w:val="000000" w:themeColor="text1"/>
          <w:sz w:val="21"/>
          <w:szCs w:val="21"/>
          <w:u w:val="none"/>
          <w:lang w:val="en-US" w:eastAsia="zh-CN"/>
          <w14:textFill>
            <w14:solidFill>
              <w14:schemeClr w14:val="tx1"/>
            </w14:solidFill>
          </w14:textFill>
        </w:rPr>
      </w:pPr>
      <w:r>
        <w:rPr>
          <w:rStyle w:val="13"/>
          <w:rFonts w:hint="eastAsia" w:ascii="仿宋" w:hAnsi="仿宋" w:eastAsia="仿宋" w:cs="仿宋"/>
          <w:b w:val="0"/>
          <w:bCs w:val="0"/>
          <w:color w:val="000000" w:themeColor="text1"/>
          <w:sz w:val="21"/>
          <w:szCs w:val="21"/>
          <w:u w:val="none"/>
          <w:lang w:val="en-US" w:eastAsia="zh-CN"/>
          <w14:textFill>
            <w14:solidFill>
              <w14:schemeClr w14:val="tx1"/>
            </w14:solidFill>
          </w14:textFill>
        </w:rPr>
        <w:t>七、论述题（每题6分，共6分）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52" w:firstLineChars="200"/>
        <w:jc w:val="both"/>
        <w:textAlignment w:val="auto"/>
        <w:rPr>
          <w:rFonts w:hint="eastAsia" w:ascii="仿宋" w:hAnsi="仿宋" w:eastAsia="仿宋" w:cs="仿宋"/>
          <w:spacing w:val="8"/>
          <w:kern w:val="0"/>
          <w:sz w:val="21"/>
          <w:szCs w:val="21"/>
          <w:lang w:val="en-US" w:eastAsia="zh-CN" w:bidi="ar"/>
        </w:rPr>
      </w:pPr>
      <w:r>
        <w:rPr>
          <w:rFonts w:hint="eastAsia" w:ascii="仿宋" w:hAnsi="仿宋" w:eastAsia="仿宋" w:cs="仿宋"/>
          <w:spacing w:val="8"/>
          <w:kern w:val="0"/>
          <w:sz w:val="21"/>
          <w:szCs w:val="21"/>
          <w:lang w:val="en-US" w:eastAsia="zh-CN" w:bidi="ar"/>
        </w:rPr>
        <w:t>1、上好一堂《体育与健康（体育）》课将会受到多种因素的制约，备好课是上好课的前提条件。为保证课堂教学工作的顺利开展，并能收到预期的教学效果，就一节《体育与健康（体育）》实践课的备课须考虑哪些内容？</w:t>
      </w: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000000" w:themeColor="text1"/>
          <w:sz w:val="21"/>
          <w:szCs w:val="21"/>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Style w:val="13"/>
          <w:rFonts w:hint="eastAsia" w:ascii="仿宋" w:hAnsi="仿宋" w:eastAsia="仿宋" w:cs="仿宋"/>
          <w:b w:val="0"/>
          <w:bCs w:val="0"/>
          <w:color w:val="000000" w:themeColor="text1"/>
          <w:sz w:val="21"/>
          <w:szCs w:val="21"/>
          <w:u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仿宋" w:hAnsi="仿宋" w:eastAsia="仿宋" w:cs="仿宋"/>
          <w:sz w:val="21"/>
          <w:szCs w:val="21"/>
          <w:lang w:val="en-US" w:eastAsia="zh-CN"/>
        </w:rPr>
      </w:pPr>
      <w:bookmarkStart w:id="0" w:name="_GoBack"/>
      <w:bookmarkEnd w:id="0"/>
    </w:p>
    <w:sectPr>
      <w:headerReference r:id="rId3" w:type="default"/>
      <w:footerReference r:id="rId5" w:type="default"/>
      <w:headerReference r:id="rId4" w:type="even"/>
      <w:footerReference r:id="rId6" w:type="even"/>
      <w:pgSz w:w="23811" w:h="16837" w:orient="landscape"/>
      <w:pgMar w:top="907" w:right="998" w:bottom="907" w:left="2500"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sz w:val="21"/>
        <w:szCs w:val="21"/>
      </w:rPr>
      <w:tab/>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sz w:val="21"/>
        <w:szCs w:val="21"/>
      </w:rPr>
      <w:tab/>
    </w:r>
    <w:r>
      <w:rPr>
        <w:rFonts w:hint="eastAsia"/>
        <w:sz w:val="21"/>
        <w:szCs w:val="21"/>
      </w:rPr>
      <w:t xml:space="preserve">     </w:t>
    </w:r>
    <w:r>
      <w:rPr>
        <w:rFonts w:hint="eastAsia"/>
        <w:sz w:val="21"/>
        <w:szCs w:val="21"/>
      </w:rPr>
      <w:tab/>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column">
                <wp:posOffset>-1328420</wp:posOffset>
              </wp:positionH>
              <wp:positionV relativeFrom="paragraph">
                <wp:posOffset>316865</wp:posOffset>
              </wp:positionV>
              <wp:extent cx="1085850" cy="9191625"/>
              <wp:effectExtent l="4445" t="4445" r="6985" b="8890"/>
              <wp:wrapNone/>
              <wp:docPr id="16" name="Text Box 6"/>
              <wp:cNvGraphicFramePr/>
              <a:graphic xmlns:a="http://schemas.openxmlformats.org/drawingml/2006/main">
                <a:graphicData uri="http://schemas.microsoft.com/office/word/2010/wordprocessingShape">
                  <wps:wsp>
                    <wps:cNvSpPr txBox="1"/>
                    <wps:spPr>
                      <a:xfrm>
                        <a:off x="0" y="0"/>
                        <a:ext cx="1085850" cy="9191625"/>
                      </a:xfrm>
                      <a:prstGeom prst="rect">
                        <a:avLst/>
                      </a:prstGeom>
                      <a:solidFill>
                        <a:srgbClr val="FFFFFF"/>
                      </a:solidFill>
                      <a:ln w="9525" cap="flat" cmpd="sng">
                        <a:solidFill>
                          <a:srgbClr val="FFFFFF"/>
                        </a:solidFill>
                        <a:prstDash val="solid"/>
                        <a:miter/>
                        <a:headEnd type="none" w="med" len="med"/>
                        <a:tailEnd type="none" w="med" len="med"/>
                      </a:ln>
                    </wps:spPr>
                    <wps:txbx>
                      <w:txbxContent>
                        <w:p/>
                        <w:p>
                          <w:pPr>
                            <w:rPr>
                              <w:u w:val="single"/>
                            </w:rPr>
                          </w:pPr>
                          <w:r>
                            <w:rPr>
                              <w:rFonts w:hint="eastAsia"/>
                            </w:rPr>
                            <w:t xml:space="preserve">  学校：</w:t>
                          </w:r>
                          <w:r>
                            <w:rPr>
                              <w:rFonts w:hint="eastAsia"/>
                              <w:u w:val="single"/>
                            </w:rPr>
                            <w:t xml:space="preserve">                         </w:t>
                          </w:r>
                          <w:r>
                            <w:rPr>
                              <w:rFonts w:hint="eastAsia"/>
                            </w:rPr>
                            <w:t xml:space="preserve">      姓名：</w:t>
                          </w:r>
                          <w:r>
                            <w:rPr>
                              <w:rFonts w:hint="eastAsia"/>
                              <w:u w:val="single"/>
                            </w:rPr>
                            <w:t xml:space="preserve">                               </w:t>
                          </w:r>
                          <w:r>
                            <w:rPr>
                              <w:rFonts w:hint="eastAsia"/>
                            </w:rPr>
                            <w:t xml:space="preserve">       考场号：</w:t>
                          </w:r>
                          <w:r>
                            <w:rPr>
                              <w:rFonts w:hint="eastAsia"/>
                              <w:u w:val="single"/>
                            </w:rPr>
                            <w:t xml:space="preserve">              </w:t>
                          </w:r>
                          <w:r>
                            <w:rPr>
                              <w:rFonts w:hint="eastAsia"/>
                            </w:rPr>
                            <w:t xml:space="preserve">         座位号：</w:t>
                          </w:r>
                          <w:r>
                            <w:rPr>
                              <w:rFonts w:hint="eastAsia"/>
                              <w:u w:val="single"/>
                            </w:rPr>
                            <w:t xml:space="preserve">          </w:t>
                          </w:r>
                        </w:p>
                        <w:p>
                          <w:r>
                            <w:rPr>
                              <w:rFonts w:hint="eastAsia"/>
                            </w:rPr>
                            <w:t xml:space="preserve">      </w:t>
                          </w:r>
                        </w:p>
                        <w:p>
                          <w:pPr>
                            <w:rPr>
                              <w:b/>
                            </w:rPr>
                          </w:pPr>
                          <w:r>
                            <w:rPr>
                              <w:rFonts w:hint="eastAsia"/>
                              <w:b/>
                            </w:rPr>
                            <w:t xml:space="preserve"> </w:t>
                          </w:r>
                          <w:r>
                            <w:rPr>
                              <w:b/>
                            </w:rPr>
                            <w:t>………………………………………………………………</w:t>
                          </w:r>
                          <w:r>
                            <w:rPr>
                              <w:rFonts w:hint="eastAsia"/>
                              <w:b/>
                            </w:rPr>
                            <w:t xml:space="preserve">  装 </w:t>
                          </w:r>
                          <w:r>
                            <w:rPr>
                              <w:b/>
                            </w:rPr>
                            <w:t>…………………………………</w:t>
                          </w:r>
                          <w:r>
                            <w:rPr>
                              <w:rFonts w:hint="eastAsia"/>
                              <w:b/>
                            </w:rPr>
                            <w:t>.</w:t>
                          </w:r>
                          <w:r>
                            <w:rPr>
                              <w:b/>
                            </w:rPr>
                            <w:t>………</w:t>
                          </w:r>
                          <w:r>
                            <w:rPr>
                              <w:rFonts w:hint="eastAsia"/>
                              <w:b/>
                            </w:rPr>
                            <w:t xml:space="preserve">  订  </w:t>
                          </w:r>
                          <w:r>
                            <w:rPr>
                              <w:b/>
                            </w:rPr>
                            <w:t>……………………</w:t>
                          </w:r>
                          <w:r>
                            <w:rPr>
                              <w:rFonts w:hint="eastAsia"/>
                              <w:b/>
                            </w:rPr>
                            <w:t>.</w:t>
                          </w:r>
                          <w:r>
                            <w:rPr>
                              <w:b/>
                            </w:rPr>
                            <w:t>………………………</w:t>
                          </w:r>
                          <w:r>
                            <w:rPr>
                              <w:rFonts w:hint="eastAsia"/>
                              <w:b/>
                            </w:rPr>
                            <w:t xml:space="preserve">   线  </w:t>
                          </w:r>
                          <w:r>
                            <w:rPr>
                              <w:b/>
                            </w:rPr>
                            <w:t>…………………………………………………</w:t>
                          </w:r>
                          <w:r>
                            <w:rPr>
                              <w:rFonts w:hint="eastAsia"/>
                              <w:b/>
                            </w:rPr>
                            <w:t>..</w:t>
                          </w:r>
                        </w:p>
                        <w:p/>
                      </w:txbxContent>
                    </wps:txbx>
                    <wps:bodyPr vert="vert270" upright="1"/>
                  </wps:wsp>
                </a:graphicData>
              </a:graphic>
            </wp:anchor>
          </w:drawing>
        </mc:Choice>
        <mc:Fallback>
          <w:pict>
            <v:shape id="Text Box 6" o:spid="_x0000_s1026" o:spt="202" type="#_x0000_t202" style="position:absolute;left:0pt;margin-left:-104.6pt;margin-top:24.95pt;height:723.75pt;width:85.5pt;z-index:251660288;mso-width-relative:page;mso-height-relative:page;" fillcolor="#FFFFFF" filled="t" stroked="t" coordsize="21600,21600" o:gfxdata="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r21A2wAAAAwBAAAPAAAAAAAAAAEAIAAAACIAAABkcnMvZG93&#10;bnJldi54bWxQSwECFAAUAAAACACHTuJAoWlO/f0BAABGBAAADgAAAAAAAAABACAAAAAqAQAAZHJz&#10;L2Uyb0RvYy54bWxQSwUGAAAAAAYABgBZAQAAmQUAAAAA&#10;">
              <v:fill on="t" focussize="0,0"/>
              <v:stroke color="#FFFFFF" joinstyle="miter"/>
              <v:imagedata o:title=""/>
              <o:lock v:ext="edit" aspectratio="f"/>
              <v:textbox style="layout-flow:vertical;mso-layout-flow-alt:bottom-to-top;">
                <w:txbxContent>
                  <w:p/>
                  <w:p>
                    <w:pPr>
                      <w:rPr>
                        <w:u w:val="single"/>
                      </w:rPr>
                    </w:pPr>
                    <w:r>
                      <w:rPr>
                        <w:rFonts w:hint="eastAsia"/>
                      </w:rPr>
                      <w:t xml:space="preserve">  学校：</w:t>
                    </w:r>
                    <w:r>
                      <w:rPr>
                        <w:rFonts w:hint="eastAsia"/>
                        <w:u w:val="single"/>
                      </w:rPr>
                      <w:t xml:space="preserve">                         </w:t>
                    </w:r>
                    <w:r>
                      <w:rPr>
                        <w:rFonts w:hint="eastAsia"/>
                      </w:rPr>
                      <w:t xml:space="preserve">      姓名：</w:t>
                    </w:r>
                    <w:r>
                      <w:rPr>
                        <w:rFonts w:hint="eastAsia"/>
                        <w:u w:val="single"/>
                      </w:rPr>
                      <w:t xml:space="preserve">                               </w:t>
                    </w:r>
                    <w:r>
                      <w:rPr>
                        <w:rFonts w:hint="eastAsia"/>
                      </w:rPr>
                      <w:t xml:space="preserve">       考场号：</w:t>
                    </w:r>
                    <w:r>
                      <w:rPr>
                        <w:rFonts w:hint="eastAsia"/>
                        <w:u w:val="single"/>
                      </w:rPr>
                      <w:t xml:space="preserve">              </w:t>
                    </w:r>
                    <w:r>
                      <w:rPr>
                        <w:rFonts w:hint="eastAsia"/>
                      </w:rPr>
                      <w:t xml:space="preserve">         座位号：</w:t>
                    </w:r>
                    <w:r>
                      <w:rPr>
                        <w:rFonts w:hint="eastAsia"/>
                        <w:u w:val="single"/>
                      </w:rPr>
                      <w:t xml:space="preserve">          </w:t>
                    </w:r>
                  </w:p>
                  <w:p>
                    <w:r>
                      <w:rPr>
                        <w:rFonts w:hint="eastAsia"/>
                      </w:rPr>
                      <w:t xml:space="preserve">      </w:t>
                    </w:r>
                  </w:p>
                  <w:p>
                    <w:pPr>
                      <w:rPr>
                        <w:b/>
                      </w:rPr>
                    </w:pPr>
                    <w:r>
                      <w:rPr>
                        <w:rFonts w:hint="eastAsia"/>
                        <w:b/>
                      </w:rPr>
                      <w:t xml:space="preserve"> </w:t>
                    </w:r>
                    <w:r>
                      <w:rPr>
                        <w:b/>
                      </w:rPr>
                      <w:t>………………………………………………………………</w:t>
                    </w:r>
                    <w:r>
                      <w:rPr>
                        <w:rFonts w:hint="eastAsia"/>
                        <w:b/>
                      </w:rPr>
                      <w:t xml:space="preserve">  装 </w:t>
                    </w:r>
                    <w:r>
                      <w:rPr>
                        <w:b/>
                      </w:rPr>
                      <w:t>…………………………………</w:t>
                    </w:r>
                    <w:r>
                      <w:rPr>
                        <w:rFonts w:hint="eastAsia"/>
                        <w:b/>
                      </w:rPr>
                      <w:t>.</w:t>
                    </w:r>
                    <w:r>
                      <w:rPr>
                        <w:b/>
                      </w:rPr>
                      <w:t>………</w:t>
                    </w:r>
                    <w:r>
                      <w:rPr>
                        <w:rFonts w:hint="eastAsia"/>
                        <w:b/>
                      </w:rPr>
                      <w:t xml:space="preserve">  订  </w:t>
                    </w:r>
                    <w:r>
                      <w:rPr>
                        <w:b/>
                      </w:rPr>
                      <w:t>……………………</w:t>
                    </w:r>
                    <w:r>
                      <w:rPr>
                        <w:rFonts w:hint="eastAsia"/>
                        <w:b/>
                      </w:rPr>
                      <w:t>.</w:t>
                    </w:r>
                    <w:r>
                      <w:rPr>
                        <w:b/>
                      </w:rPr>
                      <w:t>………………………</w:t>
                    </w:r>
                    <w:r>
                      <w:rPr>
                        <w:rFonts w:hint="eastAsia"/>
                        <w:b/>
                      </w:rPr>
                      <w:t xml:space="preserve">   线  </w:t>
                    </w:r>
                    <w:r>
                      <w:rPr>
                        <w:b/>
                      </w:rPr>
                      <w:t>…………………………………………………</w:t>
                    </w:r>
                    <w:r>
                      <w:rPr>
                        <w:rFonts w:hint="eastAsia"/>
                        <w:b/>
                      </w:rPr>
                      <w:t>..</w:t>
                    </w:r>
                  </w:p>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13212445</wp:posOffset>
              </wp:positionH>
              <wp:positionV relativeFrom="paragraph">
                <wp:posOffset>-546100</wp:posOffset>
              </wp:positionV>
              <wp:extent cx="1243330" cy="10706100"/>
              <wp:effectExtent l="0" t="0" r="0" b="0"/>
              <wp:wrapNone/>
              <wp:docPr id="9"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243330" cy="10706100"/>
                      </a:xfrm>
                      <a:prstGeom prst="rect">
                        <a:avLst/>
                      </a:prstGeom>
                      <a:noFill/>
                      <a:ln w="9525">
                        <a:noFill/>
                        <a:miter lim="800000"/>
                      </a:ln>
                      <a:effectLst/>
                    </wps:spPr>
                    <wps:txbx>
                      <w:txbxContent>
                        <w:p>
                          <w:pPr>
                            <w:jc w:val="center"/>
                          </w:pPr>
                          <w:r>
                            <w:rPr>
                              <w:rFonts w:hint="eastAsia"/>
                            </w:rPr>
                            <w:drawing>
                              <wp:inline distT="0" distB="0" distL="114300" distR="114300">
                                <wp:extent cx="983615" cy="10403205"/>
                                <wp:effectExtent l="0" t="0" r="6985" b="17145"/>
                                <wp:docPr id="2" name="图片 2" descr="3)XF8VY])[`$WPHR6RFJ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XF8VY])[`$WPHR6RFJ5{7"/>
                                        <pic:cNvPicPr>
                                          <a:picLocks noChangeAspect="1"/>
                                        </pic:cNvPicPr>
                                      </pic:nvPicPr>
                                      <pic:blipFill>
                                        <a:blip r:embed="rId1"/>
                                        <a:stretch>
                                          <a:fillRect/>
                                        </a:stretch>
                                      </pic:blipFill>
                                      <pic:spPr>
                                        <a:xfrm>
                                          <a:off x="0" y="0"/>
                                          <a:ext cx="983615" cy="10403205"/>
                                        </a:xfrm>
                                        <a:prstGeom prst="rect">
                                          <a:avLst/>
                                        </a:prstGeom>
                                      </pic:spPr>
                                    </pic:pic>
                                  </a:graphicData>
                                </a:graphic>
                              </wp:inline>
                            </w:drawing>
                          </w:r>
                        </w:p>
                      </w:txbxContent>
                    </wps:txbx>
                    <wps:bodyPr rot="0" vert="vert270" wrap="square" lIns="91440" tIns="45720" rIns="91440" bIns="45720" anchor="ctr" anchorCtr="0" upright="1">
                      <a:noAutofit/>
                    </wps:bodyPr>
                  </wps:wsp>
                </a:graphicData>
              </a:graphic>
            </wp:anchor>
          </w:drawing>
        </mc:Choice>
        <mc:Fallback>
          <w:pict>
            <v:shape id="Text Box 1026" o:spid="_x0000_s1026" o:spt="202" type="#_x0000_t202" style="position:absolute;left:0pt;margin-left:1040.35pt;margin-top:-43pt;height:843pt;width:97.9pt;z-index:251659264;v-text-anchor:middle;mso-width-relative:page;mso-height-relative:page;" filled="f" stroked="f" coordsize="21600,21600" o:gfxdata="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8jgaDXAAAADgEAAA8AAAAAAAAAAQAgAAAAIgAAAGRycy9kb3ducmV2LnhtbFBLAQIUABQAAAAI&#10;AIdO4kB/tY4wJwIAAEwEAAAOAAAAAAAAAAEAIAAAACYBAABkcnMvZTJvRG9jLnhtbFBLBQYAAAAA&#10;BgAGAFkBAAC/BQAAAAA=&#10;">
              <v:fill on="f" focussize="0,0"/>
              <v:stroke on="f" miterlimit="8" joinstyle="miter"/>
              <v:imagedata o:title=""/>
              <o:lock v:ext="edit" aspectratio="f"/>
              <v:textbox style="layout-flow:vertical;mso-layout-flow-alt:bottom-to-top;">
                <w:txbxContent>
                  <w:p>
                    <w:pPr>
                      <w:jc w:val="center"/>
                    </w:pPr>
                    <w:r>
                      <w:rPr>
                        <w:rFonts w:hint="eastAsia"/>
                      </w:rPr>
                      <w:drawing>
                        <wp:inline distT="0" distB="0" distL="114300" distR="114300">
                          <wp:extent cx="983615" cy="10403205"/>
                          <wp:effectExtent l="0" t="0" r="6985" b="17145"/>
                          <wp:docPr id="2" name="图片 2" descr="3)XF8VY])[`$WPHR6RFJ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XF8VY])[`$WPHR6RFJ5{7"/>
                                  <pic:cNvPicPr>
                                    <a:picLocks noChangeAspect="1"/>
                                  </pic:cNvPicPr>
                                </pic:nvPicPr>
                                <pic:blipFill>
                                  <a:blip r:embed="rId1"/>
                                  <a:stretch>
                                    <a:fillRect/>
                                  </a:stretch>
                                </pic:blipFill>
                                <pic:spPr>
                                  <a:xfrm>
                                    <a:off x="0" y="0"/>
                                    <a:ext cx="983615" cy="1040320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2D6B8"/>
    <w:multiLevelType w:val="singleLevel"/>
    <w:tmpl w:val="9AE2D6B8"/>
    <w:lvl w:ilvl="0" w:tentative="0">
      <w:start w:val="3"/>
      <w:numFmt w:val="decimal"/>
      <w:suff w:val="nothing"/>
      <w:lvlText w:val="%1、"/>
      <w:lvlJc w:val="left"/>
      <w:rPr>
        <w:rFonts w:hint="default"/>
        <w:color w:val="000000" w:themeColor="text1"/>
        <w14:textFill>
          <w14:solidFill>
            <w14:schemeClr w14:val="tx1"/>
          </w14:solidFill>
        </w14:textFill>
      </w:rPr>
    </w:lvl>
  </w:abstractNum>
  <w:abstractNum w:abstractNumId="1">
    <w:nsid w:val="E4058FCC"/>
    <w:multiLevelType w:val="singleLevel"/>
    <w:tmpl w:val="E4058FCC"/>
    <w:lvl w:ilvl="0" w:tentative="0">
      <w:start w:val="2"/>
      <w:numFmt w:val="chineseCounting"/>
      <w:suff w:val="nothing"/>
      <w:lvlText w:val="%1、"/>
      <w:lvlJc w:val="left"/>
      <w:rPr>
        <w:rFonts w:hint="eastAsia"/>
      </w:rPr>
    </w:lvl>
  </w:abstractNum>
  <w:abstractNum w:abstractNumId="2">
    <w:nsid w:val="2AB70249"/>
    <w:multiLevelType w:val="singleLevel"/>
    <w:tmpl w:val="2AB70249"/>
    <w:lvl w:ilvl="0" w:tentative="0">
      <w:start w:val="1"/>
      <w:numFmt w:val="decimal"/>
      <w:suff w:val="nothing"/>
      <w:lvlText w:val="%1、"/>
      <w:lvlJc w:val="left"/>
    </w:lvl>
  </w:abstractNum>
  <w:abstractNum w:abstractNumId="3">
    <w:nsid w:val="3A7E7524"/>
    <w:multiLevelType w:val="singleLevel"/>
    <w:tmpl w:val="3A7E7524"/>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4">
    <w:nsid w:val="5786FEAB"/>
    <w:multiLevelType w:val="singleLevel"/>
    <w:tmpl w:val="5786FEAB"/>
    <w:lvl w:ilvl="0" w:tentative="0">
      <w:start w:val="4"/>
      <w:numFmt w:val="upperLetter"/>
      <w:suff w:val="space"/>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YmEwZmY5NzMwMjc1NjdiOTdjNzVkZWQ1MjZiZTMifQ=="/>
  </w:docVars>
  <w:rsids>
    <w:rsidRoot w:val="00856C4B"/>
    <w:rsid w:val="000046C3"/>
    <w:rsid w:val="00051D01"/>
    <w:rsid w:val="000567F6"/>
    <w:rsid w:val="0006540C"/>
    <w:rsid w:val="00077226"/>
    <w:rsid w:val="0007770C"/>
    <w:rsid w:val="00077A74"/>
    <w:rsid w:val="000B21D8"/>
    <w:rsid w:val="000B4DC0"/>
    <w:rsid w:val="000C5831"/>
    <w:rsid w:val="000D0022"/>
    <w:rsid w:val="000E1317"/>
    <w:rsid w:val="000E49D5"/>
    <w:rsid w:val="000E4A10"/>
    <w:rsid w:val="000E7AAB"/>
    <w:rsid w:val="00103256"/>
    <w:rsid w:val="001116C4"/>
    <w:rsid w:val="00122107"/>
    <w:rsid w:val="00127399"/>
    <w:rsid w:val="00132E94"/>
    <w:rsid w:val="00147FD1"/>
    <w:rsid w:val="00152DCD"/>
    <w:rsid w:val="0015529D"/>
    <w:rsid w:val="00155522"/>
    <w:rsid w:val="00161911"/>
    <w:rsid w:val="00180DB1"/>
    <w:rsid w:val="001851DF"/>
    <w:rsid w:val="00187A80"/>
    <w:rsid w:val="00190F8C"/>
    <w:rsid w:val="001948A5"/>
    <w:rsid w:val="001A15BD"/>
    <w:rsid w:val="001B490C"/>
    <w:rsid w:val="001C00AC"/>
    <w:rsid w:val="001C0521"/>
    <w:rsid w:val="001C0AA6"/>
    <w:rsid w:val="002001CC"/>
    <w:rsid w:val="00220A96"/>
    <w:rsid w:val="00223512"/>
    <w:rsid w:val="002344DD"/>
    <w:rsid w:val="00235AB0"/>
    <w:rsid w:val="00251557"/>
    <w:rsid w:val="0027581B"/>
    <w:rsid w:val="002827E5"/>
    <w:rsid w:val="00283379"/>
    <w:rsid w:val="00287BB9"/>
    <w:rsid w:val="00296EB6"/>
    <w:rsid w:val="002A31E8"/>
    <w:rsid w:val="002A7E7C"/>
    <w:rsid w:val="002B2462"/>
    <w:rsid w:val="002B2AD2"/>
    <w:rsid w:val="002E5029"/>
    <w:rsid w:val="002E5E09"/>
    <w:rsid w:val="002F4674"/>
    <w:rsid w:val="002F5724"/>
    <w:rsid w:val="002F70D6"/>
    <w:rsid w:val="003017BC"/>
    <w:rsid w:val="00315626"/>
    <w:rsid w:val="0032720A"/>
    <w:rsid w:val="003346D1"/>
    <w:rsid w:val="00342100"/>
    <w:rsid w:val="003615A9"/>
    <w:rsid w:val="00365CA3"/>
    <w:rsid w:val="003774A7"/>
    <w:rsid w:val="0038064A"/>
    <w:rsid w:val="0038177B"/>
    <w:rsid w:val="00381984"/>
    <w:rsid w:val="003853E4"/>
    <w:rsid w:val="00390A7B"/>
    <w:rsid w:val="003A66B5"/>
    <w:rsid w:val="003A69EA"/>
    <w:rsid w:val="003B3067"/>
    <w:rsid w:val="003D7D0C"/>
    <w:rsid w:val="003E5DA8"/>
    <w:rsid w:val="003F5408"/>
    <w:rsid w:val="003F54B2"/>
    <w:rsid w:val="003F56B5"/>
    <w:rsid w:val="00401A9A"/>
    <w:rsid w:val="00403450"/>
    <w:rsid w:val="00406E66"/>
    <w:rsid w:val="004173FA"/>
    <w:rsid w:val="00424038"/>
    <w:rsid w:val="00427E9B"/>
    <w:rsid w:val="004629B9"/>
    <w:rsid w:val="00464F1A"/>
    <w:rsid w:val="00487196"/>
    <w:rsid w:val="0049395F"/>
    <w:rsid w:val="004959ED"/>
    <w:rsid w:val="004A10F6"/>
    <w:rsid w:val="004A2176"/>
    <w:rsid w:val="004A30B5"/>
    <w:rsid w:val="004D7809"/>
    <w:rsid w:val="004E29DD"/>
    <w:rsid w:val="004E58EF"/>
    <w:rsid w:val="004E6576"/>
    <w:rsid w:val="0050283B"/>
    <w:rsid w:val="00504009"/>
    <w:rsid w:val="00512AF0"/>
    <w:rsid w:val="0053122F"/>
    <w:rsid w:val="00547A6A"/>
    <w:rsid w:val="005622F4"/>
    <w:rsid w:val="00587A36"/>
    <w:rsid w:val="005900CE"/>
    <w:rsid w:val="005A5335"/>
    <w:rsid w:val="005B3A2C"/>
    <w:rsid w:val="005D3D17"/>
    <w:rsid w:val="005D74DD"/>
    <w:rsid w:val="005E0ED9"/>
    <w:rsid w:val="005E4277"/>
    <w:rsid w:val="005E62BE"/>
    <w:rsid w:val="00612C45"/>
    <w:rsid w:val="0061586D"/>
    <w:rsid w:val="006200BC"/>
    <w:rsid w:val="00632368"/>
    <w:rsid w:val="00650E06"/>
    <w:rsid w:val="006554FC"/>
    <w:rsid w:val="0065781D"/>
    <w:rsid w:val="0066166B"/>
    <w:rsid w:val="006720B2"/>
    <w:rsid w:val="00675B27"/>
    <w:rsid w:val="006859CA"/>
    <w:rsid w:val="00686BAD"/>
    <w:rsid w:val="00696934"/>
    <w:rsid w:val="006C1B7F"/>
    <w:rsid w:val="006C1F9D"/>
    <w:rsid w:val="006D0D09"/>
    <w:rsid w:val="006D132D"/>
    <w:rsid w:val="006D4ECD"/>
    <w:rsid w:val="006D60FF"/>
    <w:rsid w:val="006E1126"/>
    <w:rsid w:val="006E20A9"/>
    <w:rsid w:val="006F46B0"/>
    <w:rsid w:val="00701988"/>
    <w:rsid w:val="0070263B"/>
    <w:rsid w:val="00702DCC"/>
    <w:rsid w:val="00713411"/>
    <w:rsid w:val="00715784"/>
    <w:rsid w:val="00720DC3"/>
    <w:rsid w:val="00726F17"/>
    <w:rsid w:val="00732B0A"/>
    <w:rsid w:val="00735DF6"/>
    <w:rsid w:val="00742814"/>
    <w:rsid w:val="007455FB"/>
    <w:rsid w:val="007534D1"/>
    <w:rsid w:val="0075606E"/>
    <w:rsid w:val="00780BAC"/>
    <w:rsid w:val="007860B3"/>
    <w:rsid w:val="00796622"/>
    <w:rsid w:val="00796680"/>
    <w:rsid w:val="007C7DCD"/>
    <w:rsid w:val="007D7142"/>
    <w:rsid w:val="007D7315"/>
    <w:rsid w:val="007E2A9F"/>
    <w:rsid w:val="007F5272"/>
    <w:rsid w:val="0081398D"/>
    <w:rsid w:val="00830542"/>
    <w:rsid w:val="00830EA8"/>
    <w:rsid w:val="00832CF0"/>
    <w:rsid w:val="00856C4B"/>
    <w:rsid w:val="008703F0"/>
    <w:rsid w:val="00872744"/>
    <w:rsid w:val="00876A4E"/>
    <w:rsid w:val="00876DAF"/>
    <w:rsid w:val="008873C6"/>
    <w:rsid w:val="008A5663"/>
    <w:rsid w:val="008B67A9"/>
    <w:rsid w:val="008B7BD2"/>
    <w:rsid w:val="008C36FD"/>
    <w:rsid w:val="008C38CA"/>
    <w:rsid w:val="008E1289"/>
    <w:rsid w:val="008E54AF"/>
    <w:rsid w:val="00930C23"/>
    <w:rsid w:val="00933DEC"/>
    <w:rsid w:val="00933E16"/>
    <w:rsid w:val="00935892"/>
    <w:rsid w:val="00936710"/>
    <w:rsid w:val="00937753"/>
    <w:rsid w:val="00941C76"/>
    <w:rsid w:val="00954BFE"/>
    <w:rsid w:val="00963612"/>
    <w:rsid w:val="00963CF7"/>
    <w:rsid w:val="0096541D"/>
    <w:rsid w:val="00974290"/>
    <w:rsid w:val="009825D3"/>
    <w:rsid w:val="0098667C"/>
    <w:rsid w:val="0098789E"/>
    <w:rsid w:val="00992D0C"/>
    <w:rsid w:val="009A03D2"/>
    <w:rsid w:val="009A7327"/>
    <w:rsid w:val="009A7BF3"/>
    <w:rsid w:val="009F3CA1"/>
    <w:rsid w:val="009F6E14"/>
    <w:rsid w:val="009F77A6"/>
    <w:rsid w:val="00A04D43"/>
    <w:rsid w:val="00A35FD9"/>
    <w:rsid w:val="00A379F9"/>
    <w:rsid w:val="00A44CD1"/>
    <w:rsid w:val="00A670CC"/>
    <w:rsid w:val="00A9138B"/>
    <w:rsid w:val="00AA44B0"/>
    <w:rsid w:val="00AA786B"/>
    <w:rsid w:val="00AB1E98"/>
    <w:rsid w:val="00AD1147"/>
    <w:rsid w:val="00AD7BB1"/>
    <w:rsid w:val="00AE0A1B"/>
    <w:rsid w:val="00AE64BC"/>
    <w:rsid w:val="00AE7074"/>
    <w:rsid w:val="00AF2D27"/>
    <w:rsid w:val="00AF7328"/>
    <w:rsid w:val="00B0748B"/>
    <w:rsid w:val="00B2255A"/>
    <w:rsid w:val="00B37A0B"/>
    <w:rsid w:val="00B45FCA"/>
    <w:rsid w:val="00B54DE4"/>
    <w:rsid w:val="00B602B3"/>
    <w:rsid w:val="00B6179A"/>
    <w:rsid w:val="00B660F0"/>
    <w:rsid w:val="00B81CCB"/>
    <w:rsid w:val="00B83D7B"/>
    <w:rsid w:val="00B92DF7"/>
    <w:rsid w:val="00BB56FB"/>
    <w:rsid w:val="00BE2369"/>
    <w:rsid w:val="00BF33EB"/>
    <w:rsid w:val="00C1079D"/>
    <w:rsid w:val="00C61E0C"/>
    <w:rsid w:val="00C75DD3"/>
    <w:rsid w:val="00C93E67"/>
    <w:rsid w:val="00CB5A89"/>
    <w:rsid w:val="00CB6099"/>
    <w:rsid w:val="00CD77AA"/>
    <w:rsid w:val="00D14B27"/>
    <w:rsid w:val="00D15F73"/>
    <w:rsid w:val="00D429CF"/>
    <w:rsid w:val="00D533B7"/>
    <w:rsid w:val="00D53F88"/>
    <w:rsid w:val="00D54F88"/>
    <w:rsid w:val="00D63D7C"/>
    <w:rsid w:val="00D66B89"/>
    <w:rsid w:val="00D843A1"/>
    <w:rsid w:val="00DA4EF9"/>
    <w:rsid w:val="00DA53AC"/>
    <w:rsid w:val="00DC1003"/>
    <w:rsid w:val="00DC47AD"/>
    <w:rsid w:val="00DC6BA9"/>
    <w:rsid w:val="00DD09A4"/>
    <w:rsid w:val="00DE4AD8"/>
    <w:rsid w:val="00DF6E68"/>
    <w:rsid w:val="00E00284"/>
    <w:rsid w:val="00E10ED8"/>
    <w:rsid w:val="00E11CDE"/>
    <w:rsid w:val="00E12EB7"/>
    <w:rsid w:val="00E14DFD"/>
    <w:rsid w:val="00E302ED"/>
    <w:rsid w:val="00E4100B"/>
    <w:rsid w:val="00E426CA"/>
    <w:rsid w:val="00E6381F"/>
    <w:rsid w:val="00E75649"/>
    <w:rsid w:val="00E956AF"/>
    <w:rsid w:val="00EA439F"/>
    <w:rsid w:val="00EC1711"/>
    <w:rsid w:val="00F07A2A"/>
    <w:rsid w:val="00F1475C"/>
    <w:rsid w:val="00F1709C"/>
    <w:rsid w:val="00F3392C"/>
    <w:rsid w:val="00F4334F"/>
    <w:rsid w:val="00F703C8"/>
    <w:rsid w:val="00F70688"/>
    <w:rsid w:val="00F81BAC"/>
    <w:rsid w:val="00F9481A"/>
    <w:rsid w:val="00FA2106"/>
    <w:rsid w:val="00FA29E7"/>
    <w:rsid w:val="00FA2DB6"/>
    <w:rsid w:val="00FA33B9"/>
    <w:rsid w:val="00FA6E6B"/>
    <w:rsid w:val="00FB6CB7"/>
    <w:rsid w:val="00FB7A8F"/>
    <w:rsid w:val="010805B7"/>
    <w:rsid w:val="01717DAD"/>
    <w:rsid w:val="01791910"/>
    <w:rsid w:val="01A86A1C"/>
    <w:rsid w:val="01D95E2D"/>
    <w:rsid w:val="02003922"/>
    <w:rsid w:val="028E25C8"/>
    <w:rsid w:val="02B53D8A"/>
    <w:rsid w:val="03515A90"/>
    <w:rsid w:val="03544014"/>
    <w:rsid w:val="036B5394"/>
    <w:rsid w:val="03AC5B52"/>
    <w:rsid w:val="03CB0176"/>
    <w:rsid w:val="044E698A"/>
    <w:rsid w:val="049A276F"/>
    <w:rsid w:val="04AE6231"/>
    <w:rsid w:val="04B810F7"/>
    <w:rsid w:val="04C96D53"/>
    <w:rsid w:val="04D2219C"/>
    <w:rsid w:val="04E43544"/>
    <w:rsid w:val="056F6A28"/>
    <w:rsid w:val="05AA10FF"/>
    <w:rsid w:val="06AF1160"/>
    <w:rsid w:val="06DF5D71"/>
    <w:rsid w:val="08577BE9"/>
    <w:rsid w:val="099111CB"/>
    <w:rsid w:val="09C74AB2"/>
    <w:rsid w:val="0AE61FC0"/>
    <w:rsid w:val="0B486A4C"/>
    <w:rsid w:val="0BC74677"/>
    <w:rsid w:val="0EDD41C0"/>
    <w:rsid w:val="0F273A90"/>
    <w:rsid w:val="0FDC08C6"/>
    <w:rsid w:val="124F0305"/>
    <w:rsid w:val="126D6927"/>
    <w:rsid w:val="12D746E8"/>
    <w:rsid w:val="12F44477"/>
    <w:rsid w:val="1318360A"/>
    <w:rsid w:val="131E2AA0"/>
    <w:rsid w:val="131E2CB7"/>
    <w:rsid w:val="1329574E"/>
    <w:rsid w:val="132A08D3"/>
    <w:rsid w:val="13811376"/>
    <w:rsid w:val="13BA0AD9"/>
    <w:rsid w:val="13F43C7D"/>
    <w:rsid w:val="14D94F76"/>
    <w:rsid w:val="14F23E4C"/>
    <w:rsid w:val="15005960"/>
    <w:rsid w:val="157B26D5"/>
    <w:rsid w:val="160A664E"/>
    <w:rsid w:val="163A2D42"/>
    <w:rsid w:val="169D2474"/>
    <w:rsid w:val="1795575C"/>
    <w:rsid w:val="17E83C8C"/>
    <w:rsid w:val="182D68D1"/>
    <w:rsid w:val="19311F3D"/>
    <w:rsid w:val="19F76B8A"/>
    <w:rsid w:val="1A37312C"/>
    <w:rsid w:val="1A8D129E"/>
    <w:rsid w:val="1B2C16F5"/>
    <w:rsid w:val="1C033E9C"/>
    <w:rsid w:val="1C2C7007"/>
    <w:rsid w:val="1C2E6779"/>
    <w:rsid w:val="1D156539"/>
    <w:rsid w:val="1D73581D"/>
    <w:rsid w:val="1D8D3EC1"/>
    <w:rsid w:val="1D9F5DAD"/>
    <w:rsid w:val="1DD0452E"/>
    <w:rsid w:val="1E0229FA"/>
    <w:rsid w:val="1EDC6EFC"/>
    <w:rsid w:val="1F607F20"/>
    <w:rsid w:val="1F6542F0"/>
    <w:rsid w:val="1F894B84"/>
    <w:rsid w:val="205B0707"/>
    <w:rsid w:val="20886A68"/>
    <w:rsid w:val="215D7C02"/>
    <w:rsid w:val="21625071"/>
    <w:rsid w:val="21745B38"/>
    <w:rsid w:val="217B2CB0"/>
    <w:rsid w:val="218A67EF"/>
    <w:rsid w:val="21C5017A"/>
    <w:rsid w:val="21EF3331"/>
    <w:rsid w:val="21F277C5"/>
    <w:rsid w:val="222133BE"/>
    <w:rsid w:val="22F12947"/>
    <w:rsid w:val="23C30A9D"/>
    <w:rsid w:val="23ED567F"/>
    <w:rsid w:val="24380BBC"/>
    <w:rsid w:val="24443260"/>
    <w:rsid w:val="24CC532F"/>
    <w:rsid w:val="250F2CB6"/>
    <w:rsid w:val="25115838"/>
    <w:rsid w:val="252114BB"/>
    <w:rsid w:val="25383B28"/>
    <w:rsid w:val="266D035D"/>
    <w:rsid w:val="26966240"/>
    <w:rsid w:val="269D46A1"/>
    <w:rsid w:val="28787348"/>
    <w:rsid w:val="28C66B57"/>
    <w:rsid w:val="2A1620AB"/>
    <w:rsid w:val="2A7513D1"/>
    <w:rsid w:val="2A8065E9"/>
    <w:rsid w:val="2A81557D"/>
    <w:rsid w:val="2AB95181"/>
    <w:rsid w:val="2AD547E3"/>
    <w:rsid w:val="2AF323E4"/>
    <w:rsid w:val="2B530E5D"/>
    <w:rsid w:val="2B731C92"/>
    <w:rsid w:val="2BD208B8"/>
    <w:rsid w:val="2BF612E4"/>
    <w:rsid w:val="2C0707CE"/>
    <w:rsid w:val="2C4133FE"/>
    <w:rsid w:val="2C4F5114"/>
    <w:rsid w:val="2C730E72"/>
    <w:rsid w:val="2DFC3000"/>
    <w:rsid w:val="2EED069F"/>
    <w:rsid w:val="2F7E7F6E"/>
    <w:rsid w:val="301E4E25"/>
    <w:rsid w:val="318644B1"/>
    <w:rsid w:val="31901B25"/>
    <w:rsid w:val="320455DE"/>
    <w:rsid w:val="327B69E7"/>
    <w:rsid w:val="335443F0"/>
    <w:rsid w:val="33B37FEB"/>
    <w:rsid w:val="34201F8F"/>
    <w:rsid w:val="347350C6"/>
    <w:rsid w:val="34BC49B1"/>
    <w:rsid w:val="34BF0E0C"/>
    <w:rsid w:val="350922DC"/>
    <w:rsid w:val="35AA60E8"/>
    <w:rsid w:val="35B877AB"/>
    <w:rsid w:val="35BC59CD"/>
    <w:rsid w:val="35E4158A"/>
    <w:rsid w:val="365D4C26"/>
    <w:rsid w:val="36D7418C"/>
    <w:rsid w:val="373175F0"/>
    <w:rsid w:val="37450207"/>
    <w:rsid w:val="37584EA8"/>
    <w:rsid w:val="376A1FB1"/>
    <w:rsid w:val="381C6576"/>
    <w:rsid w:val="38451629"/>
    <w:rsid w:val="38575D41"/>
    <w:rsid w:val="38627554"/>
    <w:rsid w:val="38763ED8"/>
    <w:rsid w:val="3927370A"/>
    <w:rsid w:val="39C91B06"/>
    <w:rsid w:val="3A0C0125"/>
    <w:rsid w:val="3B114D29"/>
    <w:rsid w:val="3B247C83"/>
    <w:rsid w:val="3B482BC5"/>
    <w:rsid w:val="3B4F1805"/>
    <w:rsid w:val="3B571303"/>
    <w:rsid w:val="3B9F3746"/>
    <w:rsid w:val="3BC35686"/>
    <w:rsid w:val="3BF21AC7"/>
    <w:rsid w:val="3C48112B"/>
    <w:rsid w:val="3C592C16"/>
    <w:rsid w:val="3C5C64FF"/>
    <w:rsid w:val="3D61134E"/>
    <w:rsid w:val="3DCD6A99"/>
    <w:rsid w:val="3E39202B"/>
    <w:rsid w:val="3E6A29C4"/>
    <w:rsid w:val="3E987DC9"/>
    <w:rsid w:val="3F7A5892"/>
    <w:rsid w:val="3F8D3D23"/>
    <w:rsid w:val="3FA72F62"/>
    <w:rsid w:val="4052093F"/>
    <w:rsid w:val="40BD69DD"/>
    <w:rsid w:val="40F40115"/>
    <w:rsid w:val="41330284"/>
    <w:rsid w:val="4160030D"/>
    <w:rsid w:val="41B772B1"/>
    <w:rsid w:val="429962A3"/>
    <w:rsid w:val="43026A0F"/>
    <w:rsid w:val="4391035F"/>
    <w:rsid w:val="44340905"/>
    <w:rsid w:val="44FF75EF"/>
    <w:rsid w:val="45877724"/>
    <w:rsid w:val="463E03CF"/>
    <w:rsid w:val="46BC76BA"/>
    <w:rsid w:val="46C26F34"/>
    <w:rsid w:val="46E60575"/>
    <w:rsid w:val="46EF7DB6"/>
    <w:rsid w:val="47213261"/>
    <w:rsid w:val="486755EB"/>
    <w:rsid w:val="48790E7B"/>
    <w:rsid w:val="494D5A3A"/>
    <w:rsid w:val="49DD7F4C"/>
    <w:rsid w:val="49EA35B9"/>
    <w:rsid w:val="4BFA0524"/>
    <w:rsid w:val="4C197DDF"/>
    <w:rsid w:val="4C914BAF"/>
    <w:rsid w:val="4D5C6067"/>
    <w:rsid w:val="4D5D520F"/>
    <w:rsid w:val="4D986247"/>
    <w:rsid w:val="4D9A6E1A"/>
    <w:rsid w:val="4DA677E2"/>
    <w:rsid w:val="4F5A4065"/>
    <w:rsid w:val="50015B72"/>
    <w:rsid w:val="507658DC"/>
    <w:rsid w:val="50CD4426"/>
    <w:rsid w:val="51170241"/>
    <w:rsid w:val="51225E37"/>
    <w:rsid w:val="517815CB"/>
    <w:rsid w:val="51E71F92"/>
    <w:rsid w:val="52196177"/>
    <w:rsid w:val="52B42386"/>
    <w:rsid w:val="52D03D8D"/>
    <w:rsid w:val="52ED7B6B"/>
    <w:rsid w:val="536671D0"/>
    <w:rsid w:val="53CC6C4A"/>
    <w:rsid w:val="53D40B9F"/>
    <w:rsid w:val="555A7373"/>
    <w:rsid w:val="562057E1"/>
    <w:rsid w:val="569C611E"/>
    <w:rsid w:val="570F757A"/>
    <w:rsid w:val="57B168D1"/>
    <w:rsid w:val="57E20B7F"/>
    <w:rsid w:val="585E0F05"/>
    <w:rsid w:val="586632B4"/>
    <w:rsid w:val="58B528B1"/>
    <w:rsid w:val="58B636C1"/>
    <w:rsid w:val="58D512FF"/>
    <w:rsid w:val="59A07709"/>
    <w:rsid w:val="5A5D67A7"/>
    <w:rsid w:val="5BAB7080"/>
    <w:rsid w:val="5BCA584B"/>
    <w:rsid w:val="5BFD309D"/>
    <w:rsid w:val="5C6072AE"/>
    <w:rsid w:val="5C6A5252"/>
    <w:rsid w:val="5C9B33DE"/>
    <w:rsid w:val="5F702866"/>
    <w:rsid w:val="601C4AB5"/>
    <w:rsid w:val="604537D0"/>
    <w:rsid w:val="614C3984"/>
    <w:rsid w:val="617D35AC"/>
    <w:rsid w:val="61DF7CB1"/>
    <w:rsid w:val="62077CE6"/>
    <w:rsid w:val="6239194F"/>
    <w:rsid w:val="62581B99"/>
    <w:rsid w:val="626A48C4"/>
    <w:rsid w:val="62700A9B"/>
    <w:rsid w:val="629C0F95"/>
    <w:rsid w:val="62F92E8C"/>
    <w:rsid w:val="630C3E1F"/>
    <w:rsid w:val="64663970"/>
    <w:rsid w:val="64A137DB"/>
    <w:rsid w:val="65E568D0"/>
    <w:rsid w:val="66854D92"/>
    <w:rsid w:val="66D87988"/>
    <w:rsid w:val="67BC7C9B"/>
    <w:rsid w:val="680153F5"/>
    <w:rsid w:val="68052DAD"/>
    <w:rsid w:val="680614E1"/>
    <w:rsid w:val="69FA0715"/>
    <w:rsid w:val="6B4750DC"/>
    <w:rsid w:val="6BC54C96"/>
    <w:rsid w:val="6C5D2A50"/>
    <w:rsid w:val="6CE4777B"/>
    <w:rsid w:val="6CF567BF"/>
    <w:rsid w:val="6D7600CE"/>
    <w:rsid w:val="6DA14890"/>
    <w:rsid w:val="6F0C2995"/>
    <w:rsid w:val="6F4220BD"/>
    <w:rsid w:val="6F4D26FA"/>
    <w:rsid w:val="6F745D74"/>
    <w:rsid w:val="6FAB4901"/>
    <w:rsid w:val="6FE842F1"/>
    <w:rsid w:val="6FEC6AFB"/>
    <w:rsid w:val="70A44131"/>
    <w:rsid w:val="70CC35BD"/>
    <w:rsid w:val="70E25DE3"/>
    <w:rsid w:val="71DA2D08"/>
    <w:rsid w:val="72B33057"/>
    <w:rsid w:val="72D70628"/>
    <w:rsid w:val="72E47D4D"/>
    <w:rsid w:val="73494118"/>
    <w:rsid w:val="73641A2E"/>
    <w:rsid w:val="736B56BC"/>
    <w:rsid w:val="73B260DF"/>
    <w:rsid w:val="744803B3"/>
    <w:rsid w:val="744E7861"/>
    <w:rsid w:val="75522C0A"/>
    <w:rsid w:val="76B41F4F"/>
    <w:rsid w:val="77321B0D"/>
    <w:rsid w:val="77517563"/>
    <w:rsid w:val="779B21A4"/>
    <w:rsid w:val="77B520D5"/>
    <w:rsid w:val="77D71FD5"/>
    <w:rsid w:val="7844752F"/>
    <w:rsid w:val="79101FE1"/>
    <w:rsid w:val="791449AE"/>
    <w:rsid w:val="7A03766B"/>
    <w:rsid w:val="7A36641F"/>
    <w:rsid w:val="7A8F57A4"/>
    <w:rsid w:val="7B0711C7"/>
    <w:rsid w:val="7BBF168C"/>
    <w:rsid w:val="7C0B310A"/>
    <w:rsid w:val="7C0B6A1E"/>
    <w:rsid w:val="7C4D3212"/>
    <w:rsid w:val="7C8C5BA6"/>
    <w:rsid w:val="7CF0456B"/>
    <w:rsid w:val="7CF91FAF"/>
    <w:rsid w:val="7E1B4519"/>
    <w:rsid w:val="7E831DB3"/>
    <w:rsid w:val="7ED93E46"/>
    <w:rsid w:val="7F827010"/>
    <w:rsid w:val="7FB16B71"/>
    <w:rsid w:val="7FCF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jc w:val="left"/>
    </w:pPr>
  </w:style>
  <w:style w:type="paragraph" w:styleId="4">
    <w:name w:val="Plain Text"/>
    <w:basedOn w:val="1"/>
    <w:link w:val="24"/>
    <w:unhideWhenUsed/>
    <w:qFormat/>
    <w:uiPriority w:val="0"/>
    <w:rPr>
      <w:rFonts w:ascii="宋体" w:hAnsi="Courier New" w:eastAsia="宋体" w:cs="Courier New"/>
      <w:szCs w:val="21"/>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7"/>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Hyperlink"/>
    <w:basedOn w:val="12"/>
    <w:qFormat/>
    <w:uiPriority w:val="0"/>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批注框文本 字符"/>
    <w:basedOn w:val="12"/>
    <w:link w:val="5"/>
    <w:semiHidden/>
    <w:qFormat/>
    <w:uiPriority w:val="99"/>
    <w:rPr>
      <w:sz w:val="18"/>
      <w:szCs w:val="18"/>
    </w:rPr>
  </w:style>
  <w:style w:type="paragraph" w:customStyle="1" w:styleId="19">
    <w:name w:val="无间隔1"/>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12"/>
    <w:link w:val="19"/>
    <w:qFormat/>
    <w:uiPriority w:val="1"/>
    <w:rPr>
      <w:kern w:val="0"/>
      <w:sz w:val="22"/>
    </w:rPr>
  </w:style>
  <w:style w:type="paragraph" w:styleId="21">
    <w:name w:val="List Paragraph"/>
    <w:basedOn w:val="1"/>
    <w:unhideWhenUsed/>
    <w:qFormat/>
    <w:uiPriority w:val="99"/>
    <w:pPr>
      <w:ind w:firstLine="420" w:firstLineChars="200"/>
    </w:pPr>
  </w:style>
  <w:style w:type="paragraph" w:customStyle="1" w:styleId="22">
    <w:name w:val="DefaultParagraph"/>
    <w:qFormat/>
    <w:uiPriority w:val="0"/>
    <w:rPr>
      <w:rFonts w:ascii="Times New Roman" w:hAnsiTheme="minorHAnsi" w:eastAsiaTheme="minorEastAsia" w:cstheme="minorBidi"/>
      <w:kern w:val="2"/>
      <w:sz w:val="21"/>
      <w:szCs w:val="22"/>
      <w:lang w:val="en-US" w:eastAsia="zh-CN" w:bidi="ar-SA"/>
    </w:rPr>
  </w:style>
  <w:style w:type="paragraph" w:customStyle="1" w:styleId="23">
    <w:name w:val="Char Char Char Char Char Char Char Char Char Char Char Char Char Char Char Char Char Char Char"/>
    <w:basedOn w:val="1"/>
    <w:qFormat/>
    <w:uiPriority w:val="0"/>
    <w:pPr>
      <w:widowControl/>
      <w:spacing w:line="300" w:lineRule="auto"/>
      <w:ind w:firstLine="200" w:firstLineChars="200"/>
    </w:pPr>
    <w:rPr>
      <w:rFonts w:ascii="Times New Roman" w:hAnsi="Times New Roman" w:eastAsia="宋体" w:cs="Times New Roman"/>
      <w:sz w:val="24"/>
      <w:szCs w:val="24"/>
    </w:rPr>
  </w:style>
  <w:style w:type="character" w:customStyle="1" w:styleId="24">
    <w:name w:val="纯文本 字符"/>
    <w:link w:val="4"/>
    <w:qFormat/>
    <w:uiPriority w:val="0"/>
    <w:rPr>
      <w:rFonts w:ascii="宋体" w:hAnsi="Courier New" w:cs="Courier New"/>
      <w:kern w:val="2"/>
      <w:sz w:val="21"/>
      <w:szCs w:val="21"/>
    </w:rPr>
  </w:style>
  <w:style w:type="character" w:styleId="25">
    <w:name w:val="Placeholder Text"/>
    <w:basedOn w:val="12"/>
    <w:unhideWhenUsed/>
    <w:qFormat/>
    <w:uiPriority w:val="99"/>
    <w:rPr>
      <w:color w:val="808080"/>
    </w:rPr>
  </w:style>
  <w:style w:type="character" w:customStyle="1" w:styleId="26">
    <w:name w:val="批注文字 字符"/>
    <w:basedOn w:val="12"/>
    <w:link w:val="3"/>
    <w:semiHidden/>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D8D8D8"/>
        </a:solidFill>
        <a:ln w="9525">
          <a:solidFill>
            <a:srgbClr val="000000"/>
          </a:solidFill>
          <a:miter lim="800000"/>
        </a:ln>
      </a:spPr>
      <a:bodyPr rot="0" vert="vert270" wrap="square" lIns="91440" tIns="45720" rIns="91440" bIns="45720" anchor="ctr"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282A4-32F3-4523-B2E6-509D88C184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1347</Words>
  <Characters>1642</Characters>
  <Lines>27</Lines>
  <Paragraphs>7</Paragraphs>
  <TotalTime>5</TotalTime>
  <ScaleCrop>false</ScaleCrop>
  <LinksUpToDate>false</LinksUpToDate>
  <CharactersWithSpaces>1918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2018-12-28T10:17:00Z</dcterms:created>
  <dc:creator>Administrator</dc:creator>
  <cp:lastModifiedBy>……</cp:lastModifiedBy>
  <cp:lastPrinted>2018-09-22T13:42:00Z</cp:lastPrinted>
  <dcterms:modified xsi:type="dcterms:W3CDTF">2025-05-20T09:29:28Z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55CC753108704C87902DA9174DB3008D_13</vt:lpwstr>
  </property>
  <property fmtid="{D5CDD505-2E9C-101B-9397-08002B2CF9AE}" pid="4" name="KSOTemplateDocerSaveRecord">
    <vt:lpwstr>eyJoZGlkIjoiOGI2ZDI1ZGQ4NDIxZmJkZDJiZDU1YTI1NWU3MDNiYzUiLCJ1c2VySWQiOiIxMzk2NjYzMDM3In0=</vt:lpwstr>
  </property>
</Properties>
</file>