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美术教师专业考试试卷答案</w:t>
      </w:r>
    </w:p>
    <w:p w14:paraId="28D1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</w:rPr>
        <w:t>、填空题共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</w:rPr>
        <w:t>0分</w:t>
      </w:r>
    </w:p>
    <w:p w14:paraId="64F8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旧石器</w:t>
      </w:r>
      <w:r>
        <w:rPr>
          <w:rFonts w:hint="eastAsia"/>
          <w:lang w:val="en-US" w:eastAsia="zh-CN"/>
        </w:rPr>
        <w:t xml:space="preserve">   2.</w:t>
      </w:r>
      <w:r>
        <w:rPr>
          <w:rFonts w:hint="eastAsia"/>
          <w:lang w:eastAsia="zh-CN"/>
        </w:rPr>
        <w:t>花鸟画</w:t>
      </w:r>
      <w:r>
        <w:rPr>
          <w:rFonts w:hint="eastAsia"/>
          <w:lang w:val="en-US" w:eastAsia="zh-CN"/>
        </w:rPr>
        <w:t xml:space="preserve">   3.</w:t>
      </w:r>
      <w:r>
        <w:rPr>
          <w:rFonts w:hint="eastAsia"/>
          <w:lang w:eastAsia="zh-CN"/>
        </w:rPr>
        <w:t>创造力</w:t>
      </w:r>
      <w:r>
        <w:rPr>
          <w:rFonts w:hint="eastAsia"/>
          <w:lang w:val="en-US" w:eastAsia="zh-CN"/>
        </w:rPr>
        <w:t xml:space="preserve">  4.</w:t>
      </w:r>
      <w:r>
        <w:rPr>
          <w:rFonts w:hint="default"/>
        </w:rPr>
        <w:t>礼器</w:t>
      </w:r>
      <w:r>
        <w:rPr>
          <w:rFonts w:hint="eastAsia"/>
          <w:lang w:eastAsia="zh-CN"/>
        </w:rPr>
        <w:t>、</w:t>
      </w:r>
      <w:r>
        <w:rPr>
          <w:rFonts w:hint="default"/>
        </w:rPr>
        <w:t>乐器</w:t>
      </w:r>
      <w:r>
        <w:rPr>
          <w:rFonts w:hint="eastAsia"/>
          <w:lang w:val="en-US" w:eastAsia="zh-CN"/>
        </w:rPr>
        <w:t xml:space="preserve">   5.</w:t>
      </w:r>
      <w:r>
        <w:rPr>
          <w:rFonts w:hint="default"/>
        </w:rPr>
        <w:t>敦煌莫高窟；云冈石窟；龙门石窟；麦积山</w:t>
      </w:r>
      <w:r>
        <w:rPr>
          <w:rFonts w:hint="eastAsia"/>
          <w:lang w:val="en-US" w:eastAsia="zh-CN"/>
        </w:rPr>
        <w:t xml:space="preserve">  6.</w:t>
      </w:r>
      <w:r>
        <w:rPr>
          <w:rFonts w:hint="default"/>
        </w:rPr>
        <w:t>威伦道夫</w:t>
      </w:r>
      <w:r>
        <w:rPr>
          <w:rFonts w:hint="eastAsia"/>
          <w:lang w:val="en-US" w:eastAsia="zh-CN"/>
        </w:rPr>
        <w:t xml:space="preserve">    7.</w:t>
      </w:r>
      <w:r>
        <w:rPr>
          <w:rFonts w:hint="default"/>
        </w:rPr>
        <w:t>东方风格；黑绘风格；红绘风格</w:t>
      </w:r>
      <w:r>
        <w:rPr>
          <w:rFonts w:hint="eastAsia"/>
          <w:lang w:val="en-US" w:eastAsia="zh-CN"/>
        </w:rPr>
        <w:t xml:space="preserve">   8.</w:t>
      </w:r>
      <w:r>
        <w:rPr>
          <w:rFonts w:hint="eastAsia"/>
        </w:rPr>
        <w:t>“透明”或“覆盖性强”</w:t>
      </w:r>
      <w:r>
        <w:rPr>
          <w:rFonts w:hint="eastAsia"/>
          <w:lang w:val="en-US" w:eastAsia="zh-CN"/>
        </w:rPr>
        <w:t xml:space="preserve">   9.</w:t>
      </w:r>
      <w:r>
        <w:rPr>
          <w:rFonts w:hint="default"/>
        </w:rPr>
        <w:t>哥特</w:t>
      </w:r>
      <w:r>
        <w:rPr>
          <w:rFonts w:hint="eastAsia"/>
          <w:lang w:val="en-US" w:eastAsia="zh-CN"/>
        </w:rPr>
        <w:t xml:space="preserve">           10</w:t>
      </w:r>
      <w:r>
        <w:rPr>
          <w:rFonts w:hint="eastAsia"/>
        </w:rPr>
        <w:t>均衡式（或“散点式”“对角线式”等合理答案）</w:t>
      </w:r>
    </w:p>
    <w:p w14:paraId="119F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二</w:t>
      </w:r>
      <w:r>
        <w:rPr>
          <w:rFonts w:hint="default" w:ascii="方正黑体简体" w:hAnsi="方正黑体简体" w:eastAsia="方正黑体简体" w:cs="方正黑体简体"/>
          <w:lang w:eastAsia="zh-CN"/>
        </w:rPr>
        <w:t>、选择题</w:t>
      </w:r>
      <w:r>
        <w:rPr>
          <w:rFonts w:hint="eastAsia" w:ascii="方正黑体简体" w:hAnsi="方正黑体简体" w:eastAsia="方正黑体简体" w:cs="方正黑体简体"/>
          <w:lang w:eastAsia="zh-CN"/>
        </w:rPr>
        <w:t>共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lang w:eastAsia="zh-CN"/>
        </w:rPr>
        <w:t>0分</w:t>
      </w:r>
    </w:p>
    <w:p w14:paraId="0E6F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B</w:t>
      </w:r>
      <w:r>
        <w:rPr>
          <w:rFonts w:hint="eastAsia"/>
          <w:lang w:val="en-US" w:eastAsia="zh-CN"/>
        </w:rPr>
        <w:t xml:space="preserve">   2.</w:t>
      </w:r>
      <w:r>
        <w:rPr>
          <w:rFonts w:hint="default"/>
        </w:rPr>
        <w:t>C</w:t>
      </w:r>
      <w:r>
        <w:rPr>
          <w:rFonts w:hint="eastAsia"/>
          <w:lang w:val="en-US" w:eastAsia="zh-CN"/>
        </w:rPr>
        <w:t xml:space="preserve">   3.</w:t>
      </w:r>
      <w:r>
        <w:rPr>
          <w:rFonts w:hint="default"/>
        </w:rPr>
        <w:t>B</w:t>
      </w:r>
      <w:r>
        <w:rPr>
          <w:rFonts w:hint="eastAsia"/>
          <w:lang w:val="en-US" w:eastAsia="zh-CN"/>
        </w:rPr>
        <w:t xml:space="preserve">   4.</w:t>
      </w:r>
      <w:r>
        <w:rPr>
          <w:rFonts w:hint="default"/>
        </w:rPr>
        <w:t>C</w:t>
      </w:r>
      <w:r>
        <w:rPr>
          <w:rFonts w:hint="eastAsia"/>
          <w:lang w:val="en-US" w:eastAsia="zh-CN"/>
        </w:rPr>
        <w:t xml:space="preserve">   5.</w:t>
      </w:r>
      <w:r>
        <w:rPr>
          <w:rFonts w:hint="default"/>
        </w:rPr>
        <w:t>B</w:t>
      </w:r>
      <w:r>
        <w:rPr>
          <w:rFonts w:hint="eastAsia"/>
          <w:lang w:val="en-US" w:eastAsia="zh-CN"/>
        </w:rPr>
        <w:t xml:space="preserve">   </w:t>
      </w:r>
    </w:p>
    <w:p w14:paraId="0AFE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</w:rPr>
        <w:t>B</w:t>
      </w:r>
      <w:r>
        <w:rPr>
          <w:rFonts w:hint="eastAsia"/>
          <w:lang w:val="en-US" w:eastAsia="zh-CN"/>
        </w:rPr>
        <w:t xml:space="preserve">   7.</w:t>
      </w:r>
      <w:r>
        <w:rPr>
          <w:rFonts w:hint="default"/>
        </w:rPr>
        <w:t>A</w:t>
      </w:r>
      <w:r>
        <w:rPr>
          <w:rFonts w:hint="eastAsia"/>
          <w:lang w:val="en-US" w:eastAsia="zh-CN"/>
        </w:rPr>
        <w:t xml:space="preserve">   8.C   9.A   10.</w:t>
      </w:r>
      <w:r>
        <w:rPr>
          <w:rFonts w:hint="default"/>
        </w:rPr>
        <w:t>A</w:t>
      </w:r>
    </w:p>
    <w:p w14:paraId="34B0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lang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三、判断题（每题1分，共10分）</w:t>
      </w:r>
      <w:bookmarkStart w:id="0" w:name="_GoBack"/>
      <w:bookmarkEnd w:id="0"/>
    </w:p>
    <w:p w14:paraId="7809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  2.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  3.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  4.</w:t>
      </w:r>
      <w:r>
        <w:rPr>
          <w:rFonts w:hint="eastAsia"/>
        </w:rPr>
        <w:t>√</w:t>
      </w:r>
      <w:r>
        <w:rPr>
          <w:rFonts w:hint="eastAsia"/>
          <w:lang w:val="en-US" w:eastAsia="zh-CN"/>
        </w:rPr>
        <w:t xml:space="preserve">   5.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</w:t>
      </w:r>
    </w:p>
    <w:p w14:paraId="2842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√</w:t>
      </w:r>
      <w:r>
        <w:rPr>
          <w:rFonts w:hint="eastAsia"/>
          <w:lang w:val="en-US" w:eastAsia="zh-CN"/>
        </w:rPr>
        <w:t xml:space="preserve">   7.</w:t>
      </w:r>
      <w:r>
        <w:rPr>
          <w:rFonts w:hint="eastAsia"/>
        </w:rPr>
        <w:t>√</w:t>
      </w:r>
      <w:r>
        <w:rPr>
          <w:rFonts w:hint="eastAsia"/>
          <w:lang w:val="en-US" w:eastAsia="zh-CN"/>
        </w:rPr>
        <w:t xml:space="preserve">   8.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  9.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 xml:space="preserve">   10</w:t>
      </w:r>
      <w:r>
        <w:rPr>
          <w:rFonts w:hint="eastAsia"/>
        </w:rPr>
        <w:t>√</w:t>
      </w:r>
    </w:p>
    <w:p w14:paraId="09D2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lang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四、实践题（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lang w:eastAsia="zh-CN"/>
        </w:rPr>
        <w:t>0分）</w:t>
      </w:r>
    </w:p>
    <w:p w14:paraId="3DD6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示例答案：</w:t>
      </w:r>
    </w:p>
    <w:p w14:paraId="4E3E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（注：此处为文字描述，实际需手绘）</w:t>
      </w:r>
    </w:p>
    <w:p w14:paraId="6780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2.连线题。</w:t>
      </w:r>
    </w:p>
    <w:p w14:paraId="5A3E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达芬奇</w:t>
      </w:r>
      <w:r>
        <w:rPr>
          <w:rFonts w:hint="eastAsia"/>
          <w:lang w:val="en-US" w:eastAsia="zh-CN"/>
        </w:rPr>
        <w:t>——蒙娜丽莎</w:t>
      </w:r>
    </w:p>
    <w:p w14:paraId="4167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米开朗基罗</w:t>
      </w:r>
      <w:r>
        <w:rPr>
          <w:rFonts w:hint="eastAsia"/>
          <w:lang w:val="en-US" w:eastAsia="zh-CN"/>
        </w:rPr>
        <w:t xml:space="preserve">——大卫          </w:t>
      </w:r>
    </w:p>
    <w:p w14:paraId="56F0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铅笔</w:t>
      </w:r>
      <w:r>
        <w:rPr>
          <w:rFonts w:hint="eastAsia"/>
          <w:lang w:val="en-US" w:eastAsia="zh-CN"/>
        </w:rPr>
        <w:t>——</w:t>
      </w:r>
      <w:r>
        <w:rPr>
          <w:rFonts w:hint="eastAsia"/>
          <w:lang w:eastAsia="zh-CN"/>
        </w:rPr>
        <w:t>起草稿，绘制细节</w:t>
      </w:r>
    </w:p>
    <w:p w14:paraId="39F9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梵高</w:t>
      </w:r>
      <w:r>
        <w:rPr>
          <w:rFonts w:hint="eastAsia"/>
          <w:lang w:val="en-US" w:eastAsia="zh-CN"/>
        </w:rPr>
        <w:t>——向日葵</w:t>
      </w:r>
    </w:p>
    <w:p w14:paraId="220A2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明度</w:t>
      </w:r>
      <w:r>
        <w:rPr>
          <w:rFonts w:hint="eastAsia"/>
          <w:lang w:val="en-US" w:eastAsia="zh-CN"/>
        </w:rPr>
        <w:t>——色彩的明亮程度</w:t>
      </w:r>
    </w:p>
    <w:p w14:paraId="168F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lang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五</w:t>
      </w:r>
      <w:r>
        <w:rPr>
          <w:rFonts w:hint="default" w:ascii="方正黑体简体" w:hAnsi="方正黑体简体" w:eastAsia="方正黑体简体" w:cs="方正黑体简体"/>
          <w:lang w:eastAsia="zh-CN"/>
        </w:rPr>
        <w:t>、简答题</w:t>
      </w:r>
      <w:r>
        <w:rPr>
          <w:rFonts w:hint="eastAsia" w:ascii="方正黑体简体" w:hAnsi="方正黑体简体" w:eastAsia="方正黑体简体" w:cs="方正黑体简体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lang w:eastAsia="zh-CN"/>
        </w:rPr>
        <w:t>0分）</w:t>
      </w:r>
    </w:p>
    <w:p w14:paraId="3AFA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美术课程的基本理念包括：面向全体学生、激发学生学习兴趣、关注文化与生活、注重创新精神。</w:t>
      </w:r>
    </w:p>
    <w:p w14:paraId="03AB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指造型艺术的基本构成因素，如点，线，形状，色彩，结构明暗，空间，材质，肌理等，以及将造型元素组合成一件完整的作品的基本原理，包括多样统一，比例，对称，平衡，节奏，对比，和谐等</w:t>
      </w:r>
      <w:r>
        <w:rPr>
          <w:rFonts w:hint="default"/>
        </w:rPr>
        <w:t>。</w:t>
      </w:r>
    </w:p>
    <w:p w14:paraId="333C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艺术作品在整体上呈现出的具有代表性的独特面貌</w:t>
      </w:r>
      <w:r>
        <w:rPr>
          <w:rFonts w:hint="default"/>
        </w:rPr>
        <w:t>。</w:t>
      </w:r>
    </w:p>
    <w:p w14:paraId="6D10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4.美术课程评价的主要方式包括：学生自评、互评、教师评价；观察学生的课堂表现、作业完成情况、创作过程等；采用多种评价工具，如作品展示、口头报告、问卷调查等。</w:t>
      </w:r>
    </w:p>
    <w:p w14:paraId="26EE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5.动手能力、创造力、想象力、审美能力等。</w:t>
      </w:r>
    </w:p>
    <w:p w14:paraId="0C34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开国大典中国画家董希文的经典作品，主要这幅油画以宏大的场面、鲜明的色彩和精湛的艺术技巧，展现了1949年新中国成立时的盛大场景和热烈氛围，成为中国美术史上的经典之作。</w:t>
      </w:r>
    </w:p>
    <w:p w14:paraId="34BF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独特的构图与色彩</w:t>
      </w:r>
    </w:p>
    <w:p w14:paraId="5633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- 构图：采用了鸟瞰式的构图，将天安门广场和观礼台等元素纳入画面，以宏大的视角展现出开国大典的磅礴气势，使整个场景显得庄严、隆重且有序。同时，通过人物的分布和动态，营造出强烈的仪式感和欢庆氛围。</w:t>
      </w:r>
    </w:p>
    <w:p w14:paraId="275C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 色彩：运用了鲜明而热烈的色彩，以红、黄为主色调。红色的宫墙、地毯与黄色的琉璃瓦、菊花等相互映衬，既体现了中国传统文化中对这些颜色的喜爱，又象征着新中国的诞生充满希望与活力，给人以强烈的视觉冲击和喜庆的心理感受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1856786-14CF-4B50-B7BF-FE0020FC673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14437B-686C-41BD-8C19-FC2CA496E4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7F27"/>
    <w:rsid w:val="02A114A3"/>
    <w:rsid w:val="02EA3A46"/>
    <w:rsid w:val="03547F3F"/>
    <w:rsid w:val="07F25749"/>
    <w:rsid w:val="0D605B7D"/>
    <w:rsid w:val="0DEE3696"/>
    <w:rsid w:val="0EE61C1E"/>
    <w:rsid w:val="11BD1EDC"/>
    <w:rsid w:val="19A55097"/>
    <w:rsid w:val="2531044D"/>
    <w:rsid w:val="262F1654"/>
    <w:rsid w:val="29E057D9"/>
    <w:rsid w:val="2C2E04E6"/>
    <w:rsid w:val="2E90198D"/>
    <w:rsid w:val="2F8163D7"/>
    <w:rsid w:val="308A6DAB"/>
    <w:rsid w:val="370A4123"/>
    <w:rsid w:val="38434AB2"/>
    <w:rsid w:val="393D0C9E"/>
    <w:rsid w:val="42E7394D"/>
    <w:rsid w:val="485544B3"/>
    <w:rsid w:val="486206A1"/>
    <w:rsid w:val="4F3A0C67"/>
    <w:rsid w:val="51283287"/>
    <w:rsid w:val="631F506C"/>
    <w:rsid w:val="69A77F27"/>
    <w:rsid w:val="769E2278"/>
    <w:rsid w:val="7D2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方正仿宋简体" w:hAnsi="方正仿宋简体" w:eastAsia="方正仿宋简体" w:cs="方正仿宋简体"/>
      <w:kern w:val="2"/>
      <w:sz w:val="32"/>
      <w:szCs w:val="32"/>
      <w:lang w:val="en-US" w:eastAsia="zh-CN" w:bidi="ar-SA"/>
      <w:woUserID w:val="0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ind w:firstLine="320" w:firstLineChars="100"/>
      <w:outlineLvl w:val="2"/>
    </w:pPr>
    <w:rPr>
      <w:rFonts w:ascii="方正楷体简体" w:hAnsi="方正楷体简体" w:eastAsia="方正楷体简体" w:cs="方正楷体简体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942</Characters>
  <Lines>0</Lines>
  <Paragraphs>0</Paragraphs>
  <TotalTime>8</TotalTime>
  <ScaleCrop>false</ScaleCrop>
  <LinksUpToDate>false</LinksUpToDate>
  <CharactersWithSpaces>1092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2025-05-14T05:12:00Z</dcterms:created>
  <dc:creator>Yaru</dc:creator>
  <cp:lastModifiedBy>安阳</cp:lastModifiedBy>
  <dcterms:modified xsi:type="dcterms:W3CDTF">2025-05-19T02:30:26Z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17DC05F06E8F4F4589A4182BD88B8B82_11</vt:lpwstr>
  </property>
  <property fmtid="{D5CDD505-2E9C-101B-9397-08002B2CF9AE}" pid="4" name="KSOTemplateDocerSaveRecord">
    <vt:lpwstr>eyJoZGlkIjoiYzI3M2VjYjlkYjVkN2U3MTQ2NzczMzI5ZDczOWNkZWQiLCJ1c2VySWQiOiIxMzA1MzAzMDc5In0=</vt:lpwstr>
  </property>
</Properties>
</file>