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4F5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10668000</wp:posOffset>
            </wp:positionV>
            <wp:extent cx="304800" cy="342900"/>
            <wp:effectExtent l="0" t="0" r="0" b="0"/>
            <wp:wrapNone/>
            <wp:docPr id="100170" name="图片 1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" name="图片 10017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</w:t>
      </w:r>
    </w:p>
    <w:p w14:paraId="5715F472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卷Ⅰ（选择题）</w:t>
      </w:r>
    </w:p>
    <w:p w14:paraId="0AE6297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小题，请选出各题中唯一的正确选项，不选、多选、错选，均不得分）</w:t>
      </w:r>
    </w:p>
    <w:p w14:paraId="5079BAF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若收入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元记为</w:t>
      </w:r>
      <w:r>
        <w:rPr>
          <w:rFonts w:eastAsia="Times New Roman" w:cs="Times New Roman"/>
        </w:rPr>
        <w:t>+3</w:t>
      </w:r>
      <w:r>
        <w:rPr>
          <w:rFonts w:ascii="宋体" w:hAnsi="宋体"/>
        </w:rPr>
        <w:t>，则支出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元记为（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F9194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-1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-2</w:t>
      </w:r>
    </w:p>
    <w:p w14:paraId="5FE8BA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如图是由四个相同的小立方体搭成的几何体，它的主视图是（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BFA4BC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885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F732D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3333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3333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8C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根据有关部门测算，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年春节假期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天，全国国内旅游出游</w:t>
      </w:r>
      <w:r>
        <w:rPr>
          <w:rFonts w:eastAsia="Times New Roman" w:cs="Times New Roman"/>
          <w:color w:val="000000"/>
        </w:rPr>
        <w:t>251000000</w:t>
      </w:r>
      <w:r>
        <w:rPr>
          <w:rFonts w:ascii="宋体" w:hAnsi="宋体"/>
          <w:color w:val="000000"/>
        </w:rPr>
        <w:t>人次．数据</w:t>
      </w:r>
      <w:r>
        <w:rPr>
          <w:rFonts w:eastAsia="Times New Roman" w:cs="Times New Roman"/>
          <w:color w:val="000000"/>
        </w:rPr>
        <w:t>251000000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3B69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16" o:title="eqId56e0a3faa8df95f22ca4d0efff40efe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17" o:title="eqId958191c81fe8d2ad2252816b1e5646a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18" o:title="eqId790dec6dcd11739f603902458eb292c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53.25pt;" filled="f" o:preferrelative="t" stroked="f" coordsize="21600,21600">
            <v:path/>
            <v:fill on="f" focussize="0,0"/>
            <v:stroke on="f" joinstyle="miter"/>
            <v:imagedata r:id="rId19" o:title="eqIdb85cfaf55c8bf50eace6803389981bc2"/>
            <o:lock v:ext="edit" aspectratio="t"/>
            <w10:wrap type="none"/>
            <w10:anchorlock/>
          </v:shape>
        </w:pict>
      </w:r>
    </w:p>
    <w:p w14:paraId="163528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用尺规作一个角的角平分线，下列作法中错误的是（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6FA7A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90625" cy="8382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333500" cy="9810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190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6346612" name="图片 65634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6612" name="图片 65634661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247775" cy="8001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43025" cy="8953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DE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估计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25" o:title="eqId35361e76a7c85d1886728c8d0200b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的值在（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12174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之间</w:t>
      </w:r>
    </w:p>
    <w:p w14:paraId="0E83D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27" o:title="eqIdd55d2649a844e8619de4663a03c233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分别在边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29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31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32" o:title="eqId2f8e205060846f2dc73a081afceca0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33" o:title="eqIda8d0e8404f347a0eb4c76f4d25d9bd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56346608" name="图片 65634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6608" name="图片 656346608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EF0F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009650" cy="11906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BF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6346610" name="图片 656346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6610" name="图片 65634661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7A0896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两名射击运动员进行了相同次数的射击，下列关于他们射击成绩的平均数和方差的描述中，能说明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成绩较好且更稳定的是（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1B02E5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6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37" o:title="eqId132f373e6f8cbe862e1ca9cf04c11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6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38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2055AD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9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37" o:title="eqId132f373e6f8cbe862e1ca9cf04c11e1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9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38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CAA43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上学期某班的学生都是双人同桌，其中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40" o:title="eqId56d266a04f3dc7483eddbc26c5e487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男生与女生同桌，这些女生占全班女生的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41" o:title="eqIdd3ffd5c35bba71ea54c28622b6cf50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，本学期该班新转入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个男生后，男女生刚好一样多，设上学期该班有男生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人，女生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人，根据题意可得方程组为（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85582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51.75pt;width:51.75pt;" filled="f" o:preferrelative="t" stroked="f" coordsize="21600,21600">
            <v:path/>
            <v:fill on="f" focussize="0,0"/>
            <v:stroke on="f" joinstyle="miter"/>
            <v:imagedata r:id="rId42" o:title="eqIdd26468002fc03a5766eef5394bda2f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51.75pt;width:51.75pt;" filled="f" o:preferrelative="t" stroked="f" coordsize="21600,21600">
            <v:path/>
            <v:fill on="f" focussize="0,0"/>
            <v:stroke on="f" joinstyle="miter"/>
            <v:imagedata r:id="rId43" o:title="eqId4369463b9256f27753cc71f81a8c0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51.75pt;width:51.75pt;" filled="f" o:preferrelative="t" stroked="f" coordsize="21600,21600">
            <v:path/>
            <v:fill on="f" focussize="0,0"/>
            <v:stroke on="f" joinstyle="miter"/>
            <v:imagedata r:id="rId44" o:title="eqId2fb7f8feb3f6d440e4403d8a21bce7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51.75pt;width:51.75pt;" filled="f" o:preferrelative="t" stroked="f" coordsize="21600,21600">
            <v:path/>
            <v:fill on="f" focussize="0,0"/>
            <v:stroke on="f" joinstyle="miter"/>
            <v:imagedata r:id="rId45" o:title="eqId92b61c342bbd59d0a3fd04cb248abf0d"/>
            <o:lock v:ext="edit" aspectratio="t"/>
            <w10:wrap type="none"/>
            <w10:anchorlock/>
          </v:shape>
        </w:pict>
      </w:r>
    </w:p>
    <w:p w14:paraId="0E51CA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46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47" o:title="eqId893559f79d779b9a5b12ee929d6cfe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108.75pt;" filled="f" o:preferrelative="t" stroked="f" coordsize="21600,21600">
            <v:path/>
            <v:fill on="f" focussize="0,0"/>
            <v:stroke on="f" joinstyle="miter"/>
            <v:imagedata r:id="rId48" o:title="eqId88ad36a737552d3d8105249312918d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的中点上，若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0" o:title="eqId3570a95f68349fcd9417fcda62e78e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66.75pt;" filled="f" o:preferrelative="t" stroked="f" coordsize="21600,21600">
            <v:path/>
            <v:fill on="f" focussize="0,0"/>
            <v:stroke on="f" joinstyle="miter"/>
            <v:imagedata r:id="rId51" o:title="eqId3464438427f5be62ff9f8e717431e0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52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52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DE17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2954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525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54" o:title="eqId01961669cd597f61fa48e9853d678bb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8pt;width:23.25pt;" filled="f" o:preferrelative="t" stroked="f" coordsize="21600,21600">
            <v:path/>
            <v:fill on="f" focussize="0,0"/>
            <v:stroke on="f" joinstyle="miter"/>
            <v:imagedata r:id="rId55" o:title="eqId30b12efb03327f461e868b2ea433f9b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56" o:title="eqIde20838e72faf737614d76fcee82ab6c5"/>
            <o:lock v:ext="edit" aspectratio="t"/>
            <w10:wrap type="none"/>
            <w10:anchorlock/>
          </v:shape>
        </w:pict>
      </w:r>
    </w:p>
    <w:p w14:paraId="3710F4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已知点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57" o:title="eqId7903097d9663549d86e6267da5953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58" o:title="eqId34d157cf4bad5576480962e63c3383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59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为常数，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0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）上，若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61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F80D0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2" o:title="eqId533a7b702ada1dd80123e4041271d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63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2EFC9484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卷Ⅱ（非选择题）</w:t>
      </w:r>
    </w:p>
    <w:p w14:paraId="56BC512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10E20D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75pt;width:47.25pt;" filled="f" o:preferrelative="t" stroked="f" coordsize="21600,21600">
            <v:path/>
            <v:fill on="f" focussize="0,0"/>
            <v:stroke on="f" joinstyle="miter"/>
            <v:imagedata r:id="rId64" o:title="eqIda760a04fe2f8be2400fe9a8357b16d0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4C7BD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正八边形的一个内角的度数是____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度．</w:t>
      </w:r>
    </w:p>
    <w:p w14:paraId="185B62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不透明的袋子中装有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个球，其中有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个黑球，它们除颜色外都相同．从袋子中随机取出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个球，它是黑球的概率是_____．</w:t>
      </w:r>
    </w:p>
    <w:p w14:paraId="2757AD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如图，在直角坐标系中，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重合，点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在反比例函数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65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6" o:title="eqId2f0d68648b10fce54dfc19c5ee6008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7" o:title="eqId08115d6d9f876dea921a4d32260ff1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）的图象上，点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68" o:title="eqId837a9087a17ac6451773ddcf04be9c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轴平行，若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0" o:title="eqId3570a95f68349fcd9417fcda62e78e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69" o:title="eqIddd707b69a11f8de5566f23c1a2a9f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_____．</w:t>
      </w:r>
    </w:p>
    <w:p w14:paraId="618F82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33550" cy="14382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FFACB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某动物园利用杠杆原理称象：如图，在点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处挂一根质地均匀且足够长的钢梁（呈水平状态），将装有大象的铁笼和弹簧秤（秤的重力忽略不计）分别悬挂在钢梁的点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处，当钢梁保持水平时，弹簧秤读数为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）．若铁笼固定不动，移动弹簧秤使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71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扩大到原来的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72" o:title="eqId10e468312d09c6563c9094b710a35a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）倍，且钢梁保持水平，则弹簧秤读数为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）（用含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的代数式表示）．</w:t>
      </w:r>
    </w:p>
    <w:p w14:paraId="2D1DF3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485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446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如图，在廓形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74" o:title="eqId274a77343ecde1c2665df291761b65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75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上，将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76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沿弦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折叠后恰好与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78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79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．已知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62.25pt;" filled="f" o:preferrelative="t" stroked="f" coordsize="21600,21600">
            <v:path/>
            <v:fill on="f" focussize="0,0"/>
            <v:stroke on="f" joinstyle="miter"/>
            <v:imagedata r:id="rId80" o:title="eqId9ff5c21185c13eae675906dabd359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81" o:title="eqId434845564fd5765244f8d1aa9240f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82" o:title="eqIde7e124a392dc84fcc1662fe6d896aa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；折痕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7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122944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4859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3B7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小题）</w:t>
      </w:r>
    </w:p>
    <w:p w14:paraId="0B7F43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8.75pt;width:69pt;" filled="f" o:preferrelative="t" stroked="f" coordsize="21600,21600">
            <v:path/>
            <v:fill on="f" focussize="0,0"/>
            <v:stroke on="f" joinstyle="miter"/>
            <v:imagedata r:id="rId84" o:title="eqId73a1893265d7339eee255684b87a53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D17DC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）解不等式：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85" o:title="eqIdedd393c091f2e097cc59f9b6aa70ac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F8D10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小惠自编一题：“如图，在四边形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中，对角线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8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88" o:title="eqIdcfc1f76257275ab4b04f9bc9135356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89" o:title="eqId0866e1551b61074ca8e61261ecd1f9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，求证：四边形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是菱形”，并将自己的证明过程与同学小洁交流．</w:t>
      </w:r>
    </w:p>
    <w:p w14:paraId="5C7DBEC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57425" cy="12477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1819275" cy="12477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drawing>
          <wp:inline distT="0" distB="0" distL="114300" distR="114300">
            <wp:extent cx="1524000" cy="10953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EC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若赞同小惠的证法，请在第一个方框内打“</w:t>
      </w:r>
      <w:r>
        <w:rPr>
          <w:rFonts w:eastAsia="Times New Roman" w:cs="Times New Roman"/>
          <w:color w:val="000000"/>
        </w:rPr>
        <w:t>√</w:t>
      </w:r>
      <w:r>
        <w:rPr>
          <w:rFonts w:ascii="宋体" w:hAnsi="宋体"/>
          <w:color w:val="000000"/>
        </w:rPr>
        <w:t>”；若赞成小洁的说法，请你补充一个条件，并证明．</w:t>
      </w:r>
    </w:p>
    <w:p w14:paraId="650AAD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观察下面的等式：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31.5pt;width:48.75pt;" filled="f" o:preferrelative="t" stroked="f" coordsize="21600,21600">
            <v:path/>
            <v:fill on="f" focussize="0,0"/>
            <v:stroke on="f" joinstyle="miter"/>
            <v:imagedata r:id="rId93" o:title="eqId660f41a92328772f61ade4e991d5ac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31.5pt;width:54pt;" filled="f" o:preferrelative="t" stroked="f" coordsize="21600,21600">
            <v:path/>
            <v:fill on="f" focussize="0,0"/>
            <v:stroke on="f" joinstyle="miter"/>
            <v:imagedata r:id="rId94" o:title="eqId1ebcc3f6b9a6e9b4dcd68382ba32a0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31.5pt;width:54.75pt;" filled="f" o:preferrelative="t" stroked="f" coordsize="21600,21600">
            <v:path/>
            <v:fill on="f" focussize="0,0"/>
            <v:stroke on="f" joinstyle="miter"/>
            <v:imagedata r:id="rId95" o:title="eqId33ed415a0132cd137cf6f91e1604cb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，……</w:t>
      </w:r>
    </w:p>
    <w:p w14:paraId="352637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（1）按上面的规律归纳出一个一般的结论（用含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的等式表示，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为正整数）</w:t>
      </w:r>
    </w:p>
    <w:p w14:paraId="012EA8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（2）请运用分式的有关知识，推理说明这个结论是正确的．</w:t>
      </w:r>
    </w:p>
    <w:p w14:paraId="501DE1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日，某港口的潮水高度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96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）和时间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）的部分数据及函数图象如下：</w:t>
      </w:r>
    </w:p>
    <w:tbl>
      <w:tblPr>
        <w:tblStyle w:val="5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23F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BB494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h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D8CD7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A394F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55A05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210C6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3CC6C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1A904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2DDB2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F1B6C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71D1F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62020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31C3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97B97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</w:t>
            </w:r>
            <w:r>
              <w:pict>
                <v:shape id="_x0000_i1103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      <v:path/>
                  <v:fill on="f" focussize="0,0"/>
                  <v:stroke on="f" joinstyle="miter"/>
                  <v:imagedata r:id="rId96" o:title="eqId9efa9fbcfb9595e2f031aa691db4564b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DE71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272ED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189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88154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AB71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17699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74F64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85CD2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550D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BB675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3115D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26058D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（数据来自某海洋研究所）</w:t>
      </w:r>
    </w:p>
    <w:p w14:paraId="56A101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62300" cy="17907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08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（1）数学活动：</w:t>
      </w:r>
    </w:p>
    <w:p w14:paraId="6DA2BF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①根据表中数据，通过描点、连线（光滑曲线）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56346611" name="图片 656346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6611" name="图片 65634661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方式补全该函数的图象．</w:t>
      </w:r>
    </w:p>
    <w:p w14:paraId="48FE6B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②观察函数图象，当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98" o:title="eqIdf23d29646155e27b172ecdf263e2d7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的值为多少？当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的值最大时，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的值为多少？</w:t>
      </w:r>
    </w:p>
    <w:p w14:paraId="724292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（2）数学思考：</w:t>
      </w:r>
    </w:p>
    <w:p w14:paraId="6FF04F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请结合函数图象，写出该函数的两条性质或结论．</w:t>
      </w:r>
    </w:p>
    <w:p w14:paraId="2AFD32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（3）数学应用：</w:t>
      </w:r>
    </w:p>
    <w:p w14:paraId="3BA1C5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根据研究，当潮水高度超过</w:t>
      </w:r>
      <w:r>
        <w:rPr>
          <w:rFonts w:eastAsia="Times New Roman" w:cs="Times New Roman"/>
          <w:color w:val="000000"/>
        </w:rPr>
        <w:t>260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96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时，货轮能够安全进出该港口．请问当天什么时间段适合货轮进出此港口？</w:t>
      </w:r>
    </w:p>
    <w:p w14:paraId="0BBF88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小华将一张纸对折后做成的纸飞机如图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，纸飞机机尾的横截面是一个轴对称图形，其示意图如图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．已知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86.25pt;" filled="f" o:preferrelative="t" stroked="f" coordsize="21600,21600">
            <v:path/>
            <v:fill on="f" focussize="0,0"/>
            <v:stroke on="f" joinstyle="miter"/>
            <v:imagedata r:id="rId99" o:title="eqId21552b99f0f51c42b92b476c127e84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80.25pt;" filled="f" o:preferrelative="t" stroked="f" coordsize="21600,21600">
            <v:path/>
            <v:fill on="f" focussize="0,0"/>
            <v:stroke on="f" joinstyle="miter"/>
            <v:imagedata r:id="rId100" o:title="eqId95da60d6711b360e1b121e153cc690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01" o:title="eqIdcdb2dd10731b99c0f4f89ee957f8a2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02" o:title="eqId31b2cc1d0bfd22c88286880b9da1f6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103" o:title="eqId90ba3dab77adb5abd0d63f70e4d18d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．（结果精确到</w:t>
      </w:r>
      <w:r>
        <w:rPr>
          <w:rFonts w:eastAsia="Times New Roman" w:cs="Times New Roman"/>
          <w:color w:val="000000"/>
        </w:rPr>
        <w:t>0.1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96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，参考数据：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3.5pt;width:69pt;" filled="f" o:preferrelative="t" stroked="f" coordsize="21600,21600">
            <v:path/>
            <v:fill on="f" focussize="0,0"/>
            <v:stroke on="f" joinstyle="miter"/>
            <v:imagedata r:id="rId104" o:title="eqIdfac980ce194582899d857b5f6edd43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05" o:title="eqId702e8d9602884d50948248734a1e13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06" o:title="eqIdd2a0f8f5fabed2f1e761cd55660526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07" o:title="eqId5f62c566ec23538028e708fe04543c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71.25pt;" filled="f" o:preferrelative="t" stroked="f" coordsize="21600,21600">
            <v:path/>
            <v:fill on="f" focussize="0,0"/>
            <v:stroke on="f" joinstyle="miter"/>
            <v:imagedata r:id="rId108" o:title="eqIda455e37d7005c97b7e2655312f45a4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109" o:title="eqId7379d1eed8fa2f116f84fe4f2874f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387E3B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67250" cy="16478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0BD44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（1）连结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0CD2098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（2）求点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之间的距离．</w:t>
      </w:r>
      <w:r>
        <w:rPr>
          <w:rFonts w:eastAsia="Times New Roman" w:cs="Times New Roman"/>
          <w:color w:val="000000"/>
        </w:rPr>
        <w:t xml:space="preserve"> </w:t>
      </w:r>
    </w:p>
    <w:p w14:paraId="197D32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某教育部门为了解本地区中小学生参加家庭劳动时间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656346609" name="图片 656346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46609" name="图片 656346609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情况，随机抽取该地区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名中小学生进行问卷调查，并将调查问卷（部分）和结果描述如下：</w:t>
      </w:r>
    </w:p>
    <w:tbl>
      <w:tblPr>
        <w:tblStyle w:val="5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975"/>
      </w:tblGrid>
      <w:tr w14:paraId="3516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9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F9524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调查问卷（部分）</w:t>
            </w:r>
          </w:p>
          <w:p w14:paraId="32680AD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．你每周参加家庭劳动时间大约是</w:t>
            </w:r>
            <w:r>
              <w:rPr>
                <w:rFonts w:eastAsia="Times New Roman" w:cs="Times New Roman"/>
                <w:color w:val="000000"/>
              </w:rPr>
              <w:t>_________h</w:t>
            </w:r>
            <w:r>
              <w:rPr>
                <w:rFonts w:ascii="宋体" w:hAnsi="宋体"/>
                <w:color w:val="000000"/>
              </w:rPr>
              <w:t>，如果你每周参加家庭劳动时间不足</w:t>
            </w:r>
            <w:r>
              <w:rPr>
                <w:rFonts w:eastAsia="Times New Roman" w:cs="Times New Roman"/>
                <w:color w:val="000000"/>
              </w:rPr>
              <w:t>2h</w:t>
            </w:r>
            <w:r>
              <w:rPr>
                <w:rFonts w:ascii="宋体" w:hAnsi="宋体"/>
                <w:color w:val="000000"/>
              </w:rPr>
              <w:t>，请回答第</w:t>
            </w: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个问题；</w:t>
            </w:r>
          </w:p>
          <w:p w14:paraId="0B46386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．影响你每周参加家庭劳动的主要原因是</w:t>
            </w:r>
            <w:r>
              <w:rPr>
                <w:rFonts w:eastAsia="Times New Roman" w:cs="Times New Roman"/>
                <w:color w:val="000000"/>
              </w:rPr>
              <w:t>_________</w:t>
            </w:r>
            <w:r>
              <w:rPr>
                <w:rFonts w:ascii="宋体" w:hAnsi="宋体"/>
                <w:color w:val="000000"/>
              </w:rPr>
              <w:t>（单选）．</w:t>
            </w:r>
          </w:p>
          <w:p w14:paraId="43BBEBC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．没时间</w:t>
            </w:r>
            <w:r>
              <w:rPr>
                <w:color w:val="000000"/>
              </w:rPr>
              <w:t xml:space="preserve">    </w:t>
            </w:r>
            <w:r>
              <w:rPr>
                <w:rFonts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/>
                <w:color w:val="000000"/>
              </w:rPr>
              <w:t>．家长不舍得</w:t>
            </w:r>
            <w:r>
              <w:rPr>
                <w:color w:val="000000"/>
              </w:rPr>
              <w:t xml:space="preserve">    </w:t>
            </w:r>
            <w:r>
              <w:rPr>
                <w:rFonts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．不喜欢</w:t>
            </w:r>
            <w:r>
              <w:rPr>
                <w:color w:val="000000"/>
              </w:rPr>
              <w:t xml:space="preserve">    </w:t>
            </w:r>
            <w:r>
              <w:rPr>
                <w:rFonts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．其它</w:t>
            </w:r>
          </w:p>
        </w:tc>
      </w:tr>
    </w:tbl>
    <w:p w14:paraId="01422B9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4838700" cy="22288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8ED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中小学生每周参加家庭劳动时间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）分为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组：第一组（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pt;width:50.25pt;" filled="f" o:preferrelative="t" stroked="f" coordsize="21600,21600">
            <v:path/>
            <v:fill on="f" focussize="0,0"/>
            <v:stroke on="f" joinstyle="miter"/>
            <v:imagedata r:id="rId112" o:title="eqId26d9c1a1b2f47e692d88a2e5e3cb5c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），第二组（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5pt;width:48pt;" filled="f" o:preferrelative="t" stroked="f" coordsize="21600,21600">
            <v:path/>
            <v:fill on="f" focussize="0,0"/>
            <v:stroke on="f" joinstyle="miter"/>
            <v:imagedata r:id="rId113" o:title="eqId5bf50b9d4ab1507ecb0f3f4de8e7c2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），第三组（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114" o:title="eqId5384d9d8c145c0c2ce6e317739dfd0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），第四组（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115" o:title="eqIda3fb599711f397e7335a9001da9f1b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），第五组（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6" o:title="eqId4fd699e5a3a2d8f5d9d5888383a12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）．根据以上信息，解答下列问题：</w:t>
      </w:r>
    </w:p>
    <w:p w14:paraId="2FC68D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（1）</w:t>
      </w:r>
      <w:r>
        <w:rPr>
          <w:rFonts w:ascii="宋体" w:hAnsi="宋体"/>
          <w:color w:val="000000"/>
        </w:rPr>
        <w:t>本次调查中，中小学生每周参加家庭劳动时间的中位数落在哪一组？</w:t>
      </w:r>
    </w:p>
    <w:p w14:paraId="793641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（2）</w:t>
      </w:r>
      <w:r>
        <w:rPr>
          <w:rFonts w:ascii="宋体" w:hAnsi="宋体"/>
          <w:color w:val="000000"/>
        </w:rPr>
        <w:t>在本次被调查的中小学生中，选择“不喜欢”的人数为多少？</w:t>
      </w:r>
    </w:p>
    <w:p w14:paraId="433424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（3）</w:t>
      </w:r>
      <w:r>
        <w:rPr>
          <w:rFonts w:ascii="宋体" w:hAnsi="宋体"/>
          <w:color w:val="000000"/>
        </w:rPr>
        <w:t>该教育部门倡议本地区中小学生每周参加家庭劳动时间不少于</w:t>
      </w:r>
      <w:r>
        <w:rPr>
          <w:rFonts w:eastAsia="Times New Roman" w:cs="Times New Roman"/>
          <w:color w:val="000000"/>
        </w:rPr>
        <w:t>2h</w:t>
      </w:r>
      <w:r>
        <w:rPr>
          <w:rFonts w:ascii="宋体" w:hAnsi="宋体"/>
          <w:color w:val="000000"/>
        </w:rPr>
        <w:t>，请结合上述统计图，对该地区中小学生每周参加家庭劳动时间的情况作出评价，并提出两条合理化建议．</w:t>
      </w:r>
    </w:p>
    <w:p w14:paraId="698F2A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已知抛物线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7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：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7.25pt;width:72pt;" filled="f" o:preferrelative="t" stroked="f" coordsize="21600,21600">
            <v:path/>
            <v:fill on="f" focussize="0,0"/>
            <v:stroke on="f" joinstyle="miter"/>
            <v:imagedata r:id="rId118" o:title="eqId3bad6efa76c53bac114f51f2223dcb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19" o:title="eqId20849c00c47cbdc43f18d53341b6c4e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）经过点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5pt;width:30pt;" filled="f" o:preferrelative="t" stroked="f" coordsize="21600,21600">
            <v:path/>
            <v:fill on="f" focussize="0,0"/>
            <v:stroke on="f" joinstyle="miter"/>
            <v:imagedata r:id="rId120" o:title="eqId1c6ff81aedbefa935da289dc632e78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D5630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7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的函数表达式．</w:t>
      </w:r>
    </w:p>
    <w:p w14:paraId="7235C1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（2）将抛物线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7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3.5pt;width:30pt;" filled="f" o:preferrelative="t" stroked="f" coordsize="21600,21600">
            <v:path/>
            <v:fill on="f" focussize="0,0"/>
            <v:stroke on="f" joinstyle="miter"/>
            <v:imagedata r:id="rId121" o:title="eqId58b140e221ddf537b8964fff8557cc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）个单位得到抛物线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22" o:title="eqId9fbd49bf20f987c05b4d36e315490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．若抛物线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22" o:title="eqId9fbd49bf20f987c05b4d36e315490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的顶点关于坐标原点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的对称点在抛物线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7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086602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（3）把抛物线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7" o:title="eqId172722d11ea7e01411fa06dbb82f4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23" o:title="eqIdde8610232c77741a37463feba1a66c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）个单位得到抛物线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124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．已知点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125" o:title="eqId62dad87a7bde18d274105764a55334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126" o:title="eqIdb7370684cc5643191ac7ffa0909c99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都在抛物线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124" o:title="eqId87f93f4e10d9672fa6bd67243bc23d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上，若当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pt;width:24pt;" filled="f" o:preferrelative="t" stroked="f" coordsize="21600,21600">
            <v:path/>
            <v:fill on="f" focussize="0,0"/>
            <v:stroke on="f" joinstyle="miter"/>
            <v:imagedata r:id="rId127" o:title="eqId3a4c9d874a2dde2bd697122f5c8cd7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时，都有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1.25pt;width:26.25pt;" filled="f" o:preferrelative="t" stroked="f" coordsize="21600,21600">
            <v:path/>
            <v:fill on="f" focussize="0,0"/>
            <v:stroke on="f" joinstyle="miter"/>
            <v:imagedata r:id="rId128" o:title="eqId942c76cf1d3f00b2ead299d85bcc37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6A7E3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．在正方形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分别在边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9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2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上，连结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0" o:title="eqIdc83f1f880e5ffbff036953acaca90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，已知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31" o:title="eqIdd54a3e611afac9843ab7f474b721ca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7C296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152900" cy="12763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9C1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（1）线段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0" o:title="eqIdc83f1f880e5ffbff036953acaca90c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垂直吗？请说明理由．</w:t>
      </w:r>
    </w:p>
    <w:p w14:paraId="2A0897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的圆交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33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，连结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34" o:title="eqId35d58f9019097bd05037aefd5c3229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．求证：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30.75pt;width:56.25pt;" filled="f" o:preferrelative="t" stroked="f" coordsize="21600,21600">
            <v:path/>
            <v:fill on="f" focussize="0,0"/>
            <v:stroke on="f" joinstyle="miter"/>
            <v:imagedata r:id="rId135" o:title="eqId8b9eb0bac396fae38b843f195e5b1d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DC9DEFA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）的条件下，当点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是线段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的中点时，求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136" o:title="eqIddcf0c9bd928f5703b056cefc7e5758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8AA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CD9F1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692E2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1967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DDB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101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81794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C0840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4444F6"/>
    <w:rsid w:val="38274566"/>
    <w:rsid w:val="62FF2257"/>
    <w:rsid w:val="7AB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png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png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png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8" Type="http://schemas.openxmlformats.org/officeDocument/2006/relationships/fontTable" Target="fontTable.xml"/><Relationship Id="rId137" Type="http://schemas.openxmlformats.org/officeDocument/2006/relationships/customXml" Target="../customXml/item1.xml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png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png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1DE-596B-4BA2-BD26-6B9D522CE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2017</Words>
  <Characters>2209</Characters>
  <Lines>32</Lines>
  <Paragraphs>11</Paragraphs>
  <TotalTime>0</TotalTime>
  <ScaleCrop>false</ScaleCrop>
  <LinksUpToDate>false</LinksUpToDate>
  <CharactersWithSpaces>2357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2022-06-17T14:02:00Z</dcterms:created>
  <dc:creator>学科网试题生产平台</dc:creator>
  <dc:description>3002626561351680</dc:description>
  <cp:lastModifiedBy>上帝掷骰子吗</cp:lastModifiedBy>
  <dcterms:modified xsi:type="dcterms:W3CDTF">2024-07-18T18:17:26Z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4B2E94E196354090BAB6BA2B9AD68F49</vt:lpwstr>
  </property>
</Properties>
</file>