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71BCB5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bookmarkStart w:id="0" w:name="_GoBack"/>
      <w:bookmarkEnd w:id="0"/>
      <w:r>
        <w:rPr>
          <w:rFonts w:eastAsia="Times New Roman" w:cs="Times New Roman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11607800</wp:posOffset>
            </wp:positionH>
            <wp:positionV relativeFrom="topMargin">
              <wp:posOffset>12357100</wp:posOffset>
            </wp:positionV>
            <wp:extent cx="330200" cy="444500"/>
            <wp:effectExtent l="0" t="0" r="12700" b="12700"/>
            <wp:wrapNone/>
            <wp:docPr id="100112" name="图片 1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2" name="图片 10011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年山西省中考数学真题试卷</w:t>
      </w:r>
    </w:p>
    <w:p w14:paraId="00159A94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一、选择题（本大题共</w:t>
      </w:r>
      <w:r>
        <w:rPr>
          <w:rFonts w:eastAsia="Times New Roman" w:cs="Times New Roman"/>
          <w:b/>
          <w:sz w:val="24"/>
        </w:rPr>
        <w:t>10</w:t>
      </w:r>
      <w:r>
        <w:rPr>
          <w:rFonts w:ascii="宋体" w:hAnsi="宋体"/>
          <w:b/>
          <w:sz w:val="24"/>
        </w:rPr>
        <w:t>个小题，每小题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30</w:t>
      </w:r>
      <w:r>
        <w:rPr>
          <w:rFonts w:ascii="宋体" w:hAnsi="宋体"/>
          <w:b/>
          <w:sz w:val="24"/>
        </w:rPr>
        <w:t>分．在每个小题给出的四个选项中，只有一项符合题目要求，请选出并在答题卡上将该项涂黑）</w:t>
      </w:r>
    </w:p>
    <w:p w14:paraId="42D82652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实数－</w:t>
      </w:r>
      <w:r>
        <w:rPr>
          <w:rFonts w:eastAsia="Times New Roman" w:cs="Times New Roman"/>
        </w:rPr>
        <w:t>6</w:t>
      </w:r>
      <w:r>
        <w:rPr>
          <w:rFonts w:ascii="宋体" w:hAnsi="宋体"/>
        </w:rPr>
        <w:t>的相反数是（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69B92E9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</w:rPr>
        <w:t xml:space="preserve">A. </w:t>
      </w:r>
      <w:r>
        <w:pict>
          <v:shape id="_x0000_i1025" o:spt="75" alt="学科网(www.zxxk.com)--教育资源门户，提供试卷、教案、课件、论文、素材以及各类教学资源下载，还有大量而丰富的教学相关资讯！" type="#_x0000_t75" style="height:30.75pt;width:20.25pt;" filled="f" o:preferrelative="t" stroked="f" coordsize="21600,21600">
            <v:path/>
            <v:fill on="f" focussize="0,0"/>
            <v:stroke on="f" joinstyle="miter"/>
            <v:imagedata r:id="rId11" o:title="eqId0cf3f23bfec394769b4670962b219999"/>
            <o:lock v:ext="edit" aspectratio="t"/>
            <w10:wrap type="none"/>
            <w10:anchorlock/>
          </v:shape>
        </w:pic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pict>
          <v:shape id="_x0000_i1026" o:spt="75" alt="学科网(www.zxxk.com)--教育资源门户，提供试卷、教案、课件、论文、素材以及各类教学资源下载，还有大量而丰富的教学相关资讯！" type="#_x0000_t75" style="height:30.75pt;width:11.25pt;" filled="f" o:preferrelative="t" stroked="f" coordsize="21600,21600">
            <v:path/>
            <v:fill on="f" focussize="0,0"/>
            <v:stroke on="f" joinstyle="miter"/>
            <v:imagedata r:id="rId12" o:title="eqId5e6486784415f3537c9a13556c05d893"/>
            <o:lock v:ext="edit" aspectratio="t"/>
            <w10:wrap type="none"/>
            <w10:anchorlock/>
          </v:shape>
        </w:pic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rPr>
          <w:rFonts w:ascii="宋体" w:hAnsi="宋体"/>
        </w:rPr>
        <w:t>－</w:t>
      </w:r>
      <w:r>
        <w:rPr>
          <w:rFonts w:eastAsia="Times New Roman" w:cs="Times New Roman"/>
        </w:rPr>
        <w:t>6</w: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eastAsia="Times New Roman" w:cs="Times New Roman"/>
        </w:rPr>
        <w:t>6</w:t>
      </w:r>
    </w:p>
    <w:p w14:paraId="3E1E8C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16</w:t>
      </w:r>
      <w:r>
        <w:rPr>
          <w:rFonts w:ascii="宋体" w:hAnsi="宋体"/>
          <w:color w:val="000000"/>
        </w:rPr>
        <w:t>日，神舟十三号载人飞船圆满完成全部既定任务，顺利返回地球家园．六个月的飞天之旅展现了中国航天科技的新高度下列航天图标，其文字上方的图案是中心对称图形的是（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245844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447675" cy="581025"/>
            <wp:effectExtent l="0" t="0" r="9525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685800" cy="638175"/>
            <wp:effectExtent l="0" t="0" r="0" b="9525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590550" cy="6096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447675" cy="581025"/>
            <wp:effectExtent l="0" t="0" r="9525" b="9525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0FE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粮食是人类赖以生存的重要物质基础，</w:t>
      </w:r>
      <w:r>
        <w:rPr>
          <w:rFonts w:eastAsia="Times New Roman" w:cs="Times New Roman"/>
          <w:color w:val="000000"/>
        </w:rPr>
        <w:t>2021</w:t>
      </w:r>
      <w:r>
        <w:rPr>
          <w:rFonts w:ascii="宋体" w:hAnsi="宋体"/>
          <w:color w:val="000000"/>
        </w:rPr>
        <w:t>年我国粮食总产量再创新高，达</w:t>
      </w:r>
      <w:r>
        <w:rPr>
          <w:rFonts w:eastAsia="Times New Roman" w:cs="Times New Roman"/>
          <w:color w:val="000000"/>
        </w:rPr>
        <w:t>68285</w:t>
      </w:r>
      <w:r>
        <w:rPr>
          <w:rFonts w:ascii="宋体" w:hAnsi="宋体"/>
          <w:color w:val="000000"/>
        </w:rPr>
        <w:t>万吨．该数据可用科学记数法表示为（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33D8A5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pict>
          <v:shape id="_x0000_i1027" o:spt="75" alt="学科网(www.zxxk.com)--教育资源门户，提供试卷、教案、课件、论文、素材以及各类教学资源下载，还有大量而丰富的教学相关资讯！" type="#_x0000_t75" style="height:16.5pt;width:60.75pt;" filled="f" o:preferrelative="t" stroked="f" coordsize="21600,21600">
            <v:path/>
            <v:fill on="f" focussize="0,0"/>
            <v:stroke on="f" joinstyle="miter"/>
            <v:imagedata r:id="rId17" o:title="eqIdfdf520a26ca3cf5ebf2208a779f79d6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吨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pict>
          <v:shape id="_x0000_i1028" o:spt="75" alt="学科网(www.zxxk.com)--教育资源门户，提供试卷、教案、课件、论文、素材以及各类教学资源下载，还有大量而丰富的教学相关资讯！" type="#_x0000_t75" style="height:16.5pt;width:57pt;" filled="f" o:preferrelative="t" stroked="f" coordsize="21600,21600">
            <v:path/>
            <v:fill on="f" focussize="0,0"/>
            <v:stroke on="f" joinstyle="miter"/>
            <v:imagedata r:id="rId18" o:title="eqIde1699060bb0e656a97d362247a27d74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吨</w:t>
      </w:r>
    </w:p>
    <w:p w14:paraId="19F29DD6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pict>
          <v:shape id="_x0000_i1029" o:spt="75" alt="学科网(www.zxxk.com)--教育资源门户，提供试卷、教案、课件、论文、素材以及各类教学资源下载，还有大量而丰富的教学相关资讯！" type="#_x0000_t75" style="height:16.5pt;width:60.75pt;" filled="f" o:preferrelative="t" stroked="f" coordsize="21600,21600">
            <v:path/>
            <v:fill on="f" focussize="0,0"/>
            <v:stroke on="f" joinstyle="miter"/>
            <v:imagedata r:id="rId19" o:title="eqId129e20fe9e7162f4cb408c55aac16f5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吨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pict>
          <v:shape id="_x0000_i1030" o:spt="75" alt="学科网(www.zxxk.com)--教育资源门户，提供试卷、教案、课件、论文、素材以及各类教学资源下载，还有大量而丰富的教学相关资讯！" type="#_x0000_t75" style="height:16.5pt;width:60.75pt;" filled="f" o:preferrelative="t" stroked="f" coordsize="21600,21600">
            <v:path/>
            <v:fill on="f" focussize="0,0"/>
            <v:stroke on="f" joinstyle="miter"/>
            <v:imagedata r:id="rId20" o:title="eqId93825818a7c8b06c1a9c441efc9e228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吨</w:t>
      </w:r>
    </w:p>
    <w:p w14:paraId="15F3AF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神奇的自然界处处蕴含着数学知识．动物学家在鹦鹉螺外壳上发现，其每圈螺纹的直径与相邻螺纹直径的比约为</w:t>
      </w:r>
      <w:r>
        <w:rPr>
          <w:rFonts w:eastAsia="Times New Roman" w:cs="Times New Roman"/>
          <w:color w:val="000000"/>
        </w:rPr>
        <w:t>0.618</w:t>
      </w:r>
      <w:r>
        <w:rPr>
          <w:rFonts w:ascii="宋体" w:hAnsi="宋体"/>
          <w:color w:val="000000"/>
        </w:rPr>
        <w:t>．这体现了数学中的（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95E6B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809625" cy="1276350"/>
            <wp:effectExtent l="0" t="0" r="9525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61E5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平移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旋转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轴对称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黄金分割</w:t>
      </w:r>
    </w:p>
    <w:p w14:paraId="7A63AF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不等式组</w:t>
      </w:r>
      <w:r>
        <w:pict>
          <v:shape id="_x0000_i1031" o:spt="75" alt="学科网(www.zxxk.com)--教育资源门户，提供试卷、教案、课件、论文、素材以及各类教学资源下载，还有大量而丰富的教学相关资讯！" type="#_x0000_t75" style="height:36pt;width:54pt;" filled="f" o:preferrelative="t" stroked="f" coordsize="21600,21600">
            <v:path/>
            <v:fill on="f" focussize="0,0"/>
            <v:stroke on="f" joinstyle="miter"/>
            <v:imagedata r:id="rId22" o:title="eqId8640405ee894e28c58aff15c7cb3826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的解集是（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E90B06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pict>
          <v:shape id="_x0000_i1032" o:spt="75" alt="学科网(www.zxxk.com)--教育资源门户，提供试卷、教案、课件、论文、素材以及各类教学资源下载，还有大量而丰富的教学相关资讯！" type="#_x0000_t75" style="height:14.25pt;width:24.75pt;" filled="f" o:preferrelative="t" stroked="f" coordsize="21600,21600">
            <v:path/>
            <v:fill on="f" focussize="0,0"/>
            <v:stroke on="f" joinstyle="miter"/>
            <v:imagedata r:id="rId23" o:title="eqIde2fb40a36a293471742ce75f6b9635b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pict>
          <v:shape id="_x0000_i1033" o:spt="75" alt="学科网(www.zxxk.com)--教育资源门户，提供试卷、教案、课件、论文、素材以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24" o:title="eqId200849ce71f53c0321506e27de437b8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pict>
          <v:shape id="_x0000_i1034" o:spt="75" alt="学科网(www.zxxk.com)--教育资源门户，提供试卷、教案、课件、论文、素材以及各类教学资源下载，还有大量而丰富的教学相关资讯！" type="#_x0000_t75" style="height:14.25pt;width:44.25pt;" filled="f" o:preferrelative="t" stroked="f" coordsize="21600,21600">
            <v:path/>
            <v:fill on="f" focussize="0,0"/>
            <v:stroke on="f" joinstyle="miter"/>
            <v:imagedata r:id="rId25" o:title="eqId36a31f7a8c150b3f4e720db0401fd5f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pict>
          <v:shape id="_x0000_i1035" o:spt="75" alt="学科网(www.zxxk.com)--教育资源门户，提供试卷、教案、课件、论文、素材以及各类教学资源下载，还有大量而丰富的教学相关资讯！" type="#_x0000_t75" style="height:31.5pt;width:30pt;" filled="f" o:preferrelative="t" stroked="f" coordsize="21600,21600">
            <v:path/>
            <v:fill on="f" focussize="0,0"/>
            <v:stroke on="f" joinstyle="miter"/>
            <v:imagedata r:id="rId26" o:title="eqId8e29d9430326bf1794e23077e89d47a3"/>
            <o:lock v:ext="edit" aspectratio="t"/>
            <w10:wrap type="none"/>
            <w10:anchorlock/>
          </v:shape>
        </w:pict>
      </w:r>
    </w:p>
    <w:p w14:paraId="0EA750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如图，</w:t>
      </w:r>
      <w:r>
        <w:pict>
          <v:shape id="_x0000_i1036" o:spt="75" alt="学科网(www.zxxk.com)--教育资源门户，提供试卷、教案、课件、论文、素材以及各类教学资源下载，还有大量而丰富的教学相关资讯！" type="#_x0000_t75" style="height:14.25pt;width:51.75pt;" filled="f" o:preferrelative="t" stroked="f" coordsize="21600,21600">
            <v:path/>
            <v:fill on="f" focussize="0,0"/>
            <v:stroke on="f" joinstyle="miter"/>
            <v:imagedata r:id="rId27" o:title="eqIddd967903ed5a6f640a5b801ec8be007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是一块直角三角板，其中</w:t>
      </w:r>
      <w:r>
        <w:pict>
          <v:shape id="_x0000_i1037" o:spt="75" alt="学科网(www.zxxk.com)--教育资源门户，提供试卷、教案、课件、论文、素材以及各类教学资源下载，还有大量而丰富的教学相关资讯！" type="#_x0000_t75" style="height:15.75pt;width:114.75pt;" filled="f" o:preferrelative="t" stroked="f" coordsize="21600,21600">
            <v:path/>
            <v:fill on="f" focussize="0,0"/>
            <v:stroke on="f" joinstyle="miter"/>
            <v:imagedata r:id="rId28" o:title="eqId4655b03e38b49c1e0c6500554d7efc5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．直尺的一边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经过顶点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，若</w:t>
      </w:r>
      <w:r>
        <w:pict>
          <v:shape id="_x0000_i1038" o:spt="75" alt="学科网(www.zxxk.com)--教育资源门户，提供试卷、教案、课件、论文、素材以及各类教学资源下载，还有大量而丰富的教学相关资讯！" type="#_x0000_t75" style="height:14.25pt;width:47.25pt;" filled="f" o:preferrelative="t" stroked="f" coordsize="21600,21600">
            <v:path/>
            <v:fill on="f" focussize="0,0"/>
            <v:stroke on="f" joinstyle="miter"/>
            <v:imagedata r:id="rId29" o:title="eqId5b750a0aeab4974c590b538e009fb3f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，则</w:t>
      </w:r>
      <w:r>
        <w:pict>
          <v:shape id="_x0000_i1039" o:spt="75" alt="学科网(www.zxxk.com)--教育资源门户，提供试卷、教案、课件、论文、素材以及各类教学资源下载，还有大量而丰富的教学相关资讯！" type="#_x0000_t75" style="height:12.75pt;width:36pt;" filled="f" o:preferrelative="t" stroked="f" coordsize="21600,21600">
            <v:path/>
            <v:fill on="f" focussize="0,0"/>
            <v:stroke on="f" joinstyle="miter"/>
            <v:imagedata r:id="rId30" o:title="eqId4189a0821a0ffab9dc171ecd279ba44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的度数为（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622DB3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62075" cy="781050"/>
            <wp:effectExtent l="0" t="0" r="9525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7B77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°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120</w:t>
      </w:r>
      <w:r>
        <w:rPr>
          <w:rFonts w:ascii="宋体" w:hAnsi="宋体"/>
          <w:color w:val="000000"/>
        </w:rPr>
        <w:t>°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135</w:t>
      </w:r>
      <w:r>
        <w:rPr>
          <w:rFonts w:ascii="宋体" w:hAnsi="宋体"/>
          <w:color w:val="000000"/>
        </w:rPr>
        <w:t>°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150</w:t>
      </w:r>
      <w:r>
        <w:rPr>
          <w:rFonts w:ascii="宋体" w:hAnsi="宋体"/>
          <w:color w:val="000000"/>
        </w:rPr>
        <w:t>°</w:t>
      </w:r>
    </w:p>
    <w:p w14:paraId="3477FE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化简</w:t>
      </w:r>
      <w:r>
        <w:pict>
          <v:shape id="_x0000_i1040" o:spt="75" alt="学科网(www.zxxk.com)--教育资源门户，提供试卷、教案、课件、论文、素材以及各类教学资源下载，还有大量而丰富的教学相关资讯！" type="#_x0000_t75" style="height:30.75pt;width:68.25pt;" filled="f" o:preferrelative="t" stroked="f" coordsize="21600,21600">
            <v:path/>
            <v:fill on="f" focussize="0,0"/>
            <v:stroke on="f" joinstyle="miter"/>
            <v:imagedata r:id="rId32" o:title="eqId809186e2bd592e1a55e0e0fdff688ed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的结果是（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D4E923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pict>
          <v:shape id="_x0000_i1041" o:spt="75" alt="学科网(www.zxxk.com)--教育资源门户，提供试卷、教案、课件、论文、素材以及各类教学资源下载，还有大量而丰富的教学相关资讯！" type="#_x0000_t75" style="height:30.75pt;width:27.75pt;" filled="f" o:preferrelative="t" stroked="f" coordsize="21600,21600">
            <v:path/>
            <v:fill on="f" focussize="0,0"/>
            <v:stroke on="f" joinstyle="miter"/>
            <v:imagedata r:id="rId33" o:title="eqId50831ae0298cea306f8574a7b8c485e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pict>
          <v:shape id="_x0000_i1042" o:spt="75" alt="学科网(www.zxxk.com)--教育资源门户，提供试卷、教案、课件、论文、素材以及各类教学资源下载，还有大量而丰富的教学相关资讯！" type="#_x0000_t75" style="height:14.25pt;width:26.25pt;" filled="f" o:preferrelative="t" stroked="f" coordsize="21600,21600">
            <v:path/>
            <v:fill on="f" focussize="0,0"/>
            <v:stroke on="f" joinstyle="miter"/>
            <v:imagedata r:id="rId34" o:title="eqId05de636879810855dab27451897e858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pict>
          <v:shape id="_x0000_i1043" o:spt="75" alt="学科网(www.zxxk.com)--教育资源门户，提供试卷、教案、课件、论文、素材以及各类教学资源下载，还有大量而丰富的教学相关资讯！" type="#_x0000_t75" style="height:14.25pt;width:26.25pt;" filled="f" o:preferrelative="t" stroked="f" coordsize="21600,21600">
            <v:path/>
            <v:fill on="f" focussize="0,0"/>
            <v:stroke on="f" joinstyle="miter"/>
            <v:imagedata r:id="rId35" o:title="eqId7084b7c5564061fdd5d65e07f9692d9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pict>
          <v:shape id="_x0000_i1044" o:spt="75" alt="学科网(www.zxxk.com)--教育资源门户，提供试卷、教案、课件、论文、素材以及各类教学资源下载，还有大量而丰富的教学相关资讯！" type="#_x0000_t75" style="height:30.75pt;width:27.75pt;" filled="f" o:preferrelative="t" stroked="f" coordsize="21600,21600">
            <v:path/>
            <v:fill on="f" focussize="0,0"/>
            <v:stroke on="f" joinstyle="miter"/>
            <v:imagedata r:id="rId36" o:title="eqIdf793c5a8cc1e04485fd3af5f1dc9add5"/>
            <o:lock v:ext="edit" aspectratio="t"/>
            <w10:wrap type="none"/>
            <w10:anchorlock/>
          </v:shape>
        </w:pict>
      </w:r>
    </w:p>
    <w:p w14:paraId="6D1531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如图，</w:t>
      </w:r>
      <w:r>
        <w:pict>
          <v:shape id="_x0000_i1045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37" o:title="eqId15c0dbe3c080c4c4636c64803e5c1f7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内接于</w:t>
      </w:r>
      <w:r>
        <w:pict>
          <v:shape id="_x0000_i1046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38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是</w:t>
      </w:r>
      <w:r>
        <w:pict>
          <v:shape id="_x0000_i1047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38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的直径，若</w:t>
      </w:r>
      <w:r>
        <w:pict>
          <v:shape id="_x0000_i1048" o:spt="75" alt="学科网(www.zxxk.com)--教育资源门户，提供试卷、教案、课件、论文、素材以及各类教学资源下载，还有大量而丰富的教学相关资讯！" type="#_x0000_t75" style="height:13.5pt;width:48.75pt;" filled="f" o:preferrelative="t" stroked="f" coordsize="21600,21600">
            <v:path/>
            <v:fill on="f" focussize="0,0"/>
            <v:stroke on="f" joinstyle="miter"/>
            <v:imagedata r:id="rId39" o:title="eqIdb030708f7e622f3f992649b21eec6b4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，则</w:t>
      </w:r>
      <w:r>
        <w:pict>
          <v:shape id="_x0000_i1049" o:spt="75" alt="学科网(www.zxxk.com)--教育资源门户，提供试卷、教案、课件、论文、素材以及各类教学资源下载，还有大量而丰富的教学相关资讯！" type="#_x0000_t75" style="height:14.25pt;width:36.75pt;" filled="f" o:preferrelative="t" stroked="f" coordsize="21600,21600">
            <v:path/>
            <v:fill on="f" focussize="0,0"/>
            <v:stroke on="f" joinstyle="miter"/>
            <v:imagedata r:id="rId40" o:title="eqId5157b42da58d55daad27d98b2fec15f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的度数是（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6064E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95450" cy="1438275"/>
            <wp:effectExtent l="0" t="0" r="0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E5ED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°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65</w:t>
      </w:r>
      <w:r>
        <w:rPr>
          <w:rFonts w:ascii="宋体" w:hAnsi="宋体"/>
          <w:color w:val="000000"/>
        </w:rPr>
        <w:t>°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70</w:t>
      </w:r>
      <w:r>
        <w:rPr>
          <w:rFonts w:ascii="宋体" w:hAnsi="宋体"/>
          <w:color w:val="000000"/>
        </w:rPr>
        <w:t>°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75</w:t>
      </w:r>
      <w:r>
        <w:rPr>
          <w:rFonts w:ascii="宋体" w:hAnsi="宋体"/>
          <w:color w:val="000000"/>
        </w:rPr>
        <w:t>°</w:t>
      </w:r>
    </w:p>
    <w:p w14:paraId="1936B3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“二十四节气”是中华上古农耕文明的智慧结晶，被国际气象界普为“中国第五大发明”，小文购买了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二十四节气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主题邮票，他要将“立春”“立夏”“秋分”“大赛”四张邮票中的两张送给好朋友小乐．小文将它们背面朝上放在桌面上（邮票背面完全相同），让小乐从中随机抽取一张（不放回），再从中随机抽取一张，则小乐抽到的两张邮票恰好是“立春”和“立夏”的概率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483AF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781175" cy="685800"/>
            <wp:effectExtent l="0" t="0" r="9525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1FD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pict>
          <v:shape id="_x0000_i1050" o:spt="75" alt="学科网(www.zxxk.com)--教育资源门户，提供试卷、教案、课件、论文、素材以及各类教学资源下载，还有大量而丰富的教学相关资讯！" type="#_x0000_t75" style="height:27.75pt;width:11.25pt;" filled="f" o:preferrelative="t" stroked="f" coordsize="21600,21600">
            <v:path/>
            <v:fill on="f" focussize="0,0"/>
            <v:stroke on="f" joinstyle="miter"/>
            <v:imagedata r:id="rId43" o:title="eqIdbf31876698721a199c7c53c6b320aa8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pict>
          <v:shape id="_x0000_i1051" o:spt="75" alt="学科网(www.zxxk.com)--教育资源门户，提供试卷、教案、课件、论文、素材以及各类教学资源下载，还有大量而丰富的教学相关资讯！" type="#_x0000_t75" style="height:21pt;width:10.5pt;" filled="f" o:preferrelative="t" stroked="f" coordsize="21600,21600">
            <v:path/>
            <v:fill on="f" focussize="0,0"/>
            <v:stroke on="f" joinstyle="miter"/>
            <v:imagedata r:id="rId44" o:title="eqIdf89eef3148f2d4d09379767b4af6913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pict>
          <v:shape id="_x0000_i1052" o:spt="75" alt="学科网(www.zxxk.com)--教育资源门户，提供试卷、教案、课件、论文、素材以及各类教学资源下载，还有大量而丰富的教学相关资讯！" type="#_x0000_t75" style="height:30.75pt;width:11.25pt;" filled="f" o:preferrelative="t" stroked="f" coordsize="21600,21600">
            <v:path/>
            <v:fill on="f" focussize="0,0"/>
            <v:stroke on="f" joinstyle="miter"/>
            <v:imagedata r:id="rId12" o:title="eqId5e6486784415f3537c9a13556c05d89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pict>
          <v:shape id="_x0000_i1053" o:spt="75" alt="学科网(www.zxxk.com)--教育资源门户，提供试卷、教案、课件、论文、素材以及各类教学资源下载，还有大量而丰富的教学相关资讯！" type="#_x0000_t75" style="height:30.75pt;width:11.25pt;" filled="f" o:preferrelative="t" stroked="f" coordsize="21600,21600">
            <v:path/>
            <v:fill on="f" focussize="0,0"/>
            <v:stroke on="f" joinstyle="miter"/>
            <v:imagedata r:id="rId45" o:title="eqId6ca8b26c3ad6d892590290a2304126bd"/>
            <o:lock v:ext="edit" aspectratio="t"/>
            <w10:wrap type="none"/>
            <w10:anchorlock/>
          </v:shape>
        </w:pict>
      </w:r>
    </w:p>
    <w:p w14:paraId="34BFBB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如图，扇形纸片</w:t>
      </w:r>
      <w:r>
        <w:rPr>
          <w:rFonts w:eastAsia="Times New Roman" w:cs="Times New Roman"/>
          <w:i/>
          <w:color w:val="000000"/>
        </w:rPr>
        <w:t>AOB</w:t>
      </w:r>
      <w:r>
        <w:rPr>
          <w:rFonts w:ascii="宋体" w:hAnsi="宋体"/>
          <w:color w:val="000000"/>
        </w:rPr>
        <w:t>的半径为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折叠扇形纸片，点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恰好落在</w:t>
      </w:r>
      <w:r>
        <w:pict>
          <v:shape id="_x0000_i1054" o:spt="75" alt="学科网(www.zxxk.com)--教育资源门户，提供试卷、教案、课件、论文、素材以及各类教学资源下载，还有大量而丰富的教学相关资讯！" type="#_x0000_t75" style="height:17.25pt;width:20.25pt;" filled="f" o:preferrelative="t" stroked="f" coordsize="21600,21600">
            <v:path/>
            <v:fill on="f" focussize="0,0"/>
            <v:stroke on="f" joinstyle="miter"/>
            <v:imagedata r:id="rId46" o:title="eqId16d65cecaf8a3dc2953f4109c75a981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上的点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处，图中阴影部分的面积为（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94268B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38300" cy="10287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3926A7A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pict>
          <v:shape id="_x0000_i1055" o:spt="75" alt="学科网(www.zxxk.com)--教育资源门户，提供试卷、教案、课件、论文、素材以及各类教学资源下载，还有大量而丰富的教学相关资讯！" type="#_x0000_t75" style="height:18pt;width:45.75pt;" filled="f" o:preferrelative="t" stroked="f" coordsize="21600,21600">
            <v:path/>
            <v:fill on="f" focussize="0,0"/>
            <v:stroke on="f" joinstyle="miter"/>
            <v:imagedata r:id="rId48" o:title="eqId20667130677246e9930587b1f8591faa"/>
            <o:lock v:ext="edit" aspectratio="t"/>
            <w10:wrap type="none"/>
            <w10:anchorlock/>
          </v:shape>
        </w:pi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pict>
          <v:shape id="_x0000_i1056" o:spt="75" alt="学科网(www.zxxk.com)--教育资源门户，提供试卷、教案、课件、论文、素材以及各类教学资源下载，还有大量而丰富的教学相关资讯！" type="#_x0000_t75" style="height:33.75pt;width:48pt;" filled="f" o:preferrelative="t" stroked="f" coordsize="21600,21600">
            <v:path/>
            <v:fill on="f" focussize="0,0"/>
            <v:stroke on="f" joinstyle="miter"/>
            <v:imagedata r:id="rId49" o:title="eqId152f56fb19299e6be324b5461c9a19b8"/>
            <o:lock v:ext="edit" aspectratio="t"/>
            <w10:wrap type="none"/>
            <w10:anchorlock/>
          </v:shape>
        </w:pi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pict>
          <v:shape id="_x0000_i1057" o:spt="75" alt="学科网(www.zxxk.com)--教育资源门户，提供试卷、教案、课件、论文、素材以及各类教学资源下载，还有大量而丰富的教学相关资讯！" type="#_x0000_t75" style="height:18.75pt;width:46.5pt;" filled="f" o:preferrelative="t" stroked="f" coordsize="21600,21600">
            <v:path/>
            <v:fill on="f" focussize="0,0"/>
            <v:stroke on="f" joinstyle="miter"/>
            <v:imagedata r:id="rId50" o:title="eqId9e688449647612ec1243731590068a5a"/>
            <o:lock v:ext="edit" aspectratio="t"/>
            <w10:wrap type="none"/>
            <w10:anchorlock/>
          </v:shape>
        </w:pi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pict>
          <v:shape id="_x0000_i1058" o:spt="75" alt="学科网(www.zxxk.com)--教育资源门户，提供试卷、教案、课件、论文、素材以及各类教学资源下载，还有大量而丰富的教学相关资讯！" type="#_x0000_t75" style="height:33.75pt;width:48pt;" filled="f" o:preferrelative="t" stroked="f" coordsize="21600,21600">
            <v:path/>
            <v:fill on="f" focussize="0,0"/>
            <v:stroke on="f" joinstyle="miter"/>
            <v:imagedata r:id="rId51" o:title="eqId64d01515126e4846aa31449f704a6bc5"/>
            <o:lock v:ext="edit" aspectratio="t"/>
            <w10:wrap type="none"/>
            <w10:anchorlock/>
          </v:shape>
        </w:pict>
      </w:r>
    </w:p>
    <w:p w14:paraId="37B4746C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二、填空题（本大题共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个小题，每小题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15</w:t>
      </w:r>
      <w:r>
        <w:rPr>
          <w:rFonts w:ascii="宋体" w:hAnsi="宋体"/>
          <w:b/>
          <w:color w:val="000000"/>
          <w:sz w:val="24"/>
        </w:rPr>
        <w:t>分）</w:t>
      </w:r>
    </w:p>
    <w:p w14:paraId="231DCD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计算</w:t>
      </w:r>
      <w:r>
        <w:pict>
          <v:shape id="_x0000_i1059" o:spt="75" alt="学科网(www.zxxk.com)--教育资源门户，提供试卷、教案、课件、论文、素材以及各类教学资源下载，还有大量而丰富的教学相关资讯！" type="#_x0000_t75" style="height:35.25pt;width:50.25pt;" filled="f" o:preferrelative="t" stroked="f" coordsize="21600,21600">
            <v:path/>
            <v:fill on="f" focussize="0,0"/>
            <v:stroke on="f" joinstyle="miter"/>
            <v:imagedata r:id="rId52" o:title="eqId8f182979c67139dbbefa3321d1077f4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的结果是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．</w:t>
      </w:r>
    </w:p>
    <w:p w14:paraId="26494C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根据物理学知识，在压力不变的情况下，某物体承受的压强</w:t>
      </w:r>
      <w:r>
        <w:pict>
          <v:shape id="_x0000_i1060" o:spt="75" alt="学科网(www.zxxk.com)--教育资源门户，提供试卷、教案、课件、论文、素材以及各类教学资源下载，还有大量而丰富的教学相关资讯！" type="#_x0000_t75" style="height:19.5pt;width:35.25pt;" filled="f" o:preferrelative="t" stroked="f" coordsize="21600,21600">
            <v:path/>
            <v:fill on="f" focussize="0,0"/>
            <v:stroke on="f" joinstyle="miter"/>
            <v:imagedata r:id="rId53" o:title="eqId1cb717343b21ccfe9465ade37ce3e1c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是它的受力面积</w:t>
      </w:r>
      <w:r>
        <w:pict>
          <v:shape id="_x0000_i1061" o:spt="75" alt="学科网(www.zxxk.com)--教育资源门户，提供试卷、教案、课件、论文、素材以及各类教学资源下载，还有大量而丰富的教学相关资讯！" type="#_x0000_t75" style="height:18.75pt;width:33.75pt;" filled="f" o:preferrelative="t" stroked="f" coordsize="21600,21600">
            <v:path/>
            <v:fill on="f" focussize="0,0"/>
            <v:stroke on="f" joinstyle="miter"/>
            <v:imagedata r:id="rId54" o:title="eqIdbc79b42fc7ceb5699bd8040ef098081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的反比例函数，其函数图象如图所示，当</w:t>
      </w:r>
      <w:r>
        <w:pict>
          <v:shape id="_x0000_i1062" o:spt="75" alt="学科网(www.zxxk.com)--教育资源门户，提供试卷、教案、课件、论文、素材以及各类教学资源下载，还有大量而丰富的教学相关资讯！" type="#_x0000_t75" style="height:15.75pt;width:57pt;" filled="f" o:preferrelative="t" stroked="f" coordsize="21600,21600">
            <v:path/>
            <v:fill on="f" focussize="0,0"/>
            <v:stroke on="f" joinstyle="miter"/>
            <v:imagedata r:id="rId55" o:title="eqId0835dd030aa1bcbfc768fa618a655a3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时，该物体承受的压强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的值为_________</w:t>
      </w:r>
      <w:r>
        <w:rPr>
          <w:rFonts w:eastAsia="Times New Roman" w:cs="Times New Roman"/>
          <w:color w:val="000000"/>
        </w:rPr>
        <w:t xml:space="preserve"> Pa</w:t>
      </w:r>
      <w:r>
        <w:rPr>
          <w:rFonts w:ascii="宋体" w:hAnsi="宋体"/>
          <w:color w:val="000000"/>
        </w:rPr>
        <w:t>．</w:t>
      </w:r>
    </w:p>
    <w:p w14:paraId="3DF8AE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638425" cy="1590675"/>
            <wp:effectExtent l="0" t="0" r="9525" b="9525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967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生物学研究表明，植物光合作用速率越高，单位时间内合成的有机物越多，为了解甲、乙两个品种大豆的光合作用速率，科研人员从甲、乙两个品种的大豆中各选五株，在同等实验条件下，测量它们的光合作用速率（单位：</w:t>
      </w:r>
      <w:r>
        <w:pict>
          <v:shape id="_x0000_i1063" o:spt="75" alt="学科网(www.zxxk.com)--教育资源门户，提供试卷、教案、课件、论文、素材以及各类教学资源下载，还有大量而丰富的教学相关资讯！" type="#_x0000_t75" style="height:18.75pt;width:69.75pt;" filled="f" o:preferrelative="t" stroked="f" coordsize="21600,21600">
            <v:path/>
            <v:fill on="f" focussize="0,0"/>
            <v:stroke on="f" joinstyle="miter"/>
            <v:imagedata r:id="rId57" o:title="eqId117b044d7a066ffeacc58a8a1d4e348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），结果统计如下：</w:t>
      </w:r>
    </w:p>
    <w:tbl>
      <w:tblPr>
        <w:tblStyle w:val="5"/>
        <w:tblW w:w="68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75"/>
        <w:gridCol w:w="975"/>
        <w:gridCol w:w="975"/>
        <w:gridCol w:w="975"/>
        <w:gridCol w:w="975"/>
        <w:gridCol w:w="975"/>
        <w:gridCol w:w="975"/>
      </w:tblGrid>
      <w:tr w14:paraId="5C69A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C3F41B8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品种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34B2C6F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第一株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E38AB51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第二株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139837C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第三株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B3B89E1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第四株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29D9A51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第五株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850DBB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平均数</w:t>
            </w:r>
          </w:p>
        </w:tc>
      </w:tr>
      <w:tr w14:paraId="52360B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6D46148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甲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A6B02C6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32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F27B942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30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261F016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25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D7B1342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18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88BE231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0826D94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25</w:t>
            </w:r>
          </w:p>
        </w:tc>
      </w:tr>
      <w:tr w14:paraId="4A11A6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F2011C5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乙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874EBD4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28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048A43E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25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0D0DD2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26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F557BD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24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5B01474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22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50347D9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25</w:t>
            </w:r>
          </w:p>
        </w:tc>
      </w:tr>
    </w:tbl>
    <w:p w14:paraId="3C3379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则两个大豆品种中光合作用速率更稳定的是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（填“甲”或“乙”）．</w:t>
      </w:r>
    </w:p>
    <w:p w14:paraId="54649A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76425" cy="2447925"/>
            <wp:effectExtent l="0" t="0" r="9525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D9E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某品牌护眼灯的进价为</w:t>
      </w:r>
      <w:r>
        <w:rPr>
          <w:rFonts w:eastAsia="Times New Roman" w:cs="Times New Roman"/>
          <w:color w:val="000000"/>
        </w:rPr>
        <w:t>240</w:t>
      </w:r>
      <w:r>
        <w:rPr>
          <w:rFonts w:ascii="宋体" w:hAnsi="宋体"/>
          <w:color w:val="000000"/>
        </w:rPr>
        <w:t>元，商店以</w:t>
      </w:r>
      <w:r>
        <w:rPr>
          <w:rFonts w:eastAsia="Times New Roman" w:cs="Times New Roman"/>
          <w:color w:val="000000"/>
        </w:rPr>
        <w:t>320</w:t>
      </w:r>
      <w:r>
        <w:rPr>
          <w:rFonts w:ascii="宋体" w:hAnsi="宋体"/>
          <w:color w:val="000000"/>
        </w:rPr>
        <w:t>元的价格出售．“五一节”期间，商店为让利于顾客，计划以利润率不低于</w:t>
      </w:r>
      <w:r>
        <w:rPr>
          <w:rFonts w:eastAsia="Times New Roman" w:cs="Times New Roman"/>
          <w:color w:val="000000"/>
        </w:rPr>
        <w:t>20%</w:t>
      </w:r>
      <w:r>
        <w:rPr>
          <w:rFonts w:ascii="宋体" w:hAnsi="宋体"/>
          <w:color w:val="000000"/>
        </w:rPr>
        <w:t>的价格降价出售，则该护眼灯最多可降价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元．</w:t>
      </w:r>
    </w:p>
    <w:p w14:paraId="77832C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819150" cy="1476375"/>
            <wp:effectExtent l="0" t="0" r="0" b="9525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E34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如图，在正方形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中，点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是边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上的一点，点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在边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的延长线上，且</w:t>
      </w:r>
      <w:r>
        <w:pict>
          <v:shape id="_x0000_i1064" o:spt="75" alt="学科网(www.zxxk.com)--教育资源门户，提供试卷、教案、课件、论文、素材以及各类教学资源下载，还有大量而丰富的教学相关资讯！" type="#_x0000_t75" style="height:12.75pt;width:48.75pt;" filled="f" o:preferrelative="t" stroked="f" coordsize="21600,21600">
            <v:path/>
            <v:fill on="f" focussize="0,0"/>
            <v:stroke on="f" joinstyle="miter"/>
            <v:imagedata r:id="rId60" o:title="eqId92034dd2bb9480b18709d01153467f8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交边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．过点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作</w:t>
      </w:r>
      <w:r>
        <w:pict>
          <v:shape id="_x0000_i1065" o:spt="75" alt="学科网(www.zxxk.com)--教育资源门户，提供试卷、教案、课件、论文、素材以及各类教学资源下载，还有大量而丰富的教学相关资讯！" type="#_x0000_t75" style="height:14.25pt;width:51pt;" filled="f" o:preferrelative="t" stroked="f" coordsize="21600,21600">
            <v:path/>
            <v:fill on="f" focussize="0,0"/>
            <v:stroke on="f" joinstyle="miter"/>
            <v:imagedata r:id="rId61" o:title="eqId2ece62406732661b930e2c0adbc90ca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，垂足为点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，交边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．若</w:t>
      </w:r>
      <w:r>
        <w:pict>
          <v:shape id="_x0000_i1066" o:spt="75" alt="学科网(www.zxxk.com)--教育资源门户，提供试卷、教案、课件、论文、素材以及各类教学资源下载，还有大量而丰富的教学相关资讯！" type="#_x0000_t75" style="height:14.25pt;width:36.75pt;" filled="f" o:preferrelative="t" stroked="f" coordsize="21600,21600">
            <v:path/>
            <v:fill on="f" focussize="0,0"/>
            <v:stroke on="f" joinstyle="miter"/>
            <v:imagedata r:id="rId62" o:title="eqIde1d2231c7a2875ab6d423dff3ead406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067" o:spt="75" alt="学科网(www.zxxk.com)--教育资源门户，提供试卷、教案、课件、论文、素材以及各类教学资源下载，还有大量而丰富的教学相关资讯！" type="#_x0000_t75" style="height:14.25pt;width:38.25pt;" filled="f" o:preferrelative="t" stroked="f" coordsize="21600,21600">
            <v:path/>
            <v:fill on="f" focussize="0,0"/>
            <v:stroke on="f" joinstyle="miter"/>
            <v:imagedata r:id="rId63" o:title="eqIdcb8edfb89cceeff066215b2985828f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，则线段</w:t>
      </w:r>
      <w:r>
        <w:rPr>
          <w:rFonts w:eastAsia="Times New Roman" w:cs="Times New Roman"/>
          <w:i/>
          <w:color w:val="000000"/>
        </w:rPr>
        <w:t>AN</w:t>
      </w:r>
      <w:r>
        <w:rPr>
          <w:rFonts w:ascii="宋体" w:hAnsi="宋体"/>
          <w:color w:val="000000"/>
        </w:rPr>
        <w:t>的长为</w:t>
      </w:r>
      <w:r>
        <w:rPr>
          <w:color w:val="000000"/>
        </w:rPr>
        <w:t>_________</w:t>
      </w:r>
    </w:p>
    <w:p w14:paraId="61EB0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81200" cy="2352675"/>
            <wp:effectExtent l="0" t="0" r="0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7B57F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三、解答题（本大题共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个小题，共</w:t>
      </w:r>
      <w:r>
        <w:rPr>
          <w:rFonts w:eastAsia="Times New Roman" w:cs="Times New Roman"/>
          <w:b/>
          <w:color w:val="000000"/>
          <w:sz w:val="24"/>
        </w:rPr>
        <w:t>75</w:t>
      </w:r>
      <w:r>
        <w:rPr>
          <w:rFonts w:ascii="宋体" w:hAnsi="宋体"/>
          <w:b/>
          <w:color w:val="000000"/>
          <w:sz w:val="24"/>
        </w:rPr>
        <w:t>分．解答应写出文字说明，证明过程或演算步骤）</w:t>
      </w:r>
    </w:p>
    <w:p w14:paraId="68D9E7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）计算：</w:t>
      </w:r>
      <w:r>
        <w:pict>
          <v:shape id="_x0000_i1068" o:spt="75" alt="学科网(www.zxxk.com)--教育资源门户，提供试卷、教案、课件、论文、素材以及各类教学资源下载，还有大量而丰富的教学相关资讯！" type="#_x0000_t75" style="height:22.5pt;width:129pt;" filled="f" o:preferrelative="t" stroked="f" coordsize="21600,21600">
            <v:path/>
            <v:fill on="f" focussize="0,0"/>
            <v:stroke on="f" joinstyle="miter"/>
            <v:imagedata r:id="rId65" o:title="eqIdf3c1bbb76a935bafebcc000ea600c9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</w:t>
      </w:r>
    </w:p>
    <w:p w14:paraId="165C78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）解方程组：</w:t>
      </w:r>
      <w:r>
        <w:pict>
          <v:shape id="_x0000_i1069" o:spt="75" alt="学科网(www.zxxk.com)--教育资源门户，提供试卷、教案、课件、论文、素材以及各类教学资源下载，还有大量而丰富的教学相关资讯！" type="#_x0000_t75" style="height:38.25pt;width:69pt;" filled="f" o:preferrelative="t" stroked="f" coordsize="21600,21600">
            <v:path/>
            <v:fill on="f" focussize="0,0"/>
            <v:stroke on="f" joinstyle="miter"/>
            <v:imagedata r:id="rId66" o:title="eqId7d053ddaef8d5e2a9a040f76db49e6e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6C8F02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如图，在矩形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中，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是对角线．</w:t>
      </w:r>
    </w:p>
    <w:p w14:paraId="2C5EF3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695450" cy="1133475"/>
            <wp:effectExtent l="0" t="0" r="0" b="9525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0EA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（1）实践与操作：利用尺规作线段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的垂直平分线，垂足为点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，交边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，交边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（要求：尺规作图并保留作图痕迹，不写作法，标明字母），</w:t>
      </w:r>
    </w:p>
    <w:p w14:paraId="0F41F9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（2）猜想与证明：试猜想线段</w:t>
      </w:r>
      <w:r>
        <w:rPr>
          <w:rFonts w:eastAsia="Times New Roman" w:cs="Times New Roman"/>
          <w:i/>
          <w:color w:val="000000"/>
        </w:rPr>
        <w:t>AE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的数量关系，并加以证明．</w:t>
      </w:r>
    </w:p>
    <w:p w14:paraId="2288EFA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我国已成为全球最大的电动汽车市场，电动汽车在保障能源安全，改善空气质量等方面较传统汽车都有明显优势，经过对某款电动汽车和某款燃油车的对比调查发现，电动汽车平均每公里的充电费比燃油车平均每公里的加油费少</w:t>
      </w:r>
      <w:r>
        <w:rPr>
          <w:rFonts w:eastAsia="Times New Roman" w:cs="Times New Roman"/>
          <w:color w:val="000000"/>
        </w:rPr>
        <w:t>0.6</w:t>
      </w:r>
      <w:r>
        <w:rPr>
          <w:rFonts w:ascii="宋体" w:hAnsi="宋体"/>
          <w:color w:val="000000"/>
        </w:rPr>
        <w:t>元．若充电费和加油费均为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元时，电动汽车可行驶的总路程是燃油车的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倍，求这款电动汽车平均每公里的充电费．</w:t>
      </w:r>
    </w:p>
    <w:p w14:paraId="4328B7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066925" cy="1123950"/>
            <wp:effectExtent l="0" t="0" r="9525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125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首届全民阅读大会于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23</w:t>
      </w:r>
      <w:r>
        <w:rPr>
          <w:rFonts w:ascii="宋体" w:hAnsi="宋体"/>
          <w:color w:val="000000"/>
        </w:rPr>
        <w:t>日在北京开幕，大会主题是“阅读新时代</w:t>
      </w:r>
      <w:r>
        <w:rPr>
          <w:rFonts w:eastAsia="Times New Roman" w:cs="Times New Roman"/>
          <w:color w:val="000000"/>
        </w:rPr>
        <w:t>·</w:t>
      </w:r>
      <w:r>
        <w:rPr>
          <w:rFonts w:ascii="宋体" w:hAnsi="宋体"/>
          <w:color w:val="000000"/>
        </w:rPr>
        <w:t>奋进新征程”．某校“综合与实践”小组为了解全校</w:t>
      </w:r>
      <w:r>
        <w:rPr>
          <w:rFonts w:eastAsia="Times New Roman" w:cs="Times New Roman"/>
          <w:color w:val="000000"/>
        </w:rPr>
        <w:t>3600</w:t>
      </w:r>
      <w:r>
        <w:rPr>
          <w:rFonts w:ascii="宋体" w:hAnsi="宋体"/>
          <w:color w:val="000000"/>
        </w:rPr>
        <w:t>名学生的读书情况，随机抽取部分学生进行问卷调查，形成了如下调查报告（不完整）：</w:t>
      </w:r>
    </w:p>
    <w:p w14:paraId="6BCC87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××</w:t>
      </w:r>
      <w:r>
        <w:rPr>
          <w:rFonts w:ascii="宋体" w:hAnsi="宋体"/>
          <w:color w:val="000000"/>
        </w:rPr>
        <w:t>中学学生读书情况调查报告</w:t>
      </w:r>
    </w:p>
    <w:tbl>
      <w:tblPr>
        <w:tblStyle w:val="5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851"/>
        <w:gridCol w:w="3334"/>
        <w:gridCol w:w="1602"/>
        <w:gridCol w:w="1878"/>
      </w:tblGrid>
      <w:tr w14:paraId="03EFCB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D281234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调查主题</w:t>
            </w:r>
          </w:p>
        </w:tc>
        <w:tc>
          <w:tcPr>
            <w:tcW w:w="0" w:type="auto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D3A2710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××</w:t>
            </w:r>
            <w:r>
              <w:rPr>
                <w:rFonts w:ascii="宋体" w:hAnsi="宋体"/>
                <w:color w:val="000000"/>
              </w:rPr>
              <w:t>中学学生读书情况</w:t>
            </w:r>
          </w:p>
        </w:tc>
      </w:tr>
      <w:tr w14:paraId="69B46D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F660CB2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调查方式</w:t>
            </w:r>
          </w:p>
        </w:tc>
        <w:tc>
          <w:tcPr>
            <w:tcW w:w="0" w:type="auto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8E1A2D8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抽样调查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BFF93C5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调查对象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844827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××</w:t>
            </w:r>
            <w:r>
              <w:rPr>
                <w:rFonts w:ascii="宋体" w:hAnsi="宋体"/>
                <w:color w:val="000000"/>
              </w:rPr>
              <w:t>中学学生</w:t>
            </w:r>
          </w:p>
        </w:tc>
      </w:tr>
      <w:tr w14:paraId="12DF4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322F524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数据的收集、整理与描述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088DCAD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第一项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F048EC2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您平均每周阅读课外书的时间大约是（只能单选，每项含最小值，不含最大值）</w:t>
            </w:r>
          </w:p>
          <w:p w14:paraId="2F9F4B58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</w:t>
            </w:r>
            <w:r>
              <w:rPr>
                <w:rFonts w:ascii="宋体" w:hAnsi="宋体"/>
                <w:color w:val="000000"/>
              </w:rPr>
              <w:t>．</w:t>
            </w:r>
            <w:r>
              <w:rPr>
                <w:rFonts w:eastAsia="Times New Roman" w:cs="Times New Roman"/>
                <w:color w:val="000000"/>
              </w:rPr>
              <w:t>8</w:t>
            </w:r>
            <w:r>
              <w:rPr>
                <w:rFonts w:ascii="宋体" w:hAnsi="宋体"/>
                <w:color w:val="000000"/>
              </w:rPr>
              <w:t>小时及以上；</w:t>
            </w:r>
          </w:p>
          <w:p w14:paraId="05DDD6E8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</w:t>
            </w:r>
            <w:r>
              <w:rPr>
                <w:rFonts w:ascii="宋体" w:hAnsi="宋体"/>
                <w:color w:val="000000"/>
              </w:rPr>
              <w:t>．</w:t>
            </w:r>
            <w:r>
              <w:rPr>
                <w:rFonts w:eastAsia="Times New Roman" w:cs="Times New Roman"/>
                <w:color w:val="000000"/>
              </w:rPr>
              <w:t>6</w:t>
            </w:r>
            <w:r>
              <w:rPr>
                <w:rFonts w:ascii="宋体" w:hAnsi="宋体"/>
                <w:color w:val="000000"/>
              </w:rPr>
              <w:t>～</w:t>
            </w:r>
            <w:r>
              <w:rPr>
                <w:rFonts w:eastAsia="Times New Roman" w:cs="Times New Roman"/>
                <w:color w:val="000000"/>
              </w:rPr>
              <w:t>8</w:t>
            </w:r>
            <w:r>
              <w:rPr>
                <w:rFonts w:ascii="宋体" w:hAnsi="宋体"/>
                <w:color w:val="000000"/>
              </w:rPr>
              <w:t>小时；</w:t>
            </w:r>
          </w:p>
          <w:p w14:paraId="0E6EA63B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</w:t>
            </w:r>
            <w:r>
              <w:rPr>
                <w:rFonts w:ascii="宋体" w:hAnsi="宋体"/>
                <w:color w:val="000000"/>
              </w:rPr>
              <w:t>．</w:t>
            </w:r>
            <w:r>
              <w:rPr>
                <w:rFonts w:eastAsia="Times New Roman" w:cs="Times New Roman"/>
                <w:color w:val="000000"/>
              </w:rPr>
              <w:t>4</w:t>
            </w:r>
            <w:r>
              <w:rPr>
                <w:rFonts w:ascii="宋体" w:hAnsi="宋体"/>
                <w:color w:val="000000"/>
              </w:rPr>
              <w:t>～</w:t>
            </w:r>
            <w:r>
              <w:rPr>
                <w:rFonts w:eastAsia="Times New Roman" w:cs="Times New Roman"/>
                <w:color w:val="000000"/>
              </w:rPr>
              <w:t>6</w:t>
            </w:r>
            <w:r>
              <w:rPr>
                <w:rFonts w:ascii="宋体" w:hAnsi="宋体"/>
                <w:color w:val="000000"/>
              </w:rPr>
              <w:t>小时；</w:t>
            </w:r>
          </w:p>
          <w:p w14:paraId="2DFB6F8B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D</w:t>
            </w:r>
            <w:r>
              <w:rPr>
                <w:rFonts w:ascii="宋体" w:hAnsi="宋体"/>
                <w:color w:val="000000"/>
              </w:rPr>
              <w:t>．</w:t>
            </w:r>
            <w:r>
              <w:rPr>
                <w:rFonts w:eastAsia="Times New Roman" w:cs="Times New Roman"/>
                <w:color w:val="000000"/>
              </w:rPr>
              <w:t>0</w:t>
            </w:r>
            <w:r>
              <w:rPr>
                <w:rFonts w:ascii="宋体" w:hAnsi="宋体"/>
                <w:color w:val="000000"/>
              </w:rPr>
              <w:t>～</w:t>
            </w:r>
            <w:r>
              <w:rPr>
                <w:rFonts w:eastAsia="Times New Roman" w:cs="Times New Roman"/>
                <w:color w:val="000000"/>
              </w:rPr>
              <w:t>4</w:t>
            </w:r>
            <w:r>
              <w:rPr>
                <w:rFonts w:ascii="宋体" w:hAnsi="宋体"/>
                <w:color w:val="000000"/>
              </w:rPr>
              <w:t>小时．</w:t>
            </w:r>
          </w:p>
        </w:tc>
        <w:tc>
          <w:tcPr>
            <w:tcW w:w="0" w:type="auto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C32484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2047875" cy="1362075"/>
                  <wp:effectExtent l="0" t="0" r="9525" b="9525"/>
                  <wp:docPr id="100018" name="图片 100018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8" name="图片 100018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br w:type="textWrapping"/>
            </w:r>
          </w:p>
        </w:tc>
      </w:tr>
      <w:tr w14:paraId="68B770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E9370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B1422BE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第二项</w:t>
            </w:r>
          </w:p>
        </w:tc>
        <w:tc>
          <w:tcPr>
            <w:tcW w:w="33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936E3F6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您阅读的课外书的主要来源是（可多选）</w:t>
            </w:r>
          </w:p>
          <w:p w14:paraId="35C0794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E</w:t>
            </w:r>
            <w:r>
              <w:rPr>
                <w:rFonts w:ascii="宋体" w:hAnsi="宋体"/>
                <w:color w:val="000000"/>
              </w:rPr>
              <w:t>．自行购买；</w:t>
            </w:r>
          </w:p>
          <w:p w14:paraId="1870AC88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F</w:t>
            </w:r>
            <w:r>
              <w:rPr>
                <w:rFonts w:ascii="宋体" w:hAnsi="宋体"/>
                <w:color w:val="000000"/>
              </w:rPr>
              <w:t>．从图书馆借阅；</w:t>
            </w:r>
          </w:p>
          <w:p w14:paraId="68CB96A4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G</w:t>
            </w:r>
            <w:r>
              <w:rPr>
                <w:rFonts w:ascii="宋体" w:hAnsi="宋体"/>
                <w:color w:val="000000"/>
              </w:rPr>
              <w:t>．免费数字阅读；</w:t>
            </w:r>
          </w:p>
          <w:p w14:paraId="7EC803F4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H</w:t>
            </w:r>
            <w:r>
              <w:rPr>
                <w:rFonts w:ascii="宋体" w:hAnsi="宋体"/>
                <w:color w:val="000000"/>
              </w:rPr>
              <w:t>．向他人借阅．</w:t>
            </w:r>
          </w:p>
        </w:tc>
        <w:tc>
          <w:tcPr>
            <w:tcW w:w="411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FDA3EC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895475" cy="1476375"/>
                  <wp:effectExtent l="0" t="0" r="9525" b="9525"/>
                  <wp:docPr id="100019" name="图片 100019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图片 100019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br w:type="textWrapping"/>
            </w:r>
          </w:p>
        </w:tc>
      </w:tr>
      <w:tr w14:paraId="38A3B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ACB52FF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调查结论</w:t>
            </w:r>
          </w:p>
        </w:tc>
        <w:tc>
          <w:tcPr>
            <w:tcW w:w="0" w:type="auto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2F6EBC9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……</w:t>
            </w:r>
          </w:p>
        </w:tc>
      </w:tr>
    </w:tbl>
    <w:p w14:paraId="0CE48C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请根据以上调查报告，解答下列问题：</w:t>
      </w:r>
    </w:p>
    <w:p w14:paraId="752203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38275" cy="914400"/>
            <wp:effectExtent l="0" t="0" r="9525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100CBB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求参与本次抽样调查的学生人数及这些学生中选择“从图书馆借阅”的人数；</w:t>
      </w:r>
    </w:p>
    <w:p w14:paraId="6460C3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估计该校</w:t>
      </w:r>
      <w:r>
        <w:rPr>
          <w:rFonts w:eastAsia="Times New Roman" w:cs="Times New Roman"/>
          <w:color w:val="000000"/>
        </w:rPr>
        <w:t>3600</w:t>
      </w:r>
      <w:r>
        <w:rPr>
          <w:rFonts w:ascii="宋体" w:hAnsi="宋体"/>
          <w:color w:val="000000"/>
        </w:rPr>
        <w:t>名学生中，平均每周阅读课外书时间在“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小时及以上”的人数；</w:t>
      </w:r>
    </w:p>
    <w:p w14:paraId="10554D8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该小组要根据以上调查报告在全班进行交流，假如你是小组成员，请结合以上两项调查数据分别写出一条你获取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3653243" name="图片 9365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3243" name="图片 93653243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信息．</w:t>
      </w:r>
    </w:p>
    <w:p w14:paraId="1A8F8B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20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93653244" name="图片 93653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3244" name="图片 93653244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/>
          <w:color w:val="000000"/>
        </w:rPr>
        <w:t>阅读与思考</w:t>
      </w:r>
    </w:p>
    <w:p w14:paraId="0213AD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下面是小宇同学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3653240" name="图片 9365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3240" name="图片 93653240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数学小论文，请仔细阅读并完成相应的任务</w:t>
      </w:r>
    </w:p>
    <w:tbl>
      <w:tblPr>
        <w:tblStyle w:val="5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325"/>
      </w:tblGrid>
      <w:tr w14:paraId="2FC9B8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05DD033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用函数观点认识一元二次方程根</w:t>
            </w:r>
            <w:r>
              <w:rPr>
                <w:rFonts w:ascii="宋体" w:hAnsi="宋体"/>
                <w:color w:val="000000"/>
              </w:rPr>
              <w:drawing>
                <wp:inline distT="0" distB="0" distL="114300" distR="114300">
                  <wp:extent cx="133350" cy="177800"/>
                  <wp:effectExtent l="0" t="0" r="0" b="13335"/>
                  <wp:docPr id="93653242" name="图片 93653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53242" name="图片 93653242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color w:val="000000"/>
              </w:rPr>
              <w:t>情况</w:t>
            </w:r>
          </w:p>
          <w:p w14:paraId="48C23DE7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我们知道，一元二次方程</w:t>
            </w:r>
            <w:r>
              <w:pict>
                <v:shape id="_x0000_i1070" o:spt="75" alt="学科网(www.zxxk.com)--教育资源门户，提供试卷、教案、课件、论文、素材以及各类教学资源下载，还有大量而丰富的教学相关资讯！" type="#_x0000_t75" style="height:18pt;width:108pt;" filled="f" o:preferrelative="t" stroked="f" coordsize="21600,21600">
                  <v:path/>
                  <v:fill on="f" focussize="0,0"/>
                  <v:stroke on="f" joinstyle="miter"/>
                  <v:imagedata r:id="rId74" o:title="eqIdd9ff52ec8dab4aaac7b28a0efe580d86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color w:val="000000"/>
              </w:rPr>
              <w:t>的根就是相应的二次函数</w:t>
            </w:r>
            <w:r>
              <w:pict>
                <v:shape id="_x0000_i1071" o:spt="75" alt="学科网(www.zxxk.com)--教育资源门户，提供试卷、教案、课件、论文、素材以及各类教学资源下载，还有大量而丰富的教学相关资讯！" type="#_x0000_t75" style="height:18pt;width:110.25pt;" filled="f" o:preferrelative="t" stroked="f" coordsize="21600,21600">
                  <v:path/>
                  <v:fill on="f" focussize="0,0"/>
                  <v:stroke on="f" joinstyle="miter"/>
                  <v:imagedata r:id="rId75" o:title="eqId4fe6337d68cd5653767e3a1889b8b2e3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color w:val="000000"/>
              </w:rPr>
              <w:t>的图象（称为抛物线）与</w:t>
            </w:r>
            <w:r>
              <w:rPr>
                <w:rFonts w:eastAsia="Times New Roman" w:cs="Times New Roman"/>
                <w:i/>
                <w:color w:val="000000"/>
              </w:rPr>
              <w:t>x</w:t>
            </w:r>
            <w:r>
              <w:rPr>
                <w:rFonts w:ascii="宋体" w:hAnsi="宋体"/>
                <w:color w:val="000000"/>
              </w:rPr>
              <w:t>轴交点的横坐标．抛物线与</w:t>
            </w:r>
            <w:r>
              <w:rPr>
                <w:rFonts w:eastAsia="Times New Roman" w:cs="Times New Roman"/>
                <w:i/>
                <w:color w:val="000000"/>
              </w:rPr>
              <w:t>x</w:t>
            </w:r>
            <w:r>
              <w:rPr>
                <w:rFonts w:ascii="宋体" w:hAnsi="宋体"/>
                <w:color w:val="000000"/>
              </w:rPr>
              <w:t>轴的交点有三种情况：有两个交点、有一个交点、无交点．与此相对应，一元二次方程的根也有三种情况：有两个不相等的实数根、有两个相等的实数根、无实数根．因此可用抛物线与</w:t>
            </w:r>
            <w:r>
              <w:rPr>
                <w:rFonts w:eastAsia="Times New Roman" w:cs="Times New Roman"/>
                <w:i/>
                <w:color w:val="000000"/>
              </w:rPr>
              <w:t>x</w:t>
            </w:r>
            <w:r>
              <w:rPr>
                <w:rFonts w:ascii="宋体" w:hAnsi="宋体"/>
                <w:color w:val="000000"/>
              </w:rPr>
              <w:t>轴的交点个数确定一元二次方程根的情况</w:t>
            </w:r>
          </w:p>
          <w:p w14:paraId="7F312056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下面根据抛物线的顶点坐标（</w:t>
            </w:r>
            <w:r>
              <w:pict>
                <v:shape id="_x0000_i1072" o:spt="75" alt="学科网(www.zxxk.com)--教育资源门户，提供试卷、教案、课件、论文、素材以及各类教学资源下载，还有大量而丰富的教学相关资讯！" type="#_x0000_t75" style="height:30.75pt;width:26.25pt;" filled="f" o:preferrelative="t" stroked="f" coordsize="21600,21600">
                  <v:path/>
                  <v:fill on="f" focussize="0,0"/>
                  <v:stroke on="f" joinstyle="miter"/>
                  <v:imagedata r:id="rId76" o:title="eqId9d3b268d9d6d4cc23f3692bad62a81e8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color w:val="000000"/>
              </w:rPr>
              <w:t>，</w:t>
            </w:r>
            <w:r>
              <w:pict>
                <v:shape id="_x0000_i1073" o:spt="75" alt="学科网(www.zxxk.com)--教育资源门户，提供试卷、教案、课件、论文、素材以及各类教学资源下载，还有大量而丰富的教学相关资讯！" type="#_x0000_t75" style="height:28.5pt;width:38.25pt;" filled="f" o:preferrelative="t" stroked="f" coordsize="21600,21600">
                  <v:path/>
                  <v:fill on="f" focussize="0,0"/>
                  <v:stroke on="f" joinstyle="miter"/>
                  <v:imagedata r:id="rId77" o:title="eqId6715c0375923ac31c2fb6331c9dcf38b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color w:val="000000"/>
              </w:rPr>
              <w:t>）和一元二次方程根的判别式</w:t>
            </w:r>
            <w:r>
              <w:pict>
                <v:shape id="_x0000_i1074" o:spt="75" alt="学科网(www.zxxk.com)--教育资源门户，提供试卷、教案、课件、论文、素材以及各类教学资源下载，还有大量而丰富的教学相关资讯！" type="#_x0000_t75" style="height:14.25pt;width:64.5pt;" filled="f" o:preferrelative="t" stroked="f" coordsize="21600,21600">
                  <v:path/>
                  <v:fill on="f" focussize="0,0"/>
                  <v:stroke on="f" joinstyle="miter"/>
                  <v:imagedata r:id="rId78" o:title="eqId6e72904b1cd9d805f5c30a0919a0e318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color w:val="000000"/>
              </w:rPr>
              <w:t>，分别分</w:t>
            </w:r>
            <w:r>
              <w:pict>
                <v:shape id="_x0000_i1075" o:spt="75" alt="学科网(www.zxxk.com)--教育资源门户，提供试卷、教案、课件、论文、素材以及各类教学资源下载，还有大量而丰富的教学相关资讯！" type="#_x0000_t75" style="height:14.25pt;width:28.5pt;" filled="f" o:preferrelative="t" stroked="f" coordsize="21600,21600">
                  <v:path/>
                  <v:fill on="f" focussize="0,0"/>
                  <v:stroke on="f" joinstyle="miter"/>
                  <v:imagedata r:id="rId79" o:title="eqId94440d3e4c073f94f2b266ff99d50e74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color w:val="000000"/>
              </w:rPr>
              <w:t>和</w:t>
            </w:r>
            <w:r>
              <w:pict>
                <v:shape id="_x0000_i1076" o:spt="75" alt="学科网(www.zxxk.com)--教育资源门户，提供试卷、教案、课件、论文、素材以及各类教学资源下载，还有大量而丰富的教学相关资讯！" type="#_x0000_t75" style="height:12.75pt;width:24.75pt;" filled="f" o:preferrelative="t" stroked="f" coordsize="21600,21600">
                  <v:path/>
                  <v:fill on="f" focussize="0,0"/>
                  <v:stroke on="f" joinstyle="miter"/>
                  <v:imagedata r:id="rId80" o:title="eqId9e10e1c43b86a8cd4360ca9b57232164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color w:val="000000"/>
              </w:rPr>
              <w:t>两种情况进行分析：</w:t>
            </w:r>
          </w:p>
          <w:p w14:paraId="28A72348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</w:t>
            </w:r>
            <w:r>
              <w:rPr>
                <w:rFonts w:eastAsia="Times New Roman" w:cs="Times New Roman"/>
                <w:color w:val="000000"/>
              </w:rPr>
              <w:t>1</w:t>
            </w:r>
            <w:r>
              <w:rPr>
                <w:rFonts w:ascii="宋体" w:hAnsi="宋体"/>
                <w:color w:val="000000"/>
              </w:rPr>
              <w:t>）</w:t>
            </w:r>
            <w:r>
              <w:pict>
                <v:shape id="_x0000_i1077" o:spt="75" alt="学科网(www.zxxk.com)--教育资源门户，提供试卷、教案、课件、论文、素材以及各类教学资源下载，还有大量而丰富的教学相关资讯！" type="#_x0000_t75" style="height:14.25pt;width:28.5pt;" filled="f" o:preferrelative="t" stroked="f" coordsize="21600,21600">
                  <v:path/>
                  <v:fill on="f" focussize="0,0"/>
                  <v:stroke on="f" joinstyle="miter"/>
                  <v:imagedata r:id="rId79" o:title="eqId94440d3e4c073f94f2b266ff99d50e74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color w:val="000000"/>
              </w:rPr>
              <w:t>时，抛物线开口向上．</w:t>
            </w:r>
          </w:p>
          <w:p w14:paraId="6A24E4D6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①当</w:t>
            </w:r>
            <w:r>
              <w:pict>
                <v:shape id="_x0000_i1078" o:spt="75" alt="学科网(www.zxxk.com)--教育资源门户，提供试卷、教案、课件、论文、素材以及各类教学资源下载，还有大量而丰富的教学相关资讯！" type="#_x0000_t75" style="height:15.75pt;width:77.25pt;" filled="f" o:preferrelative="t" stroked="f" coordsize="21600,21600">
                  <v:path/>
                  <v:fill on="f" focussize="0,0"/>
                  <v:stroke on="f" joinstyle="miter"/>
                  <v:imagedata r:id="rId81" o:title="eqId9692b6280775acdc27c756055f709abc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color w:val="000000"/>
              </w:rPr>
              <w:t>时，有</w:t>
            </w:r>
            <w:r>
              <w:pict>
                <v:shape id="_x0000_i1079" o:spt="75" alt="学科网(www.zxxk.com)--教育资源门户，提供试卷、教案、课件、论文、素材以及各类教学资源下载，还有大量而丰富的教学相关资讯！" type="#_x0000_t75" style="height:15.75pt;width:60.75pt;" filled="f" o:preferrelative="t" stroked="f" coordsize="21600,21600">
                  <v:path/>
                  <v:fill on="f" focussize="0,0"/>
                  <v:stroke on="f" joinstyle="miter"/>
                  <v:imagedata r:id="rId82" o:title="eqId9e0c865c1f8d424665e0f756aa600ff1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color w:val="000000"/>
              </w:rPr>
              <w:t>．∵</w:t>
            </w:r>
            <w:r>
              <w:pict>
                <v:shape id="_x0000_i1080" o:spt="75" alt="学科网(www.zxxk.com)--教育资源门户，提供试卷、教案、课件、论文、素材以及各类教学资源下载，还有大量而丰富的教学相关资讯！" type="#_x0000_t75" style="height:14.25pt;width:28.5pt;" filled="f" o:preferrelative="t" stroked="f" coordsize="21600,21600">
                  <v:path/>
                  <v:fill on="f" focussize="0,0"/>
                  <v:stroke on="f" joinstyle="miter"/>
                  <v:imagedata r:id="rId79" o:title="eqId94440d3e4c073f94f2b266ff99d50e74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color w:val="000000"/>
              </w:rPr>
              <w:t>，∴顶点纵坐标</w:t>
            </w:r>
            <w:r>
              <w:pict>
                <v:shape id="_x0000_i1081" o:spt="75" alt="学科网(www.zxxk.com)--教育资源门户，提供试卷、教案、课件、论文、素材以及各类教学资源下载，还有大量而丰富的教学相关资讯！" type="#_x0000_t75" style="height:33pt;width:62.25pt;" filled="f" o:preferrelative="t" stroked="f" coordsize="21600,21600">
                  <v:path/>
                  <v:fill on="f" focussize="0,0"/>
                  <v:stroke on="f" joinstyle="miter"/>
                  <v:imagedata r:id="rId83" o:title="eqId5988a6fc8d078008c8326c1f64fd458f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color w:val="000000"/>
              </w:rPr>
              <w:t>．</w:t>
            </w:r>
          </w:p>
          <w:p w14:paraId="58A3E955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∴顶点在</w:t>
            </w:r>
            <w:r>
              <w:rPr>
                <w:rFonts w:eastAsia="Times New Roman" w:cs="Times New Roman"/>
                <w:i/>
                <w:color w:val="000000"/>
              </w:rPr>
              <w:t>x</w:t>
            </w:r>
            <w:r>
              <w:rPr>
                <w:rFonts w:ascii="宋体" w:hAnsi="宋体"/>
                <w:color w:val="000000"/>
              </w:rPr>
              <w:t>轴的下方，抛物线与</w:t>
            </w:r>
            <w:r>
              <w:rPr>
                <w:rFonts w:eastAsia="Times New Roman" w:cs="Times New Roman"/>
                <w:i/>
                <w:color w:val="000000"/>
              </w:rPr>
              <w:t>x</w:t>
            </w:r>
            <w:r>
              <w:rPr>
                <w:rFonts w:ascii="宋体" w:hAnsi="宋体"/>
                <w:color w:val="000000"/>
              </w:rPr>
              <w:t>轴有两个交点（如图</w:t>
            </w:r>
            <w:r>
              <w:rPr>
                <w:rFonts w:eastAsia="Times New Roman" w:cs="Times New Roman"/>
                <w:color w:val="000000"/>
              </w:rPr>
              <w:t>1</w:t>
            </w:r>
            <w:r>
              <w:rPr>
                <w:rFonts w:ascii="宋体" w:hAnsi="宋体"/>
                <w:color w:val="000000"/>
              </w:rPr>
              <w:t>）．</w:t>
            </w:r>
          </w:p>
          <w:p w14:paraId="0D54B67E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②当</w:t>
            </w:r>
            <w:r>
              <w:pict>
                <v:shape id="_x0000_i1082" o:spt="75" alt="学科网(www.zxxk.com)--教育资源门户，提供试卷、教案、课件、论文、素材以及各类教学资源下载，还有大量而丰富的教学相关资讯！" type="#_x0000_t75" style="height:15.75pt;width:77.25pt;" filled="f" o:preferrelative="t" stroked="f" coordsize="21600,21600">
                  <v:path/>
                  <v:fill on="f" focussize="0,0"/>
                  <v:stroke on="f" joinstyle="miter"/>
                  <v:imagedata r:id="rId84" o:title="eqId2d896397196a071f59658c638dba354f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color w:val="000000"/>
              </w:rPr>
              <w:t>时，有</w:t>
            </w:r>
            <w:r>
              <w:pict>
                <v:shape id="_x0000_i1083" o:spt="75" alt="学科网(www.zxxk.com)--教育资源门户，提供试卷、教案、课件、论文、素材以及各类教学资源下载，还有大量而丰富的教学相关资讯！" type="#_x0000_t75" style="height:15.75pt;width:60.75pt;" filled="f" o:preferrelative="t" stroked="f" coordsize="21600,21600">
                  <v:path/>
                  <v:fill on="f" focussize="0,0"/>
                  <v:stroke on="f" joinstyle="miter"/>
                  <v:imagedata r:id="rId85" o:title="eqId7385d92e4cf62b3394f707ee545765dc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color w:val="000000"/>
              </w:rPr>
              <w:t>．∵</w:t>
            </w:r>
            <w:r>
              <w:pict>
                <v:shape id="_x0000_i1084" o:spt="75" alt="学科网(www.zxxk.com)--教育资源门户，提供试卷、教案、课件、论文、素材以及各类教学资源下载，还有大量而丰富的教学相关资讯！" type="#_x0000_t75" style="height:14.25pt;width:28.5pt;" filled="f" o:preferrelative="t" stroked="f" coordsize="21600,21600">
                  <v:path/>
                  <v:fill on="f" focussize="0,0"/>
                  <v:stroke on="f" joinstyle="miter"/>
                  <v:imagedata r:id="rId79" o:title="eqId94440d3e4c073f94f2b266ff99d50e74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color w:val="000000"/>
              </w:rPr>
              <w:t>，∴顶点纵坐标</w:t>
            </w:r>
            <w:r>
              <w:pict>
                <v:shape id="_x0000_i1085" o:spt="75" alt="学科网(www.zxxk.com)--教育资源门户，提供试卷、教案、课件、论文、素材以及各类教学资源下载，还有大量而丰富的教学相关资讯！" type="#_x0000_t75" style="height:33pt;width:63pt;" filled="f" o:preferrelative="t" stroked="f" coordsize="21600,21600">
                  <v:path/>
                  <v:fill on="f" focussize="0,0"/>
                  <v:stroke on="f" joinstyle="miter"/>
                  <v:imagedata r:id="rId86" o:title="eqId920f668e0ed6cd08cba46277a4b8bdd0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color w:val="000000"/>
              </w:rPr>
              <w:t>．</w:t>
            </w:r>
          </w:p>
          <w:p w14:paraId="075B8B6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∴顶点在</w:t>
            </w:r>
            <w:r>
              <w:rPr>
                <w:rFonts w:eastAsia="Times New Roman" w:cs="Times New Roman"/>
                <w:i/>
                <w:color w:val="000000"/>
              </w:rPr>
              <w:t>x</w:t>
            </w:r>
            <w:r>
              <w:rPr>
                <w:rFonts w:ascii="宋体" w:hAnsi="宋体"/>
                <w:color w:val="000000"/>
              </w:rPr>
              <w:t>轴上，抛物线与</w:t>
            </w:r>
            <w:r>
              <w:rPr>
                <w:rFonts w:eastAsia="Times New Roman" w:cs="Times New Roman"/>
                <w:i/>
                <w:color w:val="000000"/>
              </w:rPr>
              <w:t>x</w:t>
            </w:r>
            <w:r>
              <w:rPr>
                <w:rFonts w:ascii="宋体" w:hAnsi="宋体"/>
                <w:color w:val="000000"/>
              </w:rPr>
              <w:t>轴有一个交点（如图</w:t>
            </w:r>
            <w:r>
              <w:rPr>
                <w:rFonts w:eastAsia="Times New Roman" w:cs="Times New Roman"/>
                <w:color w:val="000000"/>
              </w:rPr>
              <w:t>2</w:t>
            </w:r>
            <w:r>
              <w:rPr>
                <w:rFonts w:ascii="宋体" w:hAnsi="宋体"/>
                <w:color w:val="000000"/>
              </w:rPr>
              <w:t>）．</w:t>
            </w:r>
          </w:p>
          <w:p w14:paraId="471946F7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∴一元二次方程</w:t>
            </w:r>
            <w:r>
              <w:pict>
                <v:shape id="_x0000_i1086" o:spt="75" alt="学科网(www.zxxk.com)--教育资源门户，提供试卷、教案、课件、论文、素材以及各类教学资源下载，还有大量而丰富的教学相关资讯！" type="#_x0000_t75" style="height:18pt;width:108pt;" filled="f" o:preferrelative="t" stroked="f" coordsize="21600,21600">
                  <v:path/>
                  <v:fill on="f" focussize="0,0"/>
                  <v:stroke on="f" joinstyle="miter"/>
                  <v:imagedata r:id="rId74" o:title="eqIdd9ff52ec8dab4aaac7b28a0efe580d86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color w:val="000000"/>
              </w:rPr>
              <w:t>有两个相等</w:t>
            </w:r>
            <w:r>
              <w:rPr>
                <w:rFonts w:ascii="宋体" w:hAnsi="宋体"/>
                <w:color w:val="000000"/>
              </w:rPr>
              <w:drawing>
                <wp:inline distT="0" distB="0" distL="114300" distR="114300">
                  <wp:extent cx="133350" cy="177800"/>
                  <wp:effectExtent l="0" t="0" r="0" b="13335"/>
                  <wp:docPr id="93653241" name="图片 93653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53241" name="图片 93653241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color w:val="000000"/>
              </w:rPr>
              <w:t>实数根．</w:t>
            </w:r>
          </w:p>
          <w:p w14:paraId="39AB8684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③当</w:t>
            </w:r>
            <w:r>
              <w:pict>
                <v:shape id="_x0000_i1087" o:spt="75" alt="学科网(www.zxxk.com)--教育资源门户，提供试卷、教案、课件、论文、素材以及各类教学资源下载，还有大量而丰富的教学相关资讯！" type="#_x0000_t75" style="height:15.75pt;width:77.25pt;" filled="f" o:preferrelative="t" stroked="f" coordsize="21600,21600">
                  <v:path/>
                  <v:fill on="f" focussize="0,0"/>
                  <v:stroke on="f" joinstyle="miter"/>
                  <v:imagedata r:id="rId84" o:title="eqId2d896397196a071f59658c638dba354f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color w:val="000000"/>
              </w:rPr>
              <w:t>时，</w:t>
            </w:r>
          </w:p>
          <w:p w14:paraId="29039553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……</w:t>
            </w:r>
          </w:p>
          <w:p w14:paraId="30FA1CCE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</w:t>
            </w:r>
            <w:r>
              <w:rPr>
                <w:rFonts w:eastAsia="Times New Roman" w:cs="Times New Roman"/>
                <w:color w:val="000000"/>
              </w:rPr>
              <w:t>2</w:t>
            </w:r>
            <w:r>
              <w:rPr>
                <w:rFonts w:ascii="宋体" w:hAnsi="宋体"/>
                <w:color w:val="000000"/>
              </w:rPr>
              <w:t>）</w:t>
            </w:r>
            <w:r>
              <w:pict>
                <v:shape id="_x0000_i1088" o:spt="75" alt="学科网(www.zxxk.com)--教育资源门户，提供试卷、教案、课件、论文、素材以及各类教学资源下载，还有大量而丰富的教学相关资讯！" type="#_x0000_t75" style="height:12.75pt;width:24.75pt;" filled="f" o:preferrelative="t" stroked="f" coordsize="21600,21600">
                  <v:path/>
                  <v:fill on="f" focussize="0,0"/>
                  <v:stroke on="f" joinstyle="miter"/>
                  <v:imagedata r:id="rId80" o:title="eqId9e10e1c43b86a8cd4360ca9b57232164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color w:val="000000"/>
              </w:rPr>
              <w:t>时，抛物线开口向下．</w:t>
            </w:r>
          </w:p>
          <w:p w14:paraId="18559834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……</w:t>
            </w:r>
          </w:p>
          <w:p w14:paraId="0E019FA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drawing>
                <wp:inline distT="0" distB="0" distL="114300" distR="114300">
                  <wp:extent cx="3048000" cy="1733550"/>
                  <wp:effectExtent l="0" t="0" r="0" b="0"/>
                  <wp:docPr id="100021" name="图片 100021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图片 100021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BF32D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任务：</w:t>
      </w:r>
    </w:p>
    <w:p w14:paraId="601F9C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（1）上面小论文中的分析过程，主要运用的数学思想是</w:t>
      </w:r>
      <w:r>
        <w:rPr>
          <w:rFonts w:eastAsia="Times New Roman" w:cs="Times New Roman"/>
          <w:color w:val="000000"/>
          <w:u w:val="single"/>
        </w:rPr>
        <w:t xml:space="preserve">       </w:t>
      </w:r>
      <w:r>
        <w:rPr>
          <w:rFonts w:ascii="宋体" w:hAnsi="宋体"/>
          <w:color w:val="000000"/>
        </w:rPr>
        <w:t>（从下面选项中选出两个即可）；</w:t>
      </w:r>
    </w:p>
    <w:p w14:paraId="52D963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．数形结合</w:t>
      </w:r>
    </w:p>
    <w:p w14:paraId="7333ED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．统计思想</w:t>
      </w:r>
    </w:p>
    <w:p w14:paraId="5DA356AD">
      <w:pPr>
        <w:spacing w:line="360" w:lineRule="auto"/>
        <w:jc w:val="left"/>
        <w:textAlignment w:val="center"/>
        <w:rPr>
          <w:rFonts w:ascii="宋体" w:hAnsi="宋体"/>
          <w:i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．分类讨论</w:t>
      </w:r>
      <w:r>
        <w:rPr>
          <w:rFonts w:ascii="宋体" w:hAnsi="宋体"/>
          <w:i/>
          <w:color w:val="000000"/>
        </w:rPr>
        <w:t>．</w:t>
      </w:r>
    </w:p>
    <w:p w14:paraId="22F08F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．转化思想</w:t>
      </w:r>
    </w:p>
    <w:p w14:paraId="41C093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（2）请参照小论文中当</w:t>
      </w:r>
      <w:r>
        <w:pict>
          <v:shape id="_x0000_i1089" o:spt="75" alt="学科网(www.zxxk.com)--教育资源门户，提供试卷、教案、课件、论文、素材以及各类教学资源下载，还有大量而丰富的教学相关资讯！" type="#_x0000_t75" style="height:14.25pt;width:28.5pt;" filled="f" o:preferrelative="t" stroked="f" coordsize="21600,21600">
            <v:path/>
            <v:fill on="f" focussize="0,0"/>
            <v:stroke on="f" joinstyle="miter"/>
            <v:imagedata r:id="rId79" o:title="eqId94440d3e4c073f94f2b266ff99d50e7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时①②的分析过程，写出③中当</w:t>
      </w:r>
      <w:r>
        <w:pict>
          <v:shape id="_x0000_i1090" o:spt="75" alt="学科网(www.zxxk.com)--教育资源门户，提供试卷、教案、课件、论文、素材以及各类教学资源下载，还有大量而丰富的教学相关资讯！" type="#_x0000_t75" style="height:17.25pt;width:60.75pt;" filled="f" o:preferrelative="t" stroked="f" coordsize="21600,21600">
            <v:path/>
            <v:fill on="f" focussize="0,0"/>
            <v:stroke on="f" joinstyle="miter"/>
            <v:imagedata r:id="rId88" o:title="eqIde8fef55cce13de97d2b2ea387d412f6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时，一元二次方程根的情况的分析过程，并画出相应的示意图；</w:t>
      </w:r>
    </w:p>
    <w:p w14:paraId="788A60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（3）实际上，除一元二次方程外，初中数学还有一些知识也可以用函数观点来认识，例如：可用函数观点来认识一元一次方程的解．请你再举出一例为</w:t>
      </w:r>
    </w:p>
    <w:p w14:paraId="142A6E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随着科技的发展，无人机已广泛应用于生产和生活，如代替人们在高空测量距离和角度．某校“综合与实践”活动小组的同学要测星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两座楼之间的距离，他们借助无人机设计了如下测量方案：无人机在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两楼之间上方的点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处，点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距地面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的高度为</w:t>
      </w:r>
      <w:r>
        <w:rPr>
          <w:rFonts w:eastAsia="Times New Roman" w:cs="Times New Roman"/>
          <w:color w:val="000000"/>
        </w:rPr>
        <w:t>60m</w:t>
      </w:r>
      <w:r>
        <w:rPr>
          <w:rFonts w:ascii="宋体" w:hAnsi="宋体"/>
          <w:color w:val="000000"/>
        </w:rPr>
        <w:t>，此时观测到楼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底部点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处的俯角为</w:t>
      </w:r>
      <w:r>
        <w:rPr>
          <w:rFonts w:eastAsia="Times New Roman" w:cs="Times New Roman"/>
          <w:color w:val="000000"/>
        </w:rPr>
        <w:t>70°</w:t>
      </w:r>
      <w:r>
        <w:rPr>
          <w:rFonts w:ascii="宋体" w:hAnsi="宋体"/>
          <w:color w:val="000000"/>
        </w:rPr>
        <w:t>，楼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上点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处的俯角为</w:t>
      </w:r>
      <w:r>
        <w:rPr>
          <w:rFonts w:eastAsia="Times New Roman" w:cs="Times New Roman"/>
          <w:color w:val="000000"/>
        </w:rPr>
        <w:t>30°</w:t>
      </w:r>
      <w:r>
        <w:rPr>
          <w:rFonts w:ascii="宋体" w:hAnsi="宋体"/>
          <w:color w:val="000000"/>
        </w:rPr>
        <w:t>，沿水平方向由点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飞行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>到达点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，测得点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处俯角为</w:t>
      </w:r>
      <w:r>
        <w:rPr>
          <w:rFonts w:eastAsia="Times New Roman" w:cs="Times New Roman"/>
          <w:color w:val="000000"/>
        </w:rPr>
        <w:t>60°</w:t>
      </w:r>
      <w:r>
        <w:rPr>
          <w:rFonts w:ascii="宋体" w:hAnsi="宋体"/>
          <w:color w:val="000000"/>
        </w:rPr>
        <w:t>，其中点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均在同一竖直平面内．请根据以上数据求楼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之间的距离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的长（结果精确到</w:t>
      </w:r>
      <w:r>
        <w:rPr>
          <w:rFonts w:eastAsia="Times New Roman" w:cs="Times New Roman"/>
          <w:color w:val="000000"/>
        </w:rPr>
        <w:t>1m</w:t>
      </w:r>
      <w:r>
        <w:rPr>
          <w:rFonts w:ascii="宋体" w:hAnsi="宋体"/>
          <w:color w:val="000000"/>
        </w:rPr>
        <w:t>．参考数据：</w:t>
      </w:r>
      <w:r>
        <w:pict>
          <v:shape id="_x0000_i1091" o:spt="75" alt="学科网(www.zxxk.com)--教育资源门户，提供试卷、教案、课件、论文、素材以及各类教学资源下载，还有大量而丰富的教学相关资讯！" type="#_x0000_t75" style="height:18.75pt;width:258pt;" filled="f" o:preferrelative="t" stroked="f" coordsize="21600,21600">
            <v:path/>
            <v:fill on="f" focussize="0,0"/>
            <v:stroke on="f" joinstyle="miter"/>
            <v:imagedata r:id="rId89" o:title="eqId35de80a7ce0aa2a4f805082b383815d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）．</w:t>
      </w:r>
    </w:p>
    <w:p w14:paraId="33D8EF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933700" cy="1152525"/>
            <wp:effectExtent l="0" t="0" r="0" b="9525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D4D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综合与实践</w:t>
      </w:r>
    </w:p>
    <w:p w14:paraId="47CDE7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问题情境：在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中，∠</w:t>
      </w:r>
      <w:r>
        <w:rPr>
          <w:rFonts w:eastAsia="Times New Roman" w:cs="Times New Roman"/>
          <w:i/>
          <w:color w:val="000000"/>
        </w:rPr>
        <w:t>BAC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=8</w:t>
      </w:r>
      <w:r>
        <w:rPr>
          <w:rFonts w:ascii="宋体" w:hAnsi="宋体"/>
          <w:color w:val="000000"/>
        </w:rPr>
        <w:t>．直角三角板</w:t>
      </w:r>
      <w:r>
        <w:rPr>
          <w:rFonts w:eastAsia="Times New Roman" w:cs="Times New Roman"/>
          <w:i/>
          <w:color w:val="000000"/>
        </w:rPr>
        <w:t>EDF</w:t>
      </w:r>
      <w:r>
        <w:rPr>
          <w:rFonts w:ascii="宋体" w:hAnsi="宋体"/>
          <w:color w:val="000000"/>
        </w:rPr>
        <w:t>中∠</w:t>
      </w:r>
      <w:r>
        <w:rPr>
          <w:rFonts w:eastAsia="Times New Roman" w:cs="Times New Roman"/>
          <w:i/>
          <w:color w:val="000000"/>
        </w:rPr>
        <w:t>EDF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，将三角板的直角顶点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放在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斜边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的中点处，并将三角板绕点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旋转，三角板的两边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分别与边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交于点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，猜想证明：</w:t>
      </w:r>
    </w:p>
    <w:p w14:paraId="1457A8B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289050"/>
            <wp:effectExtent l="0" t="0" r="0" b="635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545564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）如图①，在三角板旋转过程中，当点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为边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的中点时，试判断四边形</w:t>
      </w:r>
      <w:r>
        <w:rPr>
          <w:rFonts w:eastAsia="Times New Roman" w:cs="Times New Roman"/>
          <w:i/>
          <w:color w:val="000000"/>
        </w:rPr>
        <w:t>AMDN</w:t>
      </w:r>
      <w:r>
        <w:rPr>
          <w:rFonts w:ascii="宋体" w:hAnsi="宋体"/>
          <w:color w:val="000000"/>
        </w:rPr>
        <w:t>的形状，并说明理由；</w:t>
      </w:r>
    </w:p>
    <w:p w14:paraId="02EA6B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问题解决：</w:t>
      </w:r>
    </w:p>
    <w:p w14:paraId="79EFBE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）如图②，在三角板旋转过程中，当</w:t>
      </w:r>
      <w:r>
        <w:pict>
          <v:shape id="_x0000_i1092" o:spt="75" alt="学科网(www.zxxk.com)--教育资源门户，提供试卷、教案、课件、论文、素材以及各类教学资源下载，还有大量而丰富的教学相关资讯！" type="#_x0000_t75" style="height:12.75pt;width:68.25pt;" filled="f" o:preferrelative="t" stroked="f" coordsize="21600,21600">
            <v:path/>
            <v:fill on="f" focussize="0,0"/>
            <v:stroke on="f" joinstyle="miter"/>
            <v:imagedata r:id="rId92" o:title="eqId7b8b7bf73ae89cefd7e01342b4d49af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时，求线段</w:t>
      </w:r>
      <w:r>
        <w:rPr>
          <w:rFonts w:eastAsia="Times New Roman" w:cs="Times New Roman"/>
          <w:i/>
          <w:color w:val="000000"/>
        </w:rPr>
        <w:t>CN</w:t>
      </w:r>
      <w:r>
        <w:rPr>
          <w:rFonts w:ascii="宋体" w:hAnsi="宋体"/>
          <w:color w:val="000000"/>
        </w:rPr>
        <w:t>的长；</w:t>
      </w:r>
    </w:p>
    <w:p w14:paraId="766F60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）如图③，在三角板旋转过程中，当</w:t>
      </w:r>
      <w:r>
        <w:rPr>
          <w:rFonts w:eastAsia="Times New Roman" w:cs="Times New Roman"/>
          <w:i/>
          <w:color w:val="000000"/>
        </w:rPr>
        <w:t>AM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AN</w:t>
      </w:r>
      <w:r>
        <w:rPr>
          <w:rFonts w:ascii="宋体" w:hAnsi="宋体"/>
          <w:color w:val="000000"/>
        </w:rPr>
        <w:t>时，直接写出线段</w:t>
      </w:r>
      <w:r>
        <w:rPr>
          <w:rFonts w:eastAsia="Times New Roman" w:cs="Times New Roman"/>
          <w:i/>
          <w:color w:val="000000"/>
        </w:rPr>
        <w:t>AN</w:t>
      </w:r>
      <w:r>
        <w:rPr>
          <w:rFonts w:ascii="宋体" w:hAnsi="宋体"/>
          <w:color w:val="000000"/>
        </w:rPr>
        <w:t>的长．</w:t>
      </w:r>
    </w:p>
    <w:p w14:paraId="5082C5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综合与探究</w:t>
      </w:r>
    </w:p>
    <w:p w14:paraId="63E2B443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如图，二次函数</w:t>
      </w:r>
      <w:r>
        <w:pict>
          <v:shape id="_x0000_i1093" o:spt="75" alt="学科网(www.zxxk.com)--教育资源门户，提供试卷、教案、课件、论文、素材以及各类教学资源下载，还有大量而丰富的教学相关资讯！" type="#_x0000_t75" style="height:31.5pt;width:95.25pt;" filled="f" o:preferrelative="t" stroked="f" coordsize="21600,21600">
            <v:path/>
            <v:fill on="f" focussize="0,0"/>
            <v:stroke on="f" joinstyle="miter"/>
            <v:imagedata r:id="rId93" o:title="eqId31fb55fe9a895607f89b2c0e0b8deda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的图象与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两点（点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的左侧），与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轴交于点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是第一象限内二次函数图象上的一个动点，设点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的横坐标为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．过点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作直线</w:t>
      </w:r>
      <w:r>
        <w:pict>
          <v:shape id="_x0000_i1094" o:spt="75" alt="学科网(www.zxxk.com)--教育资源门户，提供试卷、教案、课件、论文、素材以及各类教学资源下载，还有大量而丰富的教学相关资讯！" type="#_x0000_t75" style="height:13.5pt;width:39.75pt;" filled="f" o:preferrelative="t" stroked="f" coordsize="21600,21600">
            <v:path/>
            <v:fill on="f" focussize="0,0"/>
            <v:stroke on="f" joinstyle="miter"/>
            <v:imagedata r:id="rId94" o:title="eqId19f00d0ff8dd38da17167cf9b789eec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轴于点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，作直线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PD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</w:p>
    <w:p w14:paraId="2738ED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028825" cy="1752600"/>
            <wp:effectExtent l="0" t="0" r="9525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6BA979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三点的坐标，并直接写出直线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的函数表达式；</w:t>
      </w:r>
    </w:p>
    <w:p w14:paraId="18FA96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（2）当</w:t>
      </w:r>
      <w:r>
        <w:pict>
          <v:shape id="_x0000_i1095" o:spt="75" alt="学科网(www.zxxk.com)--教育资源门户，提供试卷、教案、课件、论文、素材以及各类教学资源下载，还有大量而丰富的教学相关资讯！" type="#_x0000_t75" style="height:12.75pt;width:33pt;" filled="f" o:preferrelative="t" stroked="f" coordsize="21600,21600">
            <v:path/>
            <v:fill on="f" focussize="0,0"/>
            <v:stroke on="f" joinstyle="miter"/>
            <v:imagedata r:id="rId96" o:title="eqId8f4aa6359e027e952a897435224044d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是以</w:t>
      </w:r>
      <w:r>
        <w:rPr>
          <w:rFonts w:eastAsia="Times New Roman" w:cs="Times New Roman"/>
          <w:i/>
          <w:color w:val="000000"/>
        </w:rPr>
        <w:t>PE</w:t>
      </w:r>
      <w:r>
        <w:rPr>
          <w:rFonts w:ascii="宋体" w:hAnsi="宋体"/>
          <w:color w:val="000000"/>
        </w:rPr>
        <w:t>为底边的等腰三角形时，求点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的坐标；</w:t>
      </w:r>
    </w:p>
    <w:p w14:paraId="2977932F">
      <w:pPr>
        <w:spacing w:line="360" w:lineRule="auto"/>
        <w:jc w:val="left"/>
        <w:textAlignment w:val="center"/>
      </w:pPr>
      <w:r>
        <w:rPr>
          <w:rFonts w:ascii="宋体" w:hAnsi="宋体"/>
          <w:color w:val="000000"/>
        </w:rPr>
        <w:t>（3）连接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作直线</w:t>
      </w:r>
      <w:r>
        <w:pict>
          <v:shape id="_x0000_i1096" o:spt="75" alt="学科网(www.zxxk.com)--教育资源门户，提供试卷、教案、课件、论文、素材以及各类教学资源下载，还有大量而丰富的教学相关资讯！" type="#_x0000_t75" style="height:14.25pt;width:38.25pt;" filled="f" o:preferrelative="t" stroked="f" coordsize="21600,21600">
            <v:path/>
            <v:fill on="f" focussize="0,0"/>
            <v:stroke on="f" joinstyle="miter"/>
            <v:imagedata r:id="rId97" o:title="eqId404a155d79dbfa434a6a0225a161f71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，交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．试探究：在点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运动的过程中，是否存在点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，使得</w:t>
      </w:r>
      <w:r>
        <w:pict>
          <v:shape id="_x0000_i1097" o:spt="75" alt="学科网(www.zxxk.com)--教育资源门户，提供试卷、教案、课件、论文、素材以及各类教学资源下载，还有大量而丰富的教学相关资讯！" type="#_x0000_t75" style="height:14.25pt;width:48pt;" filled="f" o:preferrelative="t" stroked="f" coordsize="21600,21600">
            <v:path/>
            <v:fill on="f" focussize="0,0"/>
            <v:stroke on="f" joinstyle="miter"/>
            <v:imagedata r:id="rId98" o:title="eqId136cf1fd63b17f23db6fd10c91a2928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，若存在，请直接写出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的值；若不存在，请说明理由．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1CD33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E52612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169819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B61EF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9E851A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3638EC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107F"/>
    <w:rsid w:val="00D634C2"/>
    <w:rsid w:val="00D756B6"/>
    <w:rsid w:val="00D77F6E"/>
    <w:rsid w:val="00DA0796"/>
    <w:rsid w:val="00DA5448"/>
    <w:rsid w:val="00DF071B"/>
    <w:rsid w:val="00E63075"/>
    <w:rsid w:val="00E6752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9E527B2"/>
    <w:rsid w:val="32352248"/>
    <w:rsid w:val="38274566"/>
    <w:rsid w:val="3A9B4798"/>
    <w:rsid w:val="5B085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customXml" Target="../customXml/item1.xml"/><Relationship Id="rId98" Type="http://schemas.openxmlformats.org/officeDocument/2006/relationships/image" Target="media/image89.wmf"/><Relationship Id="rId97" Type="http://schemas.openxmlformats.org/officeDocument/2006/relationships/image" Target="media/image88.wmf"/><Relationship Id="rId96" Type="http://schemas.openxmlformats.org/officeDocument/2006/relationships/image" Target="media/image87.wmf"/><Relationship Id="rId95" Type="http://schemas.openxmlformats.org/officeDocument/2006/relationships/image" Target="media/image86.png"/><Relationship Id="rId94" Type="http://schemas.openxmlformats.org/officeDocument/2006/relationships/image" Target="media/image85.wmf"/><Relationship Id="rId93" Type="http://schemas.openxmlformats.org/officeDocument/2006/relationships/image" Target="media/image84.wmf"/><Relationship Id="rId92" Type="http://schemas.openxmlformats.org/officeDocument/2006/relationships/image" Target="media/image83.wmf"/><Relationship Id="rId91" Type="http://schemas.openxmlformats.org/officeDocument/2006/relationships/image" Target="media/image82.png"/><Relationship Id="rId90" Type="http://schemas.openxmlformats.org/officeDocument/2006/relationships/image" Target="media/image81.png"/><Relationship Id="rId9" Type="http://schemas.openxmlformats.org/officeDocument/2006/relationships/theme" Target="theme/theme1.xml"/><Relationship Id="rId89" Type="http://schemas.openxmlformats.org/officeDocument/2006/relationships/image" Target="media/image80.wmf"/><Relationship Id="rId88" Type="http://schemas.openxmlformats.org/officeDocument/2006/relationships/image" Target="media/image79.wmf"/><Relationship Id="rId87" Type="http://schemas.openxmlformats.org/officeDocument/2006/relationships/image" Target="media/image78.png"/><Relationship Id="rId86" Type="http://schemas.openxmlformats.org/officeDocument/2006/relationships/image" Target="media/image77.wmf"/><Relationship Id="rId85" Type="http://schemas.openxmlformats.org/officeDocument/2006/relationships/image" Target="media/image76.wmf"/><Relationship Id="rId84" Type="http://schemas.openxmlformats.org/officeDocument/2006/relationships/image" Target="media/image75.wmf"/><Relationship Id="rId83" Type="http://schemas.openxmlformats.org/officeDocument/2006/relationships/image" Target="media/image74.wmf"/><Relationship Id="rId82" Type="http://schemas.openxmlformats.org/officeDocument/2006/relationships/image" Target="media/image73.wmf"/><Relationship Id="rId81" Type="http://schemas.openxmlformats.org/officeDocument/2006/relationships/image" Target="media/image72.wmf"/><Relationship Id="rId80" Type="http://schemas.openxmlformats.org/officeDocument/2006/relationships/image" Target="media/image71.wmf"/><Relationship Id="rId8" Type="http://schemas.openxmlformats.org/officeDocument/2006/relationships/footer" Target="footer3.xml"/><Relationship Id="rId79" Type="http://schemas.openxmlformats.org/officeDocument/2006/relationships/image" Target="media/image70.wmf"/><Relationship Id="rId78" Type="http://schemas.openxmlformats.org/officeDocument/2006/relationships/image" Target="media/image69.wmf"/><Relationship Id="rId77" Type="http://schemas.openxmlformats.org/officeDocument/2006/relationships/image" Target="media/image68.wmf"/><Relationship Id="rId76" Type="http://schemas.openxmlformats.org/officeDocument/2006/relationships/image" Target="media/image67.wmf"/><Relationship Id="rId75" Type="http://schemas.openxmlformats.org/officeDocument/2006/relationships/image" Target="media/image66.wmf"/><Relationship Id="rId74" Type="http://schemas.openxmlformats.org/officeDocument/2006/relationships/image" Target="media/image65.wmf"/><Relationship Id="rId73" Type="http://schemas.openxmlformats.org/officeDocument/2006/relationships/image" Target="media/image64.wmf"/><Relationship Id="rId72" Type="http://schemas.openxmlformats.org/officeDocument/2006/relationships/image" Target="media/image63.wmf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footer" Target="footer2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wmf"/><Relationship Id="rId65" Type="http://schemas.openxmlformats.org/officeDocument/2006/relationships/image" Target="media/image56.wmf"/><Relationship Id="rId64" Type="http://schemas.openxmlformats.org/officeDocument/2006/relationships/image" Target="media/image55.png"/><Relationship Id="rId63" Type="http://schemas.openxmlformats.org/officeDocument/2006/relationships/image" Target="media/image54.wmf"/><Relationship Id="rId62" Type="http://schemas.openxmlformats.org/officeDocument/2006/relationships/image" Target="media/image53.wmf"/><Relationship Id="rId61" Type="http://schemas.openxmlformats.org/officeDocument/2006/relationships/image" Target="media/image52.wmf"/><Relationship Id="rId60" Type="http://schemas.openxmlformats.org/officeDocument/2006/relationships/image" Target="media/image51.wmf"/><Relationship Id="rId6" Type="http://schemas.openxmlformats.org/officeDocument/2006/relationships/footer" Target="footer1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wmf"/><Relationship Id="rId56" Type="http://schemas.openxmlformats.org/officeDocument/2006/relationships/image" Target="media/image47.png"/><Relationship Id="rId55" Type="http://schemas.openxmlformats.org/officeDocument/2006/relationships/image" Target="media/image46.wmf"/><Relationship Id="rId54" Type="http://schemas.openxmlformats.org/officeDocument/2006/relationships/image" Target="media/image45.wmf"/><Relationship Id="rId53" Type="http://schemas.openxmlformats.org/officeDocument/2006/relationships/image" Target="media/image44.wmf"/><Relationship Id="rId52" Type="http://schemas.openxmlformats.org/officeDocument/2006/relationships/image" Target="media/image43.wmf"/><Relationship Id="rId51" Type="http://schemas.openxmlformats.org/officeDocument/2006/relationships/image" Target="media/image42.wmf"/><Relationship Id="rId50" Type="http://schemas.openxmlformats.org/officeDocument/2006/relationships/image" Target="media/image41.wmf"/><Relationship Id="rId5" Type="http://schemas.openxmlformats.org/officeDocument/2006/relationships/header" Target="header3.xml"/><Relationship Id="rId49" Type="http://schemas.openxmlformats.org/officeDocument/2006/relationships/image" Target="media/image40.wmf"/><Relationship Id="rId48" Type="http://schemas.openxmlformats.org/officeDocument/2006/relationships/image" Target="media/image39.wmf"/><Relationship Id="rId47" Type="http://schemas.openxmlformats.org/officeDocument/2006/relationships/image" Target="media/image38.png"/><Relationship Id="rId46" Type="http://schemas.openxmlformats.org/officeDocument/2006/relationships/image" Target="media/image37.wmf"/><Relationship Id="rId45" Type="http://schemas.openxmlformats.org/officeDocument/2006/relationships/image" Target="media/image36.wmf"/><Relationship Id="rId44" Type="http://schemas.openxmlformats.org/officeDocument/2006/relationships/image" Target="media/image35.wmf"/><Relationship Id="rId43" Type="http://schemas.openxmlformats.org/officeDocument/2006/relationships/image" Target="media/image34.wmf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wmf"/><Relationship Id="rId4" Type="http://schemas.openxmlformats.org/officeDocument/2006/relationships/header" Target="header2.xml"/><Relationship Id="rId39" Type="http://schemas.openxmlformats.org/officeDocument/2006/relationships/image" Target="media/image30.wmf"/><Relationship Id="rId38" Type="http://schemas.openxmlformats.org/officeDocument/2006/relationships/image" Target="media/image29.wmf"/><Relationship Id="rId37" Type="http://schemas.openxmlformats.org/officeDocument/2006/relationships/image" Target="media/image28.wmf"/><Relationship Id="rId36" Type="http://schemas.openxmlformats.org/officeDocument/2006/relationships/image" Target="media/image27.wmf"/><Relationship Id="rId35" Type="http://schemas.openxmlformats.org/officeDocument/2006/relationships/image" Target="media/image26.wmf"/><Relationship Id="rId34" Type="http://schemas.openxmlformats.org/officeDocument/2006/relationships/image" Target="media/image25.wmf"/><Relationship Id="rId33" Type="http://schemas.openxmlformats.org/officeDocument/2006/relationships/image" Target="media/image24.wmf"/><Relationship Id="rId32" Type="http://schemas.openxmlformats.org/officeDocument/2006/relationships/image" Target="media/image23.wmf"/><Relationship Id="rId31" Type="http://schemas.openxmlformats.org/officeDocument/2006/relationships/image" Target="media/image22.png"/><Relationship Id="rId30" Type="http://schemas.openxmlformats.org/officeDocument/2006/relationships/image" Target="media/image21.wmf"/><Relationship Id="rId3" Type="http://schemas.openxmlformats.org/officeDocument/2006/relationships/header" Target="header1.xml"/><Relationship Id="rId29" Type="http://schemas.openxmlformats.org/officeDocument/2006/relationships/image" Target="media/image20.wmf"/><Relationship Id="rId28" Type="http://schemas.openxmlformats.org/officeDocument/2006/relationships/image" Target="media/image19.wmf"/><Relationship Id="rId27" Type="http://schemas.openxmlformats.org/officeDocument/2006/relationships/image" Target="media/image18.wmf"/><Relationship Id="rId26" Type="http://schemas.openxmlformats.org/officeDocument/2006/relationships/image" Target="media/image17.wmf"/><Relationship Id="rId25" Type="http://schemas.openxmlformats.org/officeDocument/2006/relationships/image" Target="media/image16.wmf"/><Relationship Id="rId24" Type="http://schemas.openxmlformats.org/officeDocument/2006/relationships/image" Target="media/image15.wmf"/><Relationship Id="rId23" Type="http://schemas.openxmlformats.org/officeDocument/2006/relationships/image" Target="media/image14.wmf"/><Relationship Id="rId22" Type="http://schemas.openxmlformats.org/officeDocument/2006/relationships/image" Target="media/image13.wmf"/><Relationship Id="rId21" Type="http://schemas.openxmlformats.org/officeDocument/2006/relationships/image" Target="media/image12.png"/><Relationship Id="rId20" Type="http://schemas.openxmlformats.org/officeDocument/2006/relationships/image" Target="media/image11.wmf"/><Relationship Id="rId2" Type="http://schemas.openxmlformats.org/officeDocument/2006/relationships/settings" Target="settings.xml"/><Relationship Id="rId19" Type="http://schemas.openxmlformats.org/officeDocument/2006/relationships/image" Target="media/image10.wmf"/><Relationship Id="rId18" Type="http://schemas.openxmlformats.org/officeDocument/2006/relationships/image" Target="media/image9.wmf"/><Relationship Id="rId17" Type="http://schemas.openxmlformats.org/officeDocument/2006/relationships/image" Target="media/image8.wmf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wmf"/><Relationship Id="rId11" Type="http://schemas.openxmlformats.org/officeDocument/2006/relationships/image" Target="media/image2.wmf"/><Relationship Id="rId100" Type="http://schemas.openxmlformats.org/officeDocument/2006/relationships/fontTable" Target="fontTable.xml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552C21-45E5-4695-B66B-A560E19BA0D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9</Pages>
  <Words>3052</Words>
  <Characters>3337</Characters>
  <Lines>21</Lines>
  <Paragraphs>11</Paragraphs>
  <TotalTime>1</TotalTime>
  <ScaleCrop>false</ScaleCrop>
  <LinksUpToDate>false</LinksUpToDate>
  <CharactersWithSpaces>3477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2022-06-24T10:50:00Z</dcterms:created>
  <dc:creator>学科网试题生产平台</dc:creator>
  <dc:description>3007344165806080</dc:description>
  <cp:lastModifiedBy>上帝掷骰子吗</cp:lastModifiedBy>
  <dcterms:modified xsi:type="dcterms:W3CDTF">2024-07-18T18:16:36Z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3BAF9A381B874B0E982C4B7B00CF3FB7</vt:lpwstr>
  </property>
</Properties>
</file>