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喀什市2023一2024学年第二学期六年级科学模拟卷（一）</w:t>
      </w:r>
    </w:p>
    <w:p>
      <w:pPr>
        <w:spacing w:line="600" w:lineRule="exact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-1998345</wp:posOffset>
            </wp:positionH>
            <wp:positionV relativeFrom="paragraph">
              <wp:posOffset>139065</wp:posOffset>
            </wp:positionV>
            <wp:extent cx="1657350" cy="8058150"/>
            <wp:effectExtent l="19050" t="0" r="0" b="0"/>
            <wp:wrapTight wrapText="bothSides">
              <wp:wrapPolygon>
                <wp:start x="-248" y="0"/>
                <wp:lineTo x="-248" y="21549"/>
                <wp:lineTo x="21600" y="21549"/>
                <wp:lineTo x="21600" y="0"/>
                <wp:lineTo x="-248" y="0"/>
              </wp:wrapPolygon>
            </wp:wrapTight>
            <wp:docPr id="4" name="图片 2" descr="汉文名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汉文名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805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sz w:val="28"/>
          <w:szCs w:val="28"/>
          <w:lang w:eastAsia="zh-CN"/>
        </w:rPr>
        <w:t>分值：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100分      时间：60分钟</w:t>
      </w:r>
      <w:r>
        <w:rPr>
          <w:rFonts w:hint="eastAsia" w:ascii="宋体" w:hAnsi="宋体" w:cs="宋体"/>
          <w:b/>
          <w:sz w:val="28"/>
          <w:szCs w:val="28"/>
        </w:rPr>
        <w:t xml:space="preserve"> </w:t>
      </w:r>
    </w:p>
    <w:p>
      <w:pPr>
        <w:numPr>
          <w:ilvl w:val="0"/>
          <w:numId w:val="1"/>
        </w:numPr>
        <w:spacing w:line="500" w:lineRule="exact"/>
        <w:rPr>
          <w:rFonts w:ascii="宋体" w:hAnsi="宋体"/>
          <w:b/>
          <w:bCs/>
          <w:color w:val="333333"/>
          <w:kern w:val="0"/>
          <w:sz w:val="28"/>
          <w:szCs w:val="28"/>
        </w:rPr>
      </w:pPr>
      <w:r>
        <w:rPr>
          <w:rFonts w:ascii="宋体" w:hAnsi="宋体"/>
          <w:b/>
          <w:bCs/>
          <w:color w:val="333333"/>
          <w:kern w:val="0"/>
          <w:sz w:val="28"/>
          <w:szCs w:val="28"/>
        </w:rPr>
        <w:t>选择题。</w:t>
      </w:r>
      <w:r>
        <w:rPr>
          <w:rFonts w:ascii="宋体" w:hAnsi="宋体"/>
          <w:b w:val="0"/>
          <w:bCs w:val="0"/>
          <w:color w:val="333333"/>
          <w:kern w:val="0"/>
          <w:sz w:val="28"/>
          <w:szCs w:val="28"/>
        </w:rPr>
        <w:t>(</w:t>
      </w:r>
      <w:r>
        <w:rPr>
          <w:rFonts w:hint="eastAsia" w:ascii="宋体" w:hAnsi="宋体"/>
          <w:b w:val="0"/>
          <w:bCs w:val="0"/>
          <w:color w:val="333333"/>
          <w:kern w:val="0"/>
          <w:sz w:val="28"/>
          <w:szCs w:val="28"/>
        </w:rPr>
        <w:t>每题</w:t>
      </w:r>
      <w:r>
        <w:rPr>
          <w:rFonts w:hint="eastAsia" w:ascii="宋体" w:hAnsi="宋体"/>
          <w:b w:val="0"/>
          <w:bCs w:val="0"/>
          <w:color w:val="333333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 w:val="0"/>
          <w:bCs w:val="0"/>
          <w:color w:val="333333"/>
          <w:kern w:val="0"/>
          <w:sz w:val="28"/>
          <w:szCs w:val="28"/>
        </w:rPr>
        <w:t>分，共</w:t>
      </w:r>
      <w:r>
        <w:rPr>
          <w:rFonts w:hint="eastAsia" w:ascii="宋体" w:hAnsi="宋体"/>
          <w:b w:val="0"/>
          <w:bCs w:val="0"/>
          <w:color w:val="333333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 w:val="0"/>
          <w:bCs w:val="0"/>
          <w:color w:val="333333"/>
          <w:kern w:val="0"/>
          <w:sz w:val="28"/>
          <w:szCs w:val="28"/>
        </w:rPr>
        <w:t>0</w:t>
      </w:r>
      <w:r>
        <w:rPr>
          <w:rFonts w:ascii="宋体" w:hAnsi="宋体"/>
          <w:b w:val="0"/>
          <w:bCs w:val="0"/>
          <w:color w:val="333333"/>
          <w:kern w:val="0"/>
          <w:sz w:val="28"/>
          <w:szCs w:val="28"/>
        </w:rPr>
        <w:t>分)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下列变化过程，属于物理变化的是（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 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）。</w:t>
      </w:r>
    </w:p>
    <w:p>
      <w:pPr>
        <w:shd w:val="clear" w:color="auto" w:fill="FFFFFF"/>
        <w:tabs>
          <w:tab w:val="left" w:pos="2771"/>
          <w:tab w:val="left" w:pos="5541"/>
        </w:tabs>
        <w:spacing w:line="36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泥水静置沉淀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B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光合作用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C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食物消化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．下面不属于工程的是（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 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）。</w:t>
      </w:r>
    </w:p>
    <w:p>
      <w:pPr>
        <w:shd w:val="clear" w:color="auto" w:fill="FFFFFF"/>
        <w:tabs>
          <w:tab w:val="left" w:pos="3455"/>
          <w:tab w:val="left" w:pos="6080"/>
        </w:tabs>
        <w:spacing w:line="36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建设港珠澳大桥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B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造一艘船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C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完成一课作业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下列说法不正确的是（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 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）。</w:t>
      </w:r>
    </w:p>
    <w:p>
      <w:pPr>
        <w:shd w:val="clear" w:color="auto" w:fill="FFFFFF"/>
        <w:spacing w:line="36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对一项工程的设计需要考虑到各因素之间的关联</w:t>
      </w:r>
    </w:p>
    <w:p>
      <w:pPr>
        <w:shd w:val="clear" w:color="auto" w:fill="FFFFFF"/>
        <w:spacing w:line="36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B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设计的塔台既要稳固又要节省成本</w:t>
      </w:r>
    </w:p>
    <w:p>
      <w:pPr>
        <w:shd w:val="clear" w:color="auto" w:fill="FFFFFF"/>
        <w:spacing w:line="36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C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设计中不需要关注塔台设计细节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．化石能保存生物的（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 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）。</w:t>
      </w:r>
    </w:p>
    <w:p>
      <w:pPr>
        <w:shd w:val="clear" w:color="auto" w:fill="FFFFFF"/>
        <w:tabs>
          <w:tab w:val="left" w:pos="2771"/>
          <w:tab w:val="left" w:pos="5541"/>
        </w:tabs>
        <w:spacing w:line="36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骨骼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B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肌肉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C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内脏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．稻谷经过碾米机的强力碾压、挤磨、去壳脱皮成为大米。下列说法不科学的是（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 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）。</w:t>
      </w:r>
    </w:p>
    <w:p>
      <w:pPr>
        <w:shd w:val="clear" w:color="auto" w:fill="FFFFFF"/>
        <w:spacing w:line="36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金黄色的稻谷变成了白色的大米，颜色发生改变，所以是化学变化</w:t>
      </w:r>
    </w:p>
    <w:p>
      <w:pPr>
        <w:shd w:val="clear" w:color="auto" w:fill="FFFFFF"/>
        <w:spacing w:line="36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B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谷壳可作燃料，也可喂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，这说明谷壳中含有能量</w:t>
      </w:r>
    </w:p>
    <w:p>
      <w:pPr>
        <w:shd w:val="clear" w:color="auto" w:fill="FFFFFF"/>
        <w:spacing w:line="36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C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谷壳和大米分离，盐水蒸发后食盐从水中分离，两个变化的本质是相同的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．下列动物属于哺乳动物的是（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 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）。</w:t>
      </w:r>
    </w:p>
    <w:p>
      <w:pPr>
        <w:shd w:val="clear" w:color="auto" w:fill="FFFFFF"/>
        <w:tabs>
          <w:tab w:val="left" w:pos="2771"/>
          <w:tab w:val="left" w:pos="5541"/>
        </w:tabs>
        <w:spacing w:line="36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.鲫鱼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B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.鲸鱼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C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.鲨鱼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．下面（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 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）是大熊星座的明显标志。</w:t>
      </w:r>
    </w:p>
    <w:p>
      <w:pPr>
        <w:shd w:val="clear" w:color="auto" w:fill="FFFFFF"/>
        <w:tabs>
          <w:tab w:val="left" w:pos="2771"/>
          <w:tab w:val="left" w:pos="6215"/>
        </w:tabs>
        <w:spacing w:line="36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A．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drawing>
          <wp:inline distT="0" distB="0" distL="0" distR="0">
            <wp:extent cx="1466850" cy="685800"/>
            <wp:effectExtent l="0" t="0" r="0" b="0"/>
            <wp:docPr id="100003" name="图片 100003" descr="@@@cb12e770802a46f19bc47209365ef4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cb12e770802a46f19bc47209365ef47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B．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drawing>
          <wp:inline distT="0" distB="0" distL="0" distR="0">
            <wp:extent cx="914400" cy="885825"/>
            <wp:effectExtent l="0" t="0" r="0" b="9525"/>
            <wp:docPr id="100005" name="图片 100005" descr="@@@0a3ca7d8499c4ff29ccc29f7f1141a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0a3ca7d8499c4ff29ccc29f7f1141a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C．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drawing>
          <wp:inline distT="0" distB="0" distL="0" distR="0">
            <wp:extent cx="1362075" cy="904875"/>
            <wp:effectExtent l="0" t="0" r="9525" b="9525"/>
            <wp:docPr id="100007" name="图片 100007" descr="@@@d9c9092cdfa3473e9b4bbaeebf8594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d9c9092cdfa3473e9b4bbaeebf8594c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5"/>
        <w:spacing w:before="0" w:after="0"/>
        <w:ind w:left="0" w:right="0"/>
        <w:rPr>
          <w:rFonts w:ascii="宋体" w:hAnsi="宋体" w:eastAsia="宋体" w:cs="宋体"/>
        </w:rPr>
      </w:pPr>
      <w:r>
        <w:rPr>
          <w:rFonts w:hint="eastAsia" w:ascii="宋体" w:hAnsi="宋体" w:cs="Times New Roman"/>
          <w:color w:val="333333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cs="Times New Roman"/>
          <w:color w:val="333333"/>
          <w:kern w:val="0"/>
          <w:sz w:val="24"/>
          <w:szCs w:val="24"/>
          <w:lang w:val="zh-CN"/>
        </w:rPr>
        <w:t>.</w:t>
      </w:r>
      <w:r>
        <w:rPr>
          <w:b w:val="0"/>
          <w:bCs w:val="0"/>
        </w:rPr>
        <w:t>大概在10万株三叶草中，才有一株会发生变异，从而长出四片叶子，这种现象叫做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 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  <w:r>
        <w:rPr>
          <w:b w:val="0"/>
          <w:bCs w:val="0"/>
        </w:rPr>
        <w:t>。 </w:t>
      </w:r>
    </w:p>
    <w:p>
      <w:pPr>
        <w:pStyle w:val="16"/>
        <w:spacing w:before="100" w:after="100"/>
        <w:ind w:left="0" w:right="0" w:firstLine="240" w:firstLineChars="100"/>
        <w:rPr>
          <w:rFonts w:ascii="宋体" w:hAnsi="宋体" w:eastAsia="宋体" w:cs="宋体"/>
        </w:rPr>
      </w:pPr>
      <w:r>
        <w:rPr>
          <w:b w:val="0"/>
          <w:bCs w:val="0"/>
        </w:rPr>
        <w:t xml:space="preserve">A.变异        </w:t>
      </w:r>
      <w:r>
        <w:rPr>
          <w:rFonts w:hint="eastAsia"/>
          <w:b w:val="0"/>
          <w:bCs w:val="0"/>
          <w:lang w:val="en-US" w:eastAsia="zh-CN"/>
        </w:rPr>
        <w:t xml:space="preserve">      </w:t>
      </w:r>
      <w:r>
        <w:rPr>
          <w:b w:val="0"/>
          <w:bCs w:val="0"/>
        </w:rPr>
        <w:t xml:space="preserve"> B.遗传        </w:t>
      </w:r>
      <w:r>
        <w:rPr>
          <w:rFonts w:hint="eastAsia"/>
          <w:b w:val="0"/>
          <w:bCs w:val="0"/>
          <w:lang w:val="en-US" w:eastAsia="zh-CN"/>
        </w:rPr>
        <w:t xml:space="preserve">   </w:t>
      </w:r>
      <w:r>
        <w:rPr>
          <w:b w:val="0"/>
          <w:bCs w:val="0"/>
        </w:rPr>
        <w:t> C.进化</w:t>
      </w:r>
    </w:p>
    <w:p>
      <w:pPr>
        <w:pStyle w:val="2"/>
        <w:adjustRightInd w:val="0"/>
        <w:snapToGrid w:val="0"/>
        <w:spacing w:line="360" w:lineRule="auto"/>
        <w:rPr>
          <w:rFonts w:hint="eastAsia" w:ascii="宋体" w:hAnsi="宋体" w:cs="Times New Roman"/>
          <w:color w:val="333333"/>
          <w:kern w:val="0"/>
          <w:sz w:val="24"/>
          <w:szCs w:val="24"/>
          <w:lang w:val="zh-CN"/>
        </w:rPr>
      </w:pPr>
    </w:p>
    <w:p>
      <w:pPr>
        <w:pStyle w:val="15"/>
        <w:spacing w:before="0" w:after="0"/>
        <w:ind w:left="0" w:right="0"/>
        <w:rPr>
          <w:rFonts w:ascii="宋体" w:hAnsi="宋体" w:eastAsia="宋体" w:cs="宋体"/>
        </w:rPr>
      </w:pPr>
      <w:r>
        <w:rPr>
          <w:rFonts w:hint="eastAsia" w:ascii="宋体" w:hAnsi="宋体" w:cs="Times New Roman"/>
          <w:color w:val="333333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cs="Times New Roman"/>
          <w:color w:val="333333"/>
          <w:kern w:val="0"/>
          <w:sz w:val="24"/>
          <w:szCs w:val="24"/>
          <w:lang w:val="zh-CN"/>
        </w:rPr>
        <w:t>.</w:t>
      </w:r>
      <w:r>
        <w:rPr>
          <w:b w:val="0"/>
          <w:bCs w:val="0"/>
        </w:rPr>
        <w:t>下列说法错误的是：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 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  <w:r>
        <w:rPr>
          <w:b w:val="0"/>
          <w:bCs w:val="0"/>
        </w:rPr>
        <w:t>  </w:t>
      </w:r>
    </w:p>
    <w:p>
      <w:pPr>
        <w:pStyle w:val="16"/>
        <w:spacing w:before="100" w:after="100"/>
        <w:ind w:left="0" w:right="0" w:firstLine="240" w:firstLineChars="100"/>
        <w:rPr>
          <w:rFonts w:ascii="宋体" w:hAnsi="宋体" w:eastAsia="宋体" w:cs="宋体"/>
        </w:rPr>
      </w:pPr>
      <w:r>
        <w:rPr>
          <w:b w:val="0"/>
          <w:bCs w:val="0"/>
        </w:rPr>
        <w:t>A.宇宙在膨胀         B.恒星在运动         C.恒星不会消亡</w:t>
      </w:r>
    </w:p>
    <w:p>
      <w:pPr>
        <w:pStyle w:val="15"/>
        <w:spacing w:before="0" w:after="0"/>
        <w:ind w:left="0" w:right="0"/>
        <w:rPr>
          <w:rFonts w:ascii="宋体" w:hAnsi="宋体" w:eastAsia="宋体" w:cs="宋体"/>
        </w:rPr>
      </w:pPr>
      <w:r>
        <w:rPr>
          <w:rFonts w:hint="eastAsia" w:ascii="宋体" w:hAnsi="宋体" w:cs="Times New Roman"/>
          <w:color w:val="333333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cs="Times New Roman"/>
          <w:color w:val="333333"/>
          <w:kern w:val="0"/>
          <w:sz w:val="24"/>
          <w:szCs w:val="24"/>
          <w:lang w:val="zh-CN"/>
        </w:rPr>
        <w:t>.</w:t>
      </w:r>
      <w:r>
        <w:rPr>
          <w:b w:val="0"/>
          <w:bCs w:val="0"/>
        </w:rPr>
        <w:t>下面范围由大到小排列正确的是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  </w:t>
      </w:r>
      <w:r>
        <w:rPr>
          <w:b w:val="0"/>
          <w:bCs w:val="0"/>
        </w:rPr>
        <w:t>）。  </w:t>
      </w:r>
    </w:p>
    <w:p>
      <w:pPr>
        <w:pStyle w:val="16"/>
        <w:spacing w:before="100" w:after="100"/>
        <w:ind w:left="0" w:right="0" w:firstLine="240" w:firstLineChars="100"/>
        <w:rPr>
          <w:rFonts w:ascii="宋体" w:hAnsi="宋体" w:eastAsia="宋体" w:cs="宋体"/>
        </w:rPr>
      </w:pPr>
      <w:r>
        <w:rPr>
          <w:b w:val="0"/>
          <w:bCs w:val="0"/>
        </w:rPr>
        <w:t>A.太阳系、宇宙、地球</w:t>
      </w:r>
    </w:p>
    <w:p>
      <w:pPr>
        <w:pStyle w:val="16"/>
        <w:spacing w:before="100" w:after="100"/>
        <w:ind w:left="0" w:right="0" w:firstLine="240" w:firstLineChars="100"/>
        <w:rPr>
          <w:rFonts w:ascii="宋体" w:hAnsi="宋体" w:eastAsia="宋体" w:cs="宋体"/>
        </w:rPr>
      </w:pPr>
      <w:r>
        <w:rPr>
          <w:b w:val="0"/>
          <w:bCs w:val="0"/>
        </w:rPr>
        <w:t>B.宇宙、银河系、太阳系</w:t>
      </w:r>
    </w:p>
    <w:p>
      <w:pPr>
        <w:pStyle w:val="16"/>
        <w:spacing w:before="100" w:after="100"/>
        <w:ind w:left="0" w:right="0" w:firstLine="240" w:firstLineChars="100"/>
        <w:rPr>
          <w:rFonts w:ascii="宋体" w:hAnsi="宋体" w:eastAsia="宋体" w:cs="宋体"/>
        </w:rPr>
      </w:pPr>
      <w:r>
        <w:rPr>
          <w:b w:val="0"/>
          <w:bCs w:val="0"/>
        </w:rPr>
        <w:t>C.河外星系、宇宙、太阳系</w:t>
      </w:r>
    </w:p>
    <w:p>
      <w:pPr>
        <w:numPr>
          <w:ilvl w:val="0"/>
          <w:numId w:val="1"/>
        </w:numPr>
        <w:spacing w:line="500" w:lineRule="exact"/>
        <w:rPr>
          <w:rFonts w:hint="eastAsia" w:ascii="宋体" w:hAnsi="宋体" w:cs="Times New Roman"/>
          <w:color w:val="333333"/>
          <w:kern w:val="0"/>
          <w:sz w:val="24"/>
          <w:szCs w:val="24"/>
          <w:lang w:val="zh-CN"/>
        </w:rPr>
      </w:pPr>
      <w:r>
        <w:rPr>
          <w:rFonts w:hint="eastAsia" w:ascii="宋体" w:hAnsi="宋体"/>
          <w:b/>
          <w:bCs/>
          <w:color w:val="333333"/>
          <w:kern w:val="0"/>
          <w:sz w:val="28"/>
          <w:szCs w:val="28"/>
          <w:lang w:val="en-US" w:eastAsia="zh-CN"/>
        </w:rPr>
        <w:t>判断题</w:t>
      </w:r>
      <w:r>
        <w:rPr>
          <w:rFonts w:hint="eastAsia" w:ascii="宋体" w:hAnsi="宋体"/>
          <w:b/>
          <w:bCs/>
          <w:color w:val="333333"/>
          <w:kern w:val="0"/>
          <w:sz w:val="28"/>
          <w:szCs w:val="28"/>
        </w:rPr>
        <w:t>。</w:t>
      </w:r>
      <w:r>
        <w:rPr>
          <w:rFonts w:ascii="宋体" w:hAnsi="宋体"/>
          <w:b w:val="0"/>
          <w:bCs w:val="0"/>
          <w:color w:val="333333"/>
          <w:kern w:val="0"/>
          <w:sz w:val="28"/>
          <w:szCs w:val="28"/>
        </w:rPr>
        <w:t>(</w:t>
      </w:r>
      <w:r>
        <w:rPr>
          <w:rFonts w:hint="eastAsia" w:ascii="宋体" w:hAnsi="宋体"/>
          <w:b w:val="0"/>
          <w:bCs w:val="0"/>
          <w:color w:val="333333"/>
          <w:kern w:val="0"/>
          <w:sz w:val="28"/>
          <w:szCs w:val="28"/>
        </w:rPr>
        <w:t>每题</w:t>
      </w:r>
      <w:r>
        <w:rPr>
          <w:rFonts w:hint="eastAsia" w:ascii="宋体" w:hAnsi="宋体"/>
          <w:b w:val="0"/>
          <w:bCs w:val="0"/>
          <w:color w:val="333333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 w:val="0"/>
          <w:bCs w:val="0"/>
          <w:color w:val="333333"/>
          <w:kern w:val="0"/>
          <w:sz w:val="28"/>
          <w:szCs w:val="28"/>
        </w:rPr>
        <w:t>分，共</w:t>
      </w:r>
      <w:r>
        <w:rPr>
          <w:rFonts w:hint="eastAsia" w:ascii="宋体" w:hAnsi="宋体"/>
          <w:b w:val="0"/>
          <w:bCs w:val="0"/>
          <w:color w:val="333333"/>
          <w:kern w:val="0"/>
          <w:sz w:val="28"/>
          <w:szCs w:val="28"/>
          <w:lang w:val="en-US" w:eastAsia="zh-CN"/>
        </w:rPr>
        <w:t>20</w:t>
      </w:r>
      <w:r>
        <w:rPr>
          <w:rFonts w:ascii="宋体" w:hAnsi="宋体"/>
          <w:b w:val="0"/>
          <w:bCs w:val="0"/>
          <w:color w:val="333333"/>
          <w:kern w:val="0"/>
          <w:sz w:val="28"/>
          <w:szCs w:val="28"/>
        </w:rPr>
        <w:t>分)</w:t>
      </w:r>
    </w:p>
    <w:p>
      <w:pPr>
        <w:pStyle w:val="2"/>
        <w:adjustRightInd w:val="0"/>
        <w:snapToGrid w:val="0"/>
        <w:spacing w:line="360" w:lineRule="auto"/>
        <w:rPr>
          <w:rFonts w:hint="eastAsia" w:ascii="宋体" w:hAnsi="宋体" w:cs="Times New Roman"/>
          <w:color w:val="333333"/>
          <w:kern w:val="0"/>
          <w:sz w:val="24"/>
          <w:szCs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 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  <w:r>
        <w:rPr>
          <w:rFonts w:hint="eastAsia" w:ascii="宋体" w:hAnsi="宋体" w:cs="Times New Roman"/>
          <w:color w:val="333333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cs="Times New Roman"/>
          <w:color w:val="333333"/>
          <w:kern w:val="0"/>
          <w:sz w:val="24"/>
          <w:szCs w:val="24"/>
          <w:lang w:val="zh-CN"/>
        </w:rPr>
        <w:t xml:space="preserve">.蜡烛燃烧只有化学变化。                                   </w:t>
      </w:r>
    </w:p>
    <w:p>
      <w:pPr>
        <w:pStyle w:val="2"/>
        <w:adjustRightInd w:val="0"/>
        <w:snapToGrid w:val="0"/>
        <w:spacing w:line="360" w:lineRule="auto"/>
        <w:jc w:val="left"/>
        <w:rPr>
          <w:rFonts w:hint="eastAsia" w:ascii="宋体" w:hAnsi="宋体" w:cs="Times New Roman"/>
          <w:color w:val="333333"/>
          <w:kern w:val="0"/>
          <w:sz w:val="24"/>
          <w:szCs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 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  <w:r>
        <w:rPr>
          <w:rFonts w:hint="eastAsia" w:hAnsi="宋体" w:cs="Times New Roman"/>
          <w:color w:val="333333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Times New Roman"/>
          <w:color w:val="333333"/>
          <w:kern w:val="0"/>
          <w:sz w:val="24"/>
          <w:szCs w:val="24"/>
          <w:lang w:val="zh-CN"/>
        </w:rPr>
        <w:t xml:space="preserve">2.三角形具有稳定性好，风阻小的特点，四边形稳定性差，所以四边形没用。                                 </w:t>
      </w:r>
    </w:p>
    <w:p>
      <w:pPr>
        <w:pStyle w:val="2"/>
        <w:adjustRightInd w:val="0"/>
        <w:snapToGrid w:val="0"/>
        <w:spacing w:line="360" w:lineRule="auto"/>
        <w:rPr>
          <w:rFonts w:hint="eastAsia" w:ascii="宋体" w:hAnsi="宋体" w:cs="Times New Roman"/>
          <w:color w:val="333333"/>
          <w:kern w:val="0"/>
          <w:sz w:val="24"/>
          <w:szCs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 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  <w:r>
        <w:rPr>
          <w:rFonts w:hint="eastAsia" w:hAnsi="宋体" w:cs="Times New Roman"/>
          <w:color w:val="333333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Times New Roman"/>
          <w:color w:val="333333"/>
          <w:kern w:val="0"/>
          <w:sz w:val="24"/>
          <w:szCs w:val="24"/>
          <w:lang w:val="zh-CN"/>
        </w:rPr>
        <w:t xml:space="preserve">3.在校园大搜索时，遇到不认识的动植物可以拍照或者画图。       </w:t>
      </w:r>
    </w:p>
    <w:p>
      <w:pPr>
        <w:pStyle w:val="2"/>
        <w:adjustRightInd w:val="0"/>
        <w:snapToGrid w:val="0"/>
        <w:spacing w:line="360" w:lineRule="auto"/>
        <w:rPr>
          <w:rFonts w:hint="eastAsia" w:ascii="宋体" w:hAnsi="宋体" w:cs="Times New Roman"/>
          <w:color w:val="333333"/>
          <w:kern w:val="0"/>
          <w:sz w:val="24"/>
          <w:szCs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 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  <w:r>
        <w:rPr>
          <w:rFonts w:hint="eastAsia" w:hAnsi="宋体" w:cs="Times New Roman"/>
          <w:color w:val="333333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Times New Roman"/>
          <w:color w:val="333333"/>
          <w:kern w:val="0"/>
          <w:sz w:val="24"/>
          <w:szCs w:val="24"/>
          <w:lang w:val="zh-CN"/>
        </w:rPr>
        <w:t xml:space="preserve">4.二氧化碳比空气重，且会让燃烧的木条熄灭。                   </w:t>
      </w:r>
    </w:p>
    <w:p>
      <w:pPr>
        <w:pStyle w:val="2"/>
        <w:adjustRightInd w:val="0"/>
        <w:snapToGrid w:val="0"/>
        <w:spacing w:line="360" w:lineRule="auto"/>
        <w:rPr>
          <w:rFonts w:hint="eastAsia" w:ascii="宋体" w:hAnsi="宋体" w:cs="Times New Roman"/>
          <w:color w:val="333333"/>
          <w:kern w:val="0"/>
          <w:sz w:val="24"/>
          <w:szCs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 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  <w:r>
        <w:rPr>
          <w:rFonts w:hint="eastAsia" w:hAnsi="宋体" w:cs="Times New Roman"/>
          <w:color w:val="333333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Times New Roman"/>
          <w:color w:val="333333"/>
          <w:kern w:val="0"/>
          <w:sz w:val="24"/>
          <w:szCs w:val="24"/>
          <w:lang w:val="zh-CN"/>
        </w:rPr>
        <w:t xml:space="preserve">5.鸟巢属于框架结构，其特点上小下大、上轻下重。                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宋体" w:hAnsi="宋体" w:eastAsia="宋体" w:cs="Times New Roman"/>
          <w:color w:val="333333"/>
          <w:kern w:val="0"/>
          <w:sz w:val="24"/>
          <w:szCs w:val="24"/>
          <w:lang w:val="zh-CN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 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  <w:r>
        <w:rPr>
          <w:rFonts w:hint="eastAsia" w:ascii="宋体" w:hAnsi="宋体" w:eastAsia="宋体" w:cs="Times New Roman"/>
          <w:color w:val="333333"/>
          <w:kern w:val="0"/>
          <w:sz w:val="24"/>
          <w:szCs w:val="24"/>
          <w:lang w:val="zh-CN" w:eastAsia="zh-CN" w:bidi="ar-SA"/>
        </w:rPr>
        <w:t>1</w:t>
      </w:r>
      <w:r>
        <w:rPr>
          <w:rFonts w:hint="eastAsia" w:ascii="宋体" w:hAnsi="宋体" w:cs="Times New Roman"/>
          <w:color w:val="333333"/>
          <w:kern w:val="0"/>
          <w:sz w:val="24"/>
          <w:szCs w:val="24"/>
          <w:lang w:val="en-US" w:eastAsia="zh-CN" w:bidi="ar-SA"/>
        </w:rPr>
        <w:t>6</w:t>
      </w:r>
      <w:r>
        <w:rPr>
          <w:rFonts w:hint="eastAsia" w:ascii="宋体" w:hAnsi="宋体" w:eastAsia="宋体" w:cs="Times New Roman"/>
          <w:color w:val="333333"/>
          <w:kern w:val="0"/>
          <w:sz w:val="24"/>
          <w:szCs w:val="24"/>
          <w:lang w:val="zh-CN" w:eastAsia="zh-CN" w:bidi="ar-SA"/>
        </w:rPr>
        <w:t>．月球是一个不发光的球体，看到的光是它反射的太阳光。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宋体" w:hAnsi="宋体" w:eastAsia="宋体" w:cs="Times New Roman"/>
          <w:color w:val="333333"/>
          <w:kern w:val="0"/>
          <w:sz w:val="24"/>
          <w:szCs w:val="24"/>
          <w:lang w:val="zh-CN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 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  <w:r>
        <w:rPr>
          <w:rFonts w:hint="eastAsia" w:ascii="宋体" w:hAnsi="宋体" w:cs="Times New Roman"/>
          <w:color w:val="333333"/>
          <w:kern w:val="0"/>
          <w:sz w:val="24"/>
          <w:szCs w:val="24"/>
          <w:lang w:val="en-US" w:eastAsia="zh-CN" w:bidi="ar-SA"/>
        </w:rPr>
        <w:t>17</w:t>
      </w:r>
      <w:r>
        <w:rPr>
          <w:rFonts w:hint="eastAsia" w:ascii="宋体" w:hAnsi="宋体" w:eastAsia="宋体" w:cs="Times New Roman"/>
          <w:color w:val="333333"/>
          <w:kern w:val="0"/>
          <w:sz w:val="24"/>
          <w:szCs w:val="24"/>
          <w:lang w:val="zh-CN" w:eastAsia="zh-CN" w:bidi="ar-SA"/>
        </w:rPr>
        <w:t>．建立银河系模型时，需要准备的材料有陀螺、米粒、胶水等。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宋体" w:hAnsi="宋体" w:eastAsia="宋体" w:cs="Times New Roman"/>
          <w:color w:val="333333"/>
          <w:kern w:val="0"/>
          <w:sz w:val="24"/>
          <w:szCs w:val="24"/>
          <w:lang w:val="zh-CN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 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  <w:r>
        <w:rPr>
          <w:rFonts w:hint="eastAsia" w:ascii="宋体" w:hAnsi="宋体" w:cs="Times New Roman"/>
          <w:color w:val="333333"/>
          <w:kern w:val="0"/>
          <w:sz w:val="24"/>
          <w:szCs w:val="24"/>
          <w:lang w:val="en-US" w:eastAsia="zh-CN" w:bidi="ar-SA"/>
        </w:rPr>
        <w:t>18</w:t>
      </w:r>
      <w:r>
        <w:rPr>
          <w:rFonts w:hint="eastAsia" w:ascii="宋体" w:hAnsi="宋体" w:eastAsia="宋体" w:cs="Times New Roman"/>
          <w:color w:val="333333"/>
          <w:kern w:val="0"/>
          <w:sz w:val="24"/>
          <w:szCs w:val="24"/>
          <w:lang w:val="zh-CN" w:eastAsia="zh-CN" w:bidi="ar-SA"/>
        </w:rPr>
        <w:t>．企鹅不会飞，但它的身上长有羽毛，因此属于鸟类。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宋体" w:hAnsi="宋体" w:eastAsia="宋体" w:cs="Times New Roman"/>
          <w:color w:val="333333"/>
          <w:kern w:val="0"/>
          <w:sz w:val="24"/>
          <w:szCs w:val="24"/>
          <w:lang w:val="zh-CN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 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  <w:r>
        <w:rPr>
          <w:rFonts w:hint="eastAsia" w:ascii="宋体" w:hAnsi="宋体" w:cs="Times New Roman"/>
          <w:color w:val="333333"/>
          <w:kern w:val="0"/>
          <w:sz w:val="24"/>
          <w:szCs w:val="24"/>
          <w:lang w:val="en-US" w:eastAsia="zh-CN" w:bidi="ar-SA"/>
        </w:rPr>
        <w:t>19</w:t>
      </w:r>
      <w:r>
        <w:rPr>
          <w:rFonts w:hint="eastAsia" w:ascii="宋体" w:hAnsi="宋体" w:eastAsia="宋体" w:cs="Times New Roman"/>
          <w:color w:val="333333"/>
          <w:kern w:val="0"/>
          <w:sz w:val="24"/>
          <w:szCs w:val="24"/>
          <w:lang w:val="zh-CN" w:eastAsia="zh-CN" w:bidi="ar-SA"/>
        </w:rPr>
        <w:t>．晶晶和亮亮是一对双胞胎，平时总是被人认错，因为他们的相貌特征完全相同。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Times New Roman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 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  <w:r>
        <w:rPr>
          <w:rFonts w:hint="eastAsia" w:ascii="宋体" w:hAnsi="宋体" w:cs="Times New Roman"/>
          <w:color w:val="333333"/>
          <w:kern w:val="0"/>
          <w:sz w:val="24"/>
          <w:szCs w:val="24"/>
          <w:lang w:val="en-US" w:eastAsia="zh-CN" w:bidi="ar-SA"/>
        </w:rPr>
        <w:t>20</w:t>
      </w:r>
      <w:r>
        <w:rPr>
          <w:rFonts w:hint="eastAsia" w:ascii="宋体" w:hAnsi="宋体" w:eastAsia="宋体" w:cs="Times New Roman"/>
          <w:color w:val="333333"/>
          <w:kern w:val="0"/>
          <w:sz w:val="24"/>
          <w:szCs w:val="24"/>
          <w:lang w:val="zh-CN" w:eastAsia="zh-CN" w:bidi="ar-SA"/>
        </w:rPr>
        <w:t>．在晴朗的夜空，会发现一条闪亮的光带，它就是人们常说的“银河”，它主要由恒星和行星组成。</w:t>
      </w:r>
    </w:p>
    <w:p>
      <w:pPr>
        <w:pStyle w:val="2"/>
        <w:numPr>
          <w:ilvl w:val="0"/>
          <w:numId w:val="1"/>
        </w:numPr>
        <w:adjustRightInd w:val="0"/>
        <w:snapToGrid w:val="0"/>
        <w:spacing w:line="360" w:lineRule="auto"/>
        <w:ind w:left="0" w:leftChars="0" w:firstLine="0" w:firstLineChars="0"/>
        <w:jc w:val="left"/>
        <w:rPr>
          <w:rFonts w:ascii="宋体" w:hAnsi="宋体"/>
          <w:b w:val="0"/>
          <w:bCs w:val="0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选词填空题。</w:t>
      </w:r>
      <w:r>
        <w:rPr>
          <w:rFonts w:ascii="宋体" w:hAnsi="宋体"/>
          <w:b w:val="0"/>
          <w:bCs w:val="0"/>
          <w:color w:val="333333"/>
          <w:kern w:val="0"/>
          <w:sz w:val="28"/>
          <w:szCs w:val="28"/>
        </w:rPr>
        <w:t>(</w:t>
      </w:r>
      <w:r>
        <w:rPr>
          <w:rFonts w:hint="eastAsia" w:ascii="宋体" w:hAnsi="宋体"/>
          <w:b w:val="0"/>
          <w:bCs w:val="0"/>
          <w:color w:val="333333"/>
          <w:kern w:val="0"/>
          <w:sz w:val="28"/>
          <w:szCs w:val="28"/>
        </w:rPr>
        <w:t>每</w:t>
      </w:r>
      <w:r>
        <w:rPr>
          <w:rFonts w:hint="eastAsia" w:ascii="宋体" w:hAnsi="宋体"/>
          <w:b w:val="0"/>
          <w:bCs w:val="0"/>
          <w:color w:val="333333"/>
          <w:kern w:val="0"/>
          <w:sz w:val="28"/>
          <w:szCs w:val="28"/>
          <w:lang w:val="en-US" w:eastAsia="zh-CN"/>
        </w:rPr>
        <w:t>空</w:t>
      </w:r>
      <w:r>
        <w:rPr>
          <w:rFonts w:hint="eastAsia" w:ascii="宋体" w:hAnsi="宋体"/>
          <w:b w:val="0"/>
          <w:bCs w:val="0"/>
          <w:color w:val="333333"/>
          <w:kern w:val="0"/>
          <w:sz w:val="28"/>
          <w:szCs w:val="28"/>
        </w:rPr>
        <w:t>2分，共</w:t>
      </w:r>
      <w:r>
        <w:rPr>
          <w:rFonts w:hint="eastAsia" w:ascii="宋体" w:hAnsi="宋体"/>
          <w:b w:val="0"/>
          <w:bCs w:val="0"/>
          <w:color w:val="333333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 w:val="0"/>
          <w:bCs w:val="0"/>
          <w:color w:val="333333"/>
          <w:kern w:val="0"/>
          <w:sz w:val="28"/>
          <w:szCs w:val="28"/>
        </w:rPr>
        <w:t>0</w:t>
      </w:r>
      <w:r>
        <w:rPr>
          <w:rFonts w:ascii="宋体" w:hAnsi="宋体"/>
          <w:b w:val="0"/>
          <w:bCs w:val="0"/>
          <w:color w:val="333333"/>
          <w:kern w:val="0"/>
          <w:sz w:val="28"/>
          <w:szCs w:val="28"/>
        </w:rPr>
        <w:t>分)</w:t>
      </w:r>
    </w:p>
    <w:p>
      <w:pPr>
        <w:pStyle w:val="2"/>
        <w:adjustRightInd w:val="0"/>
        <w:snapToGrid w:val="0"/>
        <w:spacing w:line="360" w:lineRule="auto"/>
        <w:rPr>
          <w:rFonts w:hint="eastAsia" w:hAnsi="宋体" w:cs="Times New Roman"/>
          <w:color w:val="333333"/>
          <w:kern w:val="0"/>
          <w:sz w:val="24"/>
          <w:szCs w:val="24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74930</wp:posOffset>
                </wp:positionV>
                <wp:extent cx="6106160" cy="741680"/>
                <wp:effectExtent l="4445" t="4445" r="23495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443595" y="7400290"/>
                          <a:ext cx="6106160" cy="741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hd w:val="clear" w:color="auto" w:fill="FFFFFF"/>
                              <w:spacing w:line="360" w:lineRule="auto"/>
                              <w:ind w:firstLine="240" w:firstLineChars="100"/>
                              <w:jc w:val="left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  <w:t>生态系统多样性    物种多样性      初一             十五        织女星</w:t>
                            </w:r>
                          </w:p>
                          <w:p>
                            <w:pPr>
                              <w:shd w:val="clear" w:color="auto" w:fill="FFFFFF"/>
                              <w:spacing w:line="360" w:lineRule="auto"/>
                              <w:ind w:firstLine="240" w:firstLineChars="100"/>
                              <w:jc w:val="left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  <w:t>由圆到缺          一致            二歧分类法       牛郎星      由缺到圆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5.9pt;height:58.4pt;width:480.8pt;z-index:251660288;mso-width-relative:page;mso-height-relative:page;" fillcolor="#FFFFFF [3201]" filled="t" stroked="t" coordsize="21600,21600" o:gfxdata="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GjddtNMAAAAIAQAADwAAAAAAAAABACAAAAAiAAAAZHJzL2Rvd25yZXYueG1sUEsBAhQAFAAAAAgA&#10;h07iQCS6lfZjAgAAwwQAAA4AAAAAAAAAAQAgAAAAIgEAAGRycy9lMm9Eb2MueG1sUEsFBgAAAAAG&#10;AAYAWQEAAPc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hd w:val="clear" w:color="auto" w:fill="FFFFFF"/>
                        <w:spacing w:line="360" w:lineRule="auto"/>
                        <w:ind w:firstLine="240" w:firstLineChars="100"/>
                        <w:jc w:val="left"/>
                        <w:textAlignment w:val="center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  <w:t>生态系统多样性    物种多样性      初一             十五        织女星</w:t>
                      </w:r>
                    </w:p>
                    <w:p>
                      <w:pPr>
                        <w:shd w:val="clear" w:color="auto" w:fill="FFFFFF"/>
                        <w:spacing w:line="360" w:lineRule="auto"/>
                        <w:ind w:firstLine="240" w:firstLineChars="100"/>
                        <w:jc w:val="left"/>
                        <w:textAlignment w:val="center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  <w:t>由圆到缺          一致            二歧分类法       牛郎星      由缺到圆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adjustRightInd w:val="0"/>
        <w:snapToGrid w:val="0"/>
        <w:spacing w:line="360" w:lineRule="auto"/>
        <w:rPr>
          <w:rFonts w:hint="eastAsia" w:hAnsi="宋体" w:cs="Times New Roman"/>
          <w:color w:val="333333"/>
          <w:kern w:val="0"/>
          <w:sz w:val="24"/>
          <w:szCs w:val="24"/>
          <w:lang w:val="en-US" w:eastAsia="zh-CN"/>
        </w:rPr>
      </w:pPr>
    </w:p>
    <w:p>
      <w:pPr>
        <w:pStyle w:val="2"/>
        <w:adjustRightInd w:val="0"/>
        <w:snapToGrid w:val="0"/>
        <w:spacing w:line="360" w:lineRule="auto"/>
        <w:rPr>
          <w:rFonts w:hint="eastAsia" w:hAnsi="宋体" w:cs="Times New Roman"/>
          <w:color w:val="333333"/>
          <w:kern w:val="0"/>
          <w:sz w:val="24"/>
          <w:szCs w:val="24"/>
          <w:lang w:val="en-US" w:eastAsia="zh-CN"/>
        </w:rPr>
      </w:pPr>
    </w:p>
    <w:p>
      <w:pPr>
        <w:shd w:val="clear" w:color="auto" w:fill="FFFFFF"/>
        <w:spacing w:line="36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21.在制作塔台模型时，我们要确保与设计方案保持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；</w:t>
      </w:r>
    </w:p>
    <w:p>
      <w:pPr>
        <w:shd w:val="clear" w:color="auto" w:fill="FFFFFF"/>
        <w:spacing w:line="36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22.生物多样性包括：基因多样性、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</w:p>
    <w:p>
      <w:pPr>
        <w:shd w:val="clear" w:color="auto" w:fill="FFFFFF"/>
        <w:spacing w:line="360" w:lineRule="auto"/>
        <w:ind w:firstLine="240" w:firstLineChars="100"/>
        <w:jc w:val="left"/>
        <w:textAlignment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23.日食发生在农历的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，月食发生在农历的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。月食上半月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；下半月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</w:p>
    <w:p>
      <w:pPr>
        <w:shd w:val="clear" w:color="auto" w:fill="FFFFFF"/>
        <w:spacing w:line="36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24.进行植物分类时常用的方法是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</w:p>
    <w:p>
      <w:pPr>
        <w:shd w:val="clear" w:color="auto" w:fill="FFFFFF"/>
        <w:spacing w:line="360" w:lineRule="auto"/>
        <w:ind w:firstLine="240" w:firstLineChars="100"/>
        <w:jc w:val="left"/>
        <w:textAlignment w:val="center"/>
        <w:rPr>
          <w:rFonts w:hint="eastAsia" w:ascii="宋体" w:hAnsi="宋体"/>
          <w:b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25.夏季大三角分别是：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>天津四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spacing w:line="460" w:lineRule="exact"/>
        <w:ind w:leftChars="0"/>
        <w:rPr>
          <w:rFonts w:hint="eastAsia" w:ascii="宋体" w:hAnsi="宋体"/>
          <w:b w:val="0"/>
          <w:bCs w:val="0"/>
          <w:color w:val="333333"/>
          <w:kern w:val="0"/>
          <w:sz w:val="28"/>
          <w:szCs w:val="28"/>
          <w:lang w:val="zh-CN"/>
        </w:rPr>
      </w:pPr>
      <w:r>
        <w:rPr>
          <w:rFonts w:hint="eastAsia" w:ascii="宋体" w:hAnsi="宋体"/>
          <w:b/>
          <w:bCs/>
          <w:color w:val="333333"/>
          <w:kern w:val="0"/>
          <w:sz w:val="28"/>
          <w:szCs w:val="28"/>
          <w:lang w:val="en-US" w:eastAsia="zh-CN"/>
        </w:rPr>
        <w:t>四、实验探究题</w:t>
      </w:r>
      <w:r>
        <w:rPr>
          <w:rFonts w:hint="eastAsia" w:ascii="宋体" w:hAnsi="宋体"/>
          <w:b/>
          <w:bCs/>
          <w:color w:val="333333"/>
          <w:kern w:val="0"/>
          <w:sz w:val="28"/>
          <w:szCs w:val="28"/>
        </w:rPr>
        <w:t>。</w:t>
      </w:r>
      <w:r>
        <w:rPr>
          <w:rFonts w:hint="eastAsia" w:ascii="宋体" w:hAnsi="宋体"/>
          <w:b w:val="0"/>
          <w:bCs w:val="0"/>
          <w:color w:val="333333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/>
          <w:b w:val="0"/>
          <w:bCs w:val="0"/>
          <w:color w:val="333333"/>
          <w:kern w:val="0"/>
          <w:sz w:val="28"/>
          <w:szCs w:val="28"/>
          <w:lang w:val="en-US" w:eastAsia="zh-CN"/>
        </w:rPr>
        <w:t>第26小题12分，第27小题8分，第28小题20分</w:t>
      </w:r>
      <w:r>
        <w:rPr>
          <w:rFonts w:hint="eastAsia" w:ascii="宋体" w:hAnsi="宋体"/>
          <w:b w:val="0"/>
          <w:bCs w:val="0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333333"/>
          <w:kern w:val="0"/>
          <w:sz w:val="28"/>
          <w:szCs w:val="28"/>
          <w:lang w:val="en-US" w:eastAsia="zh-CN"/>
        </w:rPr>
        <w:t>共4</w:t>
      </w:r>
      <w:r>
        <w:rPr>
          <w:rFonts w:hint="eastAsia" w:ascii="宋体" w:hAnsi="宋体"/>
          <w:b w:val="0"/>
          <w:bCs w:val="0"/>
          <w:color w:val="333333"/>
          <w:kern w:val="0"/>
          <w:sz w:val="28"/>
          <w:szCs w:val="28"/>
        </w:rPr>
        <w:t>0分）</w:t>
      </w:r>
    </w:p>
    <w:p>
      <w:pPr>
        <w:pStyle w:val="2"/>
        <w:adjustRightInd w:val="0"/>
        <w:snapToGrid w:val="0"/>
        <w:spacing w:line="360" w:lineRule="auto"/>
        <w:ind w:left="240" w:hanging="240" w:hangingChars="100"/>
        <w:rPr>
          <w:rFonts w:hint="eastAsia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color w:val="333333"/>
          <w:kern w:val="0"/>
          <w:sz w:val="24"/>
          <w:szCs w:val="24"/>
          <w:lang w:val="en-US" w:eastAsia="zh-CN"/>
        </w:rPr>
        <w:t>26.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六(1)班的同学根据八大行星与太阳的距离远近关系，在纸带上建立了八大行星与太阳的位置关系模型，请根据要求回答问题。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（每空1分，共12分）</w:t>
      </w:r>
    </w:p>
    <w:p>
      <w:pPr>
        <w:numPr>
          <w:ilvl w:val="0"/>
          <w:numId w:val="0"/>
        </w:numPr>
        <w:spacing w:line="360" w:lineRule="auto"/>
        <w:ind w:left="105" w:leftChars="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6199505" cy="1759585"/>
            <wp:effectExtent l="0" t="0" r="10795" b="12065"/>
            <wp:docPr id="14" name="图片 14" descr="1686652382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68665238211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9505" cy="175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="105" w:leftChars="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240" w:firstLineChars="1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1)纸带上A是</w:t>
      </w:r>
      <w:r>
        <w:rPr>
          <w:rFonts w:hint="default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星，B是</w:t>
      </w:r>
      <w:r>
        <w:rPr>
          <w:rFonts w:hint="default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星，C是</w:t>
      </w:r>
      <w:r>
        <w:rPr>
          <w:rFonts w:hint="default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星。</w:t>
      </w:r>
    </w:p>
    <w:p>
      <w:pPr>
        <w:numPr>
          <w:ilvl w:val="0"/>
          <w:numId w:val="0"/>
        </w:numPr>
        <w:spacing w:line="360" w:lineRule="auto"/>
        <w:ind w:left="239" w:leftChars="114" w:firstLine="0" w:firstLineChars="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（2）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离太阳最近的是</w:t>
      </w:r>
      <w:r>
        <w:rPr>
          <w:rFonts w:hint="default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星，最远的是</w:t>
      </w:r>
      <w:r>
        <w:rPr>
          <w:rFonts w:hint="default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星，以太阳为中心向外第</w:t>
      </w:r>
      <w:r>
        <w:rPr>
          <w:rFonts w:hint="default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颗星是地球。</w:t>
      </w:r>
    </w:p>
    <w:p>
      <w:pPr>
        <w:numPr>
          <w:ilvl w:val="0"/>
          <w:numId w:val="0"/>
        </w:numPr>
        <w:spacing w:line="360" w:lineRule="auto"/>
        <w:ind w:left="239" w:leftChars="114" w:firstLine="0" w:firstLineChars="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（3）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当A星运行到太阳、地球之间，三者恰巧处在同一直线上时，会发生</w:t>
      </w:r>
      <w:r>
        <w:rPr>
          <w:rFonts w:hint="default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天文现象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(4)在太阳系中，太阳是唯一的一颗</w:t>
      </w:r>
      <w:r>
        <w:rPr>
          <w:rFonts w:hint="default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星，最大的行星是</w:t>
      </w:r>
      <w:r>
        <w:rPr>
          <w:rFonts w:hint="default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星。</w:t>
      </w:r>
    </w:p>
    <w:p>
      <w:pPr>
        <w:numPr>
          <w:ilvl w:val="0"/>
          <w:numId w:val="0"/>
        </w:numPr>
        <w:spacing w:line="360" w:lineRule="auto"/>
        <w:ind w:left="105" w:leftChars="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(5)在太阳系中，</w:t>
      </w:r>
      <w:r>
        <w:rPr>
          <w:rFonts w:hint="default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星和</w:t>
      </w:r>
      <w:r>
        <w:rPr>
          <w:rFonts w:hint="default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星之间，分布着密集的小行星带。这些小行星有可能被地球吸引，与大气层中的空气摩擦发光，这一现象就是我们平时所说的</w:t>
      </w:r>
      <w:r>
        <w:rPr>
          <w:rFonts w:hint="default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现象。</w:t>
      </w:r>
    </w:p>
    <w:p>
      <w:pPr>
        <w:numPr>
          <w:ilvl w:val="0"/>
          <w:numId w:val="0"/>
        </w:numPr>
        <w:spacing w:line="360" w:lineRule="auto"/>
        <w:ind w:left="345" w:leftChars="50" w:hanging="240" w:hangingChars="1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color w:val="333333"/>
          <w:kern w:val="0"/>
          <w:sz w:val="24"/>
          <w:szCs w:val="24"/>
          <w:lang w:val="en-US" w:eastAsia="zh-CN"/>
        </w:rPr>
        <w:t>27.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下图“甲”“乙”两个杯子中装有无色透明的液体，一杯是“水”，一杯是“醋”，“A“B”两个盆子中装有白色粉末状物质，一盆是“小苏打”，一盆是“面粉”。小李做了如下实验，请你根据要求回答问题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。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（每空1分，共8分）</w:t>
      </w:r>
    </w:p>
    <w:p>
      <w:pPr>
        <w:numPr>
          <w:ilvl w:val="0"/>
          <w:numId w:val="0"/>
        </w:numPr>
        <w:spacing w:line="360" w:lineRule="auto"/>
        <w:ind w:left="105" w:leftChars="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3651250" cy="990600"/>
            <wp:effectExtent l="0" t="0" r="6350" b="0"/>
            <wp:docPr id="16" name="图片 16" descr="1686652629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6866526296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12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="239" w:leftChars="114" w:firstLine="0" w:firstLineChars="0"/>
        <w:rPr>
          <w:rFonts w:hint="default" w:ascii="宋体" w:hAnsi="宋体" w:eastAsia="宋体" w:cs="宋体"/>
          <w:sz w:val="24"/>
          <w:szCs w:val="24"/>
          <w:highlight w:val="none"/>
          <w:u w:val="singl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(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)他刚把“A”盆中的白色粉末倒入“甲”杯中，就发现“甲”杯中产生大量气泡。据此，可以判断“甲”杯中的液体是</w:t>
      </w:r>
      <w:r>
        <w:rPr>
          <w:rFonts w:hint="default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，“乙”杯中的液体是</w:t>
      </w:r>
      <w:r>
        <w:rPr>
          <w:rFonts w:hint="default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,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“A”中的白色粉末是</w:t>
      </w:r>
      <w:r>
        <w:rPr>
          <w:rFonts w:hint="default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，“B”盆中的白色粉末是</w:t>
      </w:r>
      <w:r>
        <w:rPr>
          <w:rFonts w:hint="default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ind w:left="239" w:leftChars="114" w:firstLine="0" w:firstLineChars="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(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)“A”盆中的白色粉末倒入“甲”杯中，产生大量气泡，这种变化是</w:t>
      </w:r>
      <w:r>
        <w:rPr>
          <w:rFonts w:hint="default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变化，因为</w:t>
      </w:r>
      <w:r>
        <w:rPr>
          <w:rFonts w:hint="default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(选填“有”或“没有”)新物质产生。</w:t>
      </w:r>
    </w:p>
    <w:p>
      <w:pPr>
        <w:numPr>
          <w:ilvl w:val="0"/>
          <w:numId w:val="0"/>
        </w:numPr>
        <w:spacing w:line="360" w:lineRule="auto"/>
        <w:ind w:left="344" w:leftChars="164" w:firstLine="0" w:firstLineChars="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(3)如果将“乙”杯液体放酒精灯上加热，也会产生气泡，这种变化是</w:t>
      </w:r>
      <w:r>
        <w:rPr>
          <w:rFonts w:hint="default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变化，因为</w:t>
      </w:r>
      <w:r>
        <w:rPr>
          <w:rFonts w:hint="default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(选填“有”或“没有”)新物质产生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。</w:t>
      </w:r>
    </w:p>
    <w:p>
      <w:pPr>
        <w:spacing w:line="360" w:lineRule="auto"/>
        <w:ind w:left="240" w:hanging="240" w:hangingChars="1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/>
        </w:rPr>
        <w:t>28.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学校想要在操场上建一个发令台，要求为: 底面为正三角形,边长为 100cm,高度 250cm至320cm 之间。老师根据发令台的建造要求，让同学们在课堂上按如下标准设计并制作发令台模型:①按照1: 10 的比例进行设计制作。②用吸管制作，③要求用料节省，达到的高度25cm-32cm。④至少承受 8本科学书的重量。</w:t>
      </w:r>
    </w:p>
    <w:p>
      <w:pPr>
        <w:spacing w:line="360" w:lineRule="auto"/>
        <w:ind w:left="239" w:leftChars="114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同学们根据自己的设计图建造了如下:“甲”“乙”“丙”“丁”所示的“发令台模型。在承重能力检验中，“甲”能承受6本科学书的重量，“乙”能承受 12 本科学书的重量，“丙”能承受9本科学书的重量，“丁”能承受 11 本科学书的重量。根据要求回答问题。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 xml:space="preserve"> （第(3）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小题、第（6）小题各3分，其余小题每空2分，共20分）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205105</wp:posOffset>
            </wp:positionH>
            <wp:positionV relativeFrom="paragraph">
              <wp:posOffset>3175</wp:posOffset>
            </wp:positionV>
            <wp:extent cx="4315460" cy="1527810"/>
            <wp:effectExtent l="0" t="0" r="8890" b="15240"/>
            <wp:wrapTight wrapText="bothSides">
              <wp:wrapPolygon>
                <wp:start x="0" y="0"/>
                <wp:lineTo x="0" y="21277"/>
                <wp:lineTo x="21549" y="21277"/>
                <wp:lineTo x="21549" y="0"/>
                <wp:lineTo x="0" y="0"/>
              </wp:wrapPolygon>
            </wp:wrapTight>
            <wp:docPr id="17" name="图片 17" descr="1686652917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1686652917696"/>
                    <pic:cNvPicPr>
                      <a:picLocks noChangeAspect="1"/>
                    </pic:cNvPicPr>
                  </pic:nvPicPr>
                  <pic:blipFill>
                    <a:blip r:embed="rId11"/>
                    <a:srcRect l="4820" t="2899" r="3168" b="4097"/>
                    <a:stretch>
                      <a:fillRect/>
                    </a:stretch>
                  </pic:blipFill>
                  <pic:spPr>
                    <a:xfrm>
                      <a:off x="0" y="0"/>
                      <a:ext cx="4315460" cy="1527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(1)四个“发令台”中，使用材料最少的是</w:t>
      </w:r>
      <w:r>
        <w:rPr>
          <w:rFonts w:hint="default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none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总共用了</w:t>
      </w:r>
      <w:r>
        <w:rPr>
          <w:rFonts w:hint="default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根长吸管，</w:t>
      </w:r>
      <w:r>
        <w:rPr>
          <w:rFonts w:hint="default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根短吸管，所用吸管总长为</w:t>
      </w:r>
      <w:r>
        <w:rPr>
          <w:rFonts w:hint="default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cm。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(2)在承重能力检测中，达到承重要求的“发令台”有</w:t>
      </w:r>
      <w:r>
        <w:rPr>
          <w:rFonts w:hint="default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。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(3)“发令台乙”比“发令台甲”多承受 6 本科学书的重量，原因是:</w:t>
      </w:r>
      <w:r>
        <w:rPr>
          <w:rFonts w:hint="default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                          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。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(4)四个“发令台”中，高度达到要求的有</w:t>
      </w:r>
      <w:r>
        <w:rPr>
          <w:rFonts w:hint="default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。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(5)四个“发令台”中，使用材料最多的是</w:t>
      </w:r>
      <w:r>
        <w:rPr>
          <w:rFonts w:hint="default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。</w:t>
      </w:r>
      <w:bookmarkStart w:id="0" w:name="_GoBack"/>
      <w:bookmarkEnd w:id="0"/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(6)通过综合评价，学校应该采用是“发令台”</w:t>
      </w:r>
      <w:r>
        <w:rPr>
          <w:rFonts w:hint="default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的设计方案，请说说你的理由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  <w:lang w:val="en-US" w:eastAsia="zh-CN"/>
        </w:rPr>
        <w:t xml:space="preserve">                                                             </w:t>
      </w:r>
    </w:p>
    <w:p>
      <w:pPr>
        <w:spacing w:line="360" w:lineRule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  <w:lang w:val="en-US" w:eastAsia="zh-CN"/>
        </w:rPr>
        <w:t xml:space="preserve">                                                             </w:t>
      </w:r>
    </w:p>
    <w:sectPr>
      <w:footerReference r:id="rId3" w:type="default"/>
      <w:pgSz w:w="23814" w:h="16839" w:orient="landscape"/>
      <w:pgMar w:top="1701" w:right="1134" w:bottom="1701" w:left="1134" w:header="851" w:footer="992" w:gutter="2268"/>
      <w:cols w:space="425" w:num="2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</w:rPr>
      <w:t>六年级</w:t>
    </w:r>
    <w:r>
      <w:rPr>
        <w:rFonts w:hint="eastAsia"/>
        <w:lang w:val="en-US" w:eastAsia="zh-CN"/>
      </w:rPr>
      <w:t>科学</w:t>
    </w:r>
    <w:r>
      <w:rPr>
        <w:rFonts w:hint="eastAsia"/>
      </w:rPr>
      <w:t>试题</w:t>
    </w:r>
    <w:r>
      <w:t xml:space="preserve">  </w:t>
    </w: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2</w:instrText>
    </w:r>
    <w:r>
      <w:fldChar w:fldCharType="end"/>
    </w:r>
    <w:r>
      <w:instrText xml:space="preserve">*2-1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页（共4页）</w:t>
    </w:r>
    <w:r>
      <w:t xml:space="preserve">                                                                                       </w:t>
    </w:r>
    <w:r>
      <w:rPr>
        <w:rFonts w:hint="eastAsia"/>
      </w:rPr>
      <w:t>六年级</w:t>
    </w:r>
    <w:r>
      <w:rPr>
        <w:rFonts w:hint="eastAsia"/>
        <w:lang w:val="en-US" w:eastAsia="zh-CN"/>
      </w:rPr>
      <w:t>科学</w:t>
    </w:r>
    <w:r>
      <w:rPr>
        <w:rFonts w:hint="eastAsia"/>
      </w:rPr>
      <w:t>试题</w:t>
    </w:r>
    <w:r>
      <w:t xml:space="preserve">  </w:t>
    </w: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2</w:instrText>
    </w:r>
    <w:r>
      <w:fldChar w:fldCharType="end"/>
    </w:r>
    <w:r>
      <w:instrText xml:space="preserve">*2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页（共4页）</w:t>
    </w:r>
  </w:p>
  <w:p>
    <w:pPr>
      <w:pStyle w:val="4"/>
      <w:jc w:val="center"/>
    </w:pP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07731B"/>
    <w:multiLevelType w:val="singleLevel"/>
    <w:tmpl w:val="FE07731B"/>
    <w:lvl w:ilvl="0" w:tentative="0">
      <w:start w:val="1"/>
      <w:numFmt w:val="chineseCounting"/>
      <w:suff w:val="nothing"/>
      <w:lvlText w:val="%1、"/>
      <w:lvlJc w:val="left"/>
      <w:rPr>
        <w:rFonts w:hint="eastAsia" w:ascii="宋体" w:hAnsi="宋体" w:eastAsia="宋体" w:cs="宋体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Mzg1M2Q1OGI2MTNjMmViM2ZmYjdiZTNiYjc4NzQifQ=="/>
  </w:docVars>
  <w:rsids>
    <w:rsidRoot w:val="00ED479D"/>
    <w:rsid w:val="00030C23"/>
    <w:rsid w:val="00044883"/>
    <w:rsid w:val="00076DDA"/>
    <w:rsid w:val="00093075"/>
    <w:rsid w:val="0010237C"/>
    <w:rsid w:val="00103CDB"/>
    <w:rsid w:val="00145679"/>
    <w:rsid w:val="001B6D17"/>
    <w:rsid w:val="001D63C3"/>
    <w:rsid w:val="001D67DD"/>
    <w:rsid w:val="00205031"/>
    <w:rsid w:val="00266219"/>
    <w:rsid w:val="002A7199"/>
    <w:rsid w:val="002C1A1C"/>
    <w:rsid w:val="002C4B3A"/>
    <w:rsid w:val="002D4E82"/>
    <w:rsid w:val="002E425A"/>
    <w:rsid w:val="003227B1"/>
    <w:rsid w:val="0032348C"/>
    <w:rsid w:val="00335FB3"/>
    <w:rsid w:val="00373076"/>
    <w:rsid w:val="00374786"/>
    <w:rsid w:val="003C1D48"/>
    <w:rsid w:val="003D1E10"/>
    <w:rsid w:val="0044028F"/>
    <w:rsid w:val="004A4052"/>
    <w:rsid w:val="004A487F"/>
    <w:rsid w:val="004B1AE7"/>
    <w:rsid w:val="004B3AE8"/>
    <w:rsid w:val="00504C70"/>
    <w:rsid w:val="00531B73"/>
    <w:rsid w:val="00545288"/>
    <w:rsid w:val="0055112F"/>
    <w:rsid w:val="00556AF9"/>
    <w:rsid w:val="00562B4B"/>
    <w:rsid w:val="00563C07"/>
    <w:rsid w:val="00570850"/>
    <w:rsid w:val="00597B7E"/>
    <w:rsid w:val="005B377C"/>
    <w:rsid w:val="005D41B6"/>
    <w:rsid w:val="005E6EC8"/>
    <w:rsid w:val="005F095A"/>
    <w:rsid w:val="00666021"/>
    <w:rsid w:val="00666BBE"/>
    <w:rsid w:val="006A349B"/>
    <w:rsid w:val="006A48B2"/>
    <w:rsid w:val="006A4D82"/>
    <w:rsid w:val="006C27E4"/>
    <w:rsid w:val="00707FA8"/>
    <w:rsid w:val="00714857"/>
    <w:rsid w:val="00744ED2"/>
    <w:rsid w:val="00745431"/>
    <w:rsid w:val="0075168E"/>
    <w:rsid w:val="00761018"/>
    <w:rsid w:val="00763C1A"/>
    <w:rsid w:val="0078382C"/>
    <w:rsid w:val="0078450F"/>
    <w:rsid w:val="007F4DCC"/>
    <w:rsid w:val="007F565D"/>
    <w:rsid w:val="00802A60"/>
    <w:rsid w:val="00843299"/>
    <w:rsid w:val="008535DB"/>
    <w:rsid w:val="008A2BA2"/>
    <w:rsid w:val="008B3E6E"/>
    <w:rsid w:val="008D7D5D"/>
    <w:rsid w:val="008F548D"/>
    <w:rsid w:val="00976628"/>
    <w:rsid w:val="009F535B"/>
    <w:rsid w:val="00A14A77"/>
    <w:rsid w:val="00A62B65"/>
    <w:rsid w:val="00AA009F"/>
    <w:rsid w:val="00AE4437"/>
    <w:rsid w:val="00B14DD5"/>
    <w:rsid w:val="00B217EA"/>
    <w:rsid w:val="00B27A30"/>
    <w:rsid w:val="00BA7362"/>
    <w:rsid w:val="00BD3B4F"/>
    <w:rsid w:val="00BD6E4F"/>
    <w:rsid w:val="00BE268D"/>
    <w:rsid w:val="00C01C9C"/>
    <w:rsid w:val="00C05947"/>
    <w:rsid w:val="00C177E6"/>
    <w:rsid w:val="00C37BC2"/>
    <w:rsid w:val="00C5096A"/>
    <w:rsid w:val="00C74433"/>
    <w:rsid w:val="00C8084D"/>
    <w:rsid w:val="00CC67CA"/>
    <w:rsid w:val="00CD2FD7"/>
    <w:rsid w:val="00CF49C1"/>
    <w:rsid w:val="00D05369"/>
    <w:rsid w:val="00D062EA"/>
    <w:rsid w:val="00D2622F"/>
    <w:rsid w:val="00D361FF"/>
    <w:rsid w:val="00D37076"/>
    <w:rsid w:val="00D8764E"/>
    <w:rsid w:val="00E0430F"/>
    <w:rsid w:val="00E35043"/>
    <w:rsid w:val="00E437BB"/>
    <w:rsid w:val="00E508D1"/>
    <w:rsid w:val="00E81C63"/>
    <w:rsid w:val="00ED479D"/>
    <w:rsid w:val="00EF58AB"/>
    <w:rsid w:val="00F57C17"/>
    <w:rsid w:val="00FA28C1"/>
    <w:rsid w:val="00FC3777"/>
    <w:rsid w:val="00FD7E81"/>
    <w:rsid w:val="00FF2424"/>
    <w:rsid w:val="01B21E2C"/>
    <w:rsid w:val="03971EC0"/>
    <w:rsid w:val="04461F7D"/>
    <w:rsid w:val="046C12B8"/>
    <w:rsid w:val="04E43544"/>
    <w:rsid w:val="05EC445F"/>
    <w:rsid w:val="06F72ECD"/>
    <w:rsid w:val="07AF1BE8"/>
    <w:rsid w:val="085602B5"/>
    <w:rsid w:val="08B576D2"/>
    <w:rsid w:val="0C2A3F33"/>
    <w:rsid w:val="0C637445"/>
    <w:rsid w:val="0CD55A68"/>
    <w:rsid w:val="0DB02216"/>
    <w:rsid w:val="0F9242C9"/>
    <w:rsid w:val="0F951923"/>
    <w:rsid w:val="10D914F1"/>
    <w:rsid w:val="1283439D"/>
    <w:rsid w:val="1302783A"/>
    <w:rsid w:val="144D7D6F"/>
    <w:rsid w:val="15B339AE"/>
    <w:rsid w:val="1642631D"/>
    <w:rsid w:val="17967B77"/>
    <w:rsid w:val="17E73022"/>
    <w:rsid w:val="1B1E1106"/>
    <w:rsid w:val="1B2A414E"/>
    <w:rsid w:val="1D320E99"/>
    <w:rsid w:val="217557F8"/>
    <w:rsid w:val="21B93937"/>
    <w:rsid w:val="24BB480B"/>
    <w:rsid w:val="27F5132F"/>
    <w:rsid w:val="29325D7D"/>
    <w:rsid w:val="2A3D2BE0"/>
    <w:rsid w:val="2C491D5B"/>
    <w:rsid w:val="2E1D349F"/>
    <w:rsid w:val="2EC91195"/>
    <w:rsid w:val="2EF9185C"/>
    <w:rsid w:val="2FBD0A96"/>
    <w:rsid w:val="30D05DD0"/>
    <w:rsid w:val="322F37A1"/>
    <w:rsid w:val="324A0ED0"/>
    <w:rsid w:val="32DF6F75"/>
    <w:rsid w:val="33AA7583"/>
    <w:rsid w:val="344F76BE"/>
    <w:rsid w:val="34A9567B"/>
    <w:rsid w:val="356B2D42"/>
    <w:rsid w:val="36722B6A"/>
    <w:rsid w:val="36942078"/>
    <w:rsid w:val="380D023C"/>
    <w:rsid w:val="3BC35686"/>
    <w:rsid w:val="3CA31014"/>
    <w:rsid w:val="3FA70C4F"/>
    <w:rsid w:val="45874006"/>
    <w:rsid w:val="45D64208"/>
    <w:rsid w:val="47383D5E"/>
    <w:rsid w:val="49C502F6"/>
    <w:rsid w:val="4B2B24DB"/>
    <w:rsid w:val="4B6733E0"/>
    <w:rsid w:val="4C9F6761"/>
    <w:rsid w:val="4D693BB4"/>
    <w:rsid w:val="4DDD1A7B"/>
    <w:rsid w:val="4E6A7BE3"/>
    <w:rsid w:val="4EEC51FC"/>
    <w:rsid w:val="4F302BDB"/>
    <w:rsid w:val="51F37EF0"/>
    <w:rsid w:val="51F92290"/>
    <w:rsid w:val="529B480F"/>
    <w:rsid w:val="550A17D8"/>
    <w:rsid w:val="579655A5"/>
    <w:rsid w:val="593C333C"/>
    <w:rsid w:val="5C196730"/>
    <w:rsid w:val="5C506777"/>
    <w:rsid w:val="5FE61094"/>
    <w:rsid w:val="60C969EB"/>
    <w:rsid w:val="61907509"/>
    <w:rsid w:val="619C2744"/>
    <w:rsid w:val="629E14A7"/>
    <w:rsid w:val="66195D1F"/>
    <w:rsid w:val="6AFA7BE4"/>
    <w:rsid w:val="6C830396"/>
    <w:rsid w:val="6E566EF5"/>
    <w:rsid w:val="6FFC7B51"/>
    <w:rsid w:val="72AB41A3"/>
    <w:rsid w:val="735465E8"/>
    <w:rsid w:val="73E21E46"/>
    <w:rsid w:val="764F753B"/>
    <w:rsid w:val="76D7433A"/>
    <w:rsid w:val="78B74F24"/>
    <w:rsid w:val="7A601C7C"/>
    <w:rsid w:val="7B5D1DB2"/>
    <w:rsid w:val="7CAF2AE1"/>
    <w:rsid w:val="7E5BD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uiPriority w:val="99"/>
    <w:rPr>
      <w:rFonts w:ascii="宋体" w:hAnsi="Courier New" w:cs="Courier New"/>
      <w:szCs w:val="21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0"/>
    <w:rPr>
      <w:color w:val="2583AD"/>
      <w:u w:val="none"/>
    </w:rPr>
  </w:style>
  <w:style w:type="character" w:customStyle="1" w:styleId="11">
    <w:name w:val="页眉 Char"/>
    <w:link w:val="5"/>
    <w:autoRedefine/>
    <w:qFormat/>
    <w:uiPriority w:val="99"/>
    <w:rPr>
      <w:sz w:val="18"/>
      <w:szCs w:val="18"/>
    </w:rPr>
  </w:style>
  <w:style w:type="character" w:customStyle="1" w:styleId="12">
    <w:name w:val="页脚 Char"/>
    <w:link w:val="4"/>
    <w:autoRedefine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4">
    <w:name w:val="批注框文本 Char"/>
    <w:basedOn w:val="9"/>
    <w:link w:val="3"/>
    <w:semiHidden/>
    <w:qFormat/>
    <w:uiPriority w:val="99"/>
    <w:rPr>
      <w:rFonts w:cs="Arial"/>
      <w:kern w:val="2"/>
      <w:sz w:val="18"/>
      <w:szCs w:val="18"/>
    </w:rPr>
  </w:style>
  <w:style w:type="paragraph" w:customStyle="1" w:styleId="15">
    <w:name w:val="p_MsoNormal"/>
    <w:basedOn w:val="1"/>
    <w:qFormat/>
    <w:uiPriority w:val="0"/>
    <w:pPr>
      <w:jc w:val="left"/>
    </w:pPr>
    <w:rPr>
      <w:rFonts w:ascii="宋体" w:hAnsi="宋体" w:eastAsia="宋体" w:cs="宋体"/>
      <w:sz w:val="24"/>
      <w:szCs w:val="24"/>
    </w:rPr>
  </w:style>
  <w:style w:type="paragraph" w:customStyle="1" w:styleId="16">
    <w:name w:val="p_p"/>
    <w:basedOn w:val="1"/>
    <w:qFormat/>
    <w:uiPriority w:val="0"/>
    <w:pPr>
      <w:jc w:val="left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webword_864486048\C:\Users\Administrator\Desktop\&#20845;&#24180;&#32423;&#35821;&#25991;&#21313;&#19977;&#21608;&#35797;&#21367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1964</Words>
  <Characters>2101</Characters>
  <Lines>26</Lines>
  <Paragraphs>7</Paragraphs>
  <TotalTime>1</TotalTime>
  <ScaleCrop>false</ScaleCrop>
  <LinksUpToDate>false</LinksUpToDate>
  <CharactersWithSpaces>2930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2023-11-26T21:00:00Z</dcterms:created>
  <dc:creator>Administrator</dc:creator>
  <cp:lastModifiedBy>牛继波</cp:lastModifiedBy>
  <cp:lastPrinted>2019-04-16T18:29:00Z</cp:lastPrinted>
  <dcterms:modified xsi:type="dcterms:W3CDTF">2024-05-21T04:41:39Z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D19B1060000343FABFE6E84C2113F651_13</vt:lpwstr>
  </property>
</Properties>
</file>