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 w:ascii="黑体" w:hAnsi="黑体" w:eastAsia="黑体" w:cs="黑体"/>
          <w:b/>
          <w:sz w:val="30"/>
        </w:rPr>
      </w:pPr>
      <w:r>
        <w:rPr>
          <w:rFonts w:hint="eastAsia" w:ascii="黑体" w:hAnsi="黑体" w:eastAsia="黑体" w:cs="黑体"/>
          <w:b/>
          <w:sz w:val="30"/>
        </w:rPr>
        <w:t>第一单元小小工程师检测卷（单元测试）</w:t>
      </w:r>
    </w:p>
    <w:p>
      <w:pPr>
        <w:shd w:val="clear" w:color="auto" w:fill="auto"/>
        <w:jc w:val="center"/>
        <w:rPr>
          <w:rFonts w:ascii="Calibri" w:hAnsi="Calibri" w:eastAsia="Calibri" w:cs="Calibri"/>
          <w:b w:val="0"/>
          <w:sz w:val="21"/>
        </w:rPr>
      </w:pPr>
      <w:r>
        <w:rPr>
          <w:rFonts w:ascii="Calibri" w:hAnsi="Calibri" w:eastAsia="Calibri" w:cs="Calibri"/>
          <w:b w:val="0"/>
          <w:sz w:val="21"/>
        </w:rPr>
        <w:t>姓名：___________班级：___________考号：___________</w:t>
      </w:r>
    </w:p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一、选择题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（每题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3分，共10题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1．关于工程任务，下列说法中不正确的是（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A．工程任务的完成离不开科学技术的支持，同时工程任务的完成也推动着科学技术的发展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B．在工程任务中，实施建设阶段是最复杂也是最核心的阶段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C．工程任务需要在一定的限制条件下完成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2．下列选项中，塔台搭建的正确顺序（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A．侧面、底座、整体</w:t>
      </w:r>
      <w:r>
        <w:rPr>
          <w:sz w:val="24"/>
          <w:szCs w:val="24"/>
        </w:rPr>
        <w:tab/>
      </w:r>
      <w:r>
        <w:rPr>
          <w:sz w:val="24"/>
          <w:szCs w:val="24"/>
        </w:rPr>
        <w:t>B．底座、侧面、整体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C．整体、底座、侧面</w:t>
      </w:r>
      <w:r>
        <w:rPr>
          <w:sz w:val="24"/>
          <w:szCs w:val="24"/>
        </w:rPr>
        <w:tab/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）不是住房建造的主要过程。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A．选址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B．设计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C．人住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4．在施工过程中，如果遇到设计中未出现的情况，应该（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A．重新设计，确定可行性后再施工</w:t>
      </w:r>
      <w:r>
        <w:rPr>
          <w:sz w:val="24"/>
          <w:szCs w:val="24"/>
        </w:rPr>
        <w:tab/>
      </w:r>
      <w:r>
        <w:rPr>
          <w:sz w:val="24"/>
          <w:szCs w:val="24"/>
        </w:rPr>
        <w:t>B．继续施工</w:t>
      </w:r>
      <w:r>
        <w:rPr>
          <w:sz w:val="24"/>
          <w:szCs w:val="24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C．边修改设计边施工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5．在竞标过程中，标书的内容越详细丰富，中标的可能性就越大。在建造塔台的标书中，模型的外形采用（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）的设计形式比较合适。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A．文字</w:t>
      </w:r>
      <w:r>
        <w:rPr>
          <w:sz w:val="24"/>
          <w:szCs w:val="24"/>
        </w:rPr>
        <w:tab/>
      </w:r>
      <w:r>
        <w:rPr>
          <w:sz w:val="24"/>
          <w:szCs w:val="24"/>
        </w:rPr>
        <w:t>B．图画</w:t>
      </w:r>
      <w:r>
        <w:rPr>
          <w:sz w:val="24"/>
          <w:szCs w:val="24"/>
        </w:rPr>
        <w:tab/>
      </w:r>
      <w:r>
        <w:rPr>
          <w:sz w:val="24"/>
          <w:szCs w:val="24"/>
        </w:rPr>
        <w:t>C．标记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6．下图是某科学小组制作塔台模型的修改设计稿，其修改的目的是（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1428750" cy="75247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A．增加塔台的承重能力</w:t>
      </w:r>
      <w:r>
        <w:rPr>
          <w:sz w:val="24"/>
          <w:szCs w:val="24"/>
        </w:rPr>
        <w:tab/>
      </w:r>
      <w:r>
        <w:rPr>
          <w:sz w:val="24"/>
          <w:szCs w:val="24"/>
        </w:rPr>
        <w:t>B．使得塔台外形更加美观</w:t>
      </w:r>
      <w:r>
        <w:rPr>
          <w:sz w:val="24"/>
          <w:szCs w:val="24"/>
        </w:rPr>
        <w:tab/>
      </w:r>
      <w:r>
        <w:rPr>
          <w:sz w:val="24"/>
          <w:szCs w:val="24"/>
        </w:rPr>
        <w:t>C．节省材料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7．同学们正在讨论塔台模型的设计方案，不正确的观点是（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A．塔台的底座不能做得太大，保证稳固性的同时也需要考虑成本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B．应该多使用三角形结构，用上所有的吸管和胶带，以确保塔台的抗风、抗震、抗压能力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C．塔台的设计需要权衡多方面的因素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8．下列关于“鸟巢”工程的建设的说法错误的是（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A．“鸟巢"工程在建设之前必须要先进行竞标，选择最优的方案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B．“鸟巢”主体采用空间结构纯粹只是为了美观，吸引人的注意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C．“鸟巢”在建设时主要使用钢结构材料，使它更坚固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9．如图，浙江的大多数房屋都是设计成三角形房顶，这样做的最主要目的是（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228850" cy="120967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A．三角形的承重能力强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B．雨水可以顺三角形流下，不容易积水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C．利用了斜面省力的原理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10．建造住房的过程是一个复杂的过程，需要经历好几个阶段，其中（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）是工程中的核心阶段。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A．设计</w:t>
      </w:r>
      <w:r>
        <w:rPr>
          <w:sz w:val="24"/>
          <w:szCs w:val="24"/>
        </w:rPr>
        <w:tab/>
      </w:r>
      <w:r>
        <w:rPr>
          <w:sz w:val="24"/>
          <w:szCs w:val="24"/>
        </w:rPr>
        <w:t>B．建造</w:t>
      </w:r>
      <w:r>
        <w:rPr>
          <w:sz w:val="24"/>
          <w:szCs w:val="24"/>
        </w:rPr>
        <w:tab/>
      </w:r>
      <w:r>
        <w:rPr>
          <w:sz w:val="24"/>
          <w:szCs w:val="24"/>
        </w:rPr>
        <w:t>C．评估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center"/>
        <w:rPr>
          <w:rFonts w:ascii="黑体" w:hAnsi="黑体" w:eastAsia="黑体" w:cs="黑体"/>
          <w:b/>
          <w:sz w:val="24"/>
          <w:szCs w:val="24"/>
        </w:rPr>
      </w:pP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二、判断题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（每题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2分，共10题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11．吊车起重臂的支架结构只是为了美观。(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12．工程设计要反复评估改进，不断完善，才能达成最终的工程要求。(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13．住房中供电系统可以独立工作。(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14．技术与工程是相互促进、相辅相成的关系。(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15．项目成本和项目安全性是设计塔台的核心要素，设计要紧扣核心要素。(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16．在制作塔台模型时，发现设计存在问题，不能进行修改，必须按照原设计进行制作。(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17．住房具有的系统很复杂，各部分都有各自的作用，不可缺少也无法替代。(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18．在工程建设中，工程设计需要反复评估，不断修改完善，才能达到最终的建造要求。(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19．塔台的整体设计比较简单，设计完成后可以直接制作成品，节约时间。(      )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20．设计塔台需要考虑多种制约因素。(      )</w: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三、连线题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共12分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21．将下列建造过程与内容对应地连起来。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评估交流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</w:t>
      </w:r>
      <w:r>
        <w:rPr>
          <w:sz w:val="24"/>
          <w:szCs w:val="24"/>
        </w:rPr>
        <w:t>建造前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整体测试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人员分配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</w:t>
      </w:r>
      <w:r>
        <w:rPr>
          <w:sz w:val="24"/>
          <w:szCs w:val="24"/>
        </w:rPr>
        <w:t>建造中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分工搭建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局部微调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</w:t>
      </w:r>
      <w:r>
        <w:rPr>
          <w:sz w:val="24"/>
          <w:szCs w:val="24"/>
        </w:rPr>
        <w:t>建造后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确定选址</w: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四、简答题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（每题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8分，共3题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22．在工程设计中，工程师遇到的限制条件有哪些？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23．用吸管和胶带制作塔台模型时，哪些办法能让模型抗风能力强？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24．古时候建房屋常用的材料是什么？现在建高楼常用的材料是什么？</w: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五、实验题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（每大题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7分，一个大题可能有多个小题，共2题。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25．科学兴趣小组的同学准备用以下材料模拟建造一座不容易倒的“塔台”，请你帮忙一起完成。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990850" cy="188595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实验操作：在建“塔台”时，为了增加“塔台”的(      )，可以在(      )号塑料瓶中放一些沙子。结合塔台在建造上具有上轻下重，上(      )下(      )的特点，应该将①号塑料瓶放在(      )面，将②号塑料瓶放在(      )面，用胶带粘连。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甲、乙两小组在对自己搭建的塔台进行测试（如图所示）。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8120" cy="1179195"/>
            <wp:effectExtent l="0" t="0" r="17780" b="190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7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26．实验一中他们在检测塔台的__________能力，实验二中他们在检测塔台的________能力。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27．实验三中甲组在测量塔台的高度时，该塔台的高度应该是指（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）的长度。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A．a</w:t>
      </w:r>
      <w:r>
        <w:rPr>
          <w:sz w:val="24"/>
          <w:szCs w:val="24"/>
        </w:rPr>
        <w:tab/>
      </w:r>
      <w:r>
        <w:rPr>
          <w:sz w:val="24"/>
          <w:szCs w:val="24"/>
        </w:rPr>
        <w:t>B．b</w:t>
      </w:r>
      <w:r>
        <w:rPr>
          <w:sz w:val="24"/>
          <w:szCs w:val="24"/>
        </w:rPr>
        <w:tab/>
      </w:r>
      <w:r>
        <w:rPr>
          <w:sz w:val="24"/>
          <w:szCs w:val="24"/>
        </w:rPr>
        <w:t>C．c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28．该学校正在进行生态瓶维持时间挑战赛。为了能够展示参赛学生的生态瓶，学校要制作一批生态瓶展示架。请你根据要求来设计一个生态瓶展示架，画出设计图并写出设计意图。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要求：①一个展示架要承重50个以上的生态瓶，尽量让每个生态瓶照射到阳光。（每个生态瓶占地面积0．1平方米）②稳定，具有一定的抗风、抗震能力。</w:t>
      </w:r>
    </w:p>
    <w:tbl>
      <w:tblPr>
        <w:tblStyle w:val="4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980"/>
        <w:gridCol w:w="4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设计图</w:t>
            </w:r>
          </w:p>
        </w:tc>
        <w:tc>
          <w:tcPr>
            <w:tcW w:w="4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参考答案：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1．B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2．B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3．C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4．A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5．B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6．A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7．B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8．B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9．B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10．A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11．错误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12．√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13．×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14．√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15．√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16．×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17．√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18．√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19．×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20．√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21．</w:t>
      </w:r>
      <w:r>
        <w:rPr>
          <w:sz w:val="24"/>
          <w:szCs w:val="24"/>
        </w:rPr>
        <w:drawing>
          <wp:inline distT="0" distB="0" distL="114300" distR="114300">
            <wp:extent cx="2952750" cy="1733550"/>
            <wp:effectExtent l="0" t="0" r="0" b="0"/>
            <wp:docPr id="928709956" name="图片 928709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09956" name="图片 9287099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22．时间、费用、抵抗自然界的破坏能力、环境和可用材料。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23．滚珠和钩码可以用来增加塔台底部重量，以增强抗风能力。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24．古代建筑主要以茅草、木材、土为建筑材料。现在建高楼常用的材料是钢筋、水泥。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25．     稳定性     ②     小     大     上     下</w:t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26．     承重     抗风    27．B    28．</w:t>
      </w:r>
      <w:r>
        <w:rPr>
          <w:sz w:val="24"/>
          <w:szCs w:val="24"/>
        </w:rPr>
        <w:drawing>
          <wp:inline distT="0" distB="0" distL="114300" distR="114300">
            <wp:extent cx="5278120" cy="3365500"/>
            <wp:effectExtent l="0" t="0" r="17780" b="6350"/>
            <wp:docPr id="366817059" name="图片 36681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17059" name="图片 3668170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6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p>
      <w:pPr>
        <w:shd w:val="clear" w:color="auto" w:fill="auto"/>
        <w:spacing w:line="360" w:lineRule="auto"/>
        <w:jc w:val="left"/>
        <w:rPr>
          <w:sz w:val="24"/>
          <w:szCs w:val="24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MjU2MjJhZjc1MmI2ZDVkNWMyZmI3OTA3NTZiM2MifQ=="/>
  </w:docVars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154962E9"/>
    <w:rsid w:val="6F94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1872</Words>
  <Characters>1957</Characters>
  <Lines>0</Lines>
  <Paragraphs>0</Paragraphs>
  <TotalTime>0</TotalTime>
  <ScaleCrop>false</ScaleCrop>
  <LinksUpToDate>false</LinksUpToDate>
  <CharactersWithSpaces>2240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王者之心</cp:lastModifiedBy>
  <dcterms:modified xsi:type="dcterms:W3CDTF">2023-01-23T00:46:34Z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2052-11.1.0.12980</vt:lpwstr>
  </property>
  <property fmtid="{D5CDD505-2E9C-101B-9397-08002B2CF9AE}" pid="4" name="ICV">
    <vt:lpwstr>1C4140FF22CC40308F47A4F5185CE452</vt:lpwstr>
  </property>
</Properties>
</file>