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 w:val="0"/>
          <w:bCs/>
          <w:sz w:val="28"/>
          <w:szCs w:val="28"/>
        </w:rPr>
        <w:t>4.7 美丽的化学变化</w:t>
      </w:r>
      <w:r>
        <w:rPr>
          <w:rFonts w:ascii="宋体" w:eastAsia="宋体" w:hAnsi="宋体" w:cs="宋体" w:hint="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/>
          <w:sz w:val="28"/>
          <w:szCs w:val="28"/>
        </w:rPr>
        <w:t>同步练习 教科版 六年级科学下册</w:t>
      </w:r>
    </w:p>
    <w:p>
      <w:pPr>
        <w:rPr>
          <w:rFonts w:ascii="宋体" w:eastAsia="宋体" w:hAnsi="宋体" w:cs="宋体" w:hint="eastAsia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一、填空题</w:t>
      </w:r>
    </w:p>
    <w:p>
      <w:pPr>
        <w:spacing w:line="360" w:lineRule="auto"/>
        <w:ind w:left="0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化学家常常在实验室里做各种各样的实验，研究物质的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、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，并制造新物质。</w:t>
      </w:r>
    </w:p>
    <w:p>
      <w:pPr>
        <w:spacing w:line="360" w:lineRule="auto"/>
        <w:ind w:left="0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生成新物质时一般伴有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、发热或改变颜色等现象。</w:t>
      </w:r>
    </w:p>
    <w:p>
      <w:pPr>
        <w:spacing w:line="36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i w:val="0"/>
          <w:color w:val="000000"/>
          <w:sz w:val="22"/>
        </w:rPr>
      </w:pPr>
      <w:r>
        <w:rPr>
          <w:rFonts w:ascii="宋体" w:eastAsia="宋体" w:hAnsi="宋体" w:cs="宋体" w:hint="eastAsia"/>
        </w:rPr>
        <w:t>3．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物质的化学变化过程往往伴随产生种种现象，常见有改变颜色、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、</w:t>
      </w:r>
    </w:p>
    <w:p>
      <w:pPr>
        <w:spacing w:line="360" w:lineRule="auto"/>
        <w:ind w:left="0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产生气体、产生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 xml:space="preserve">等。 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我揭示的变色花的秘密。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花瓣变红是因为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                   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。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叶子变绿是因为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                   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left="0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将紫甘蓝汁滴到小苏打溶液中，溶液会变成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色。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</w:rPr>
        <w:t>6．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世界是由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构成的。并且物质在不断地发生变化。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  <w:lang w:val="en-US" w:eastAsia="zh-CN"/>
        </w:rPr>
        <w:t>二</w:t>
      </w:r>
      <w:r>
        <w:rPr>
          <w:rFonts w:ascii="宋体" w:eastAsia="宋体" w:hAnsi="宋体" w:cs="宋体" w:hint="eastAsia"/>
          <w:b/>
          <w:sz w:val="21"/>
        </w:rPr>
        <w:t>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1．红烧肉是小明的最爱，以下现象属于化学变化的有________（多选）。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A．将猪肉切成块状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B．锅里加入冰糖，小火熔化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C．冰糖烧至呈黄色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D．加入水和调料将猪肉烧熟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2．下列关于科学研究的说法正确的是（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A．要仔细观察，善于提出问题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B．是科学家的事，我们无法研究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C．我们需要做好实验，记录数据，等待老师进行数据分析和归纳结论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3．化学变化让我们的生活更加美好，利用这种变化可以制造出很多方便人类生活的物品。下列说法中正确的是（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A．利用化学变化，人类制造出塑料袋，它轻便易携带，我们应该多多使用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B．化学变化的产物只要能方便我们的生活，就该大力推广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C．科学家正在利用化学变化，开发新的清洁能源，为我们创造一个绿色未来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4．下列说法错误的是（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A．化学变化可以让我们的生活更美好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B．二氧化碳是无毒的，所以大量排放也不会造成什么危害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C．可以利用化学变化开发新的清洁能源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5．下列诗句中，不涉及化学变化的是（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A．野火烧不尽，春风吹又生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B．只要功夫深，铁杵磨成针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C．爆竹声中一岁除，春分送暖入屠苏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6．世界万物一直在变化中，以下现象中属于物理变化的是（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A．植物光合作用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B．紫甘兰与白醋混合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C．酸雨形成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D．水沸腾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7．下列能让紫甘蓝叶变蓝的物质是（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A．橙子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B．西红柿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C．肥皂水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D．桃子</w:t>
      </w:r>
    </w:p>
    <w:p>
      <w:pPr>
        <w:rPr>
          <w:rFonts w:ascii="宋体" w:eastAsia="宋体" w:hAnsi="宋体" w:cs="宋体" w:hint="eastAsia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三、判断题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1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烟花在空中爆炸的过程，既有物理变化也有化学变化。（　　）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2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食物进入我们的体内，经过物理变化，就能变成身体所需要的营养物质。(　　)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3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用蜡烛火焰加热金属汤匙中的白糖，白糖只会发生物理变化。（　　）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4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化学变化不一定有气体产生，也不一定发光发热，但一定有新的物质生成。（　　）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5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建筑用的水泥，它的一系列生产过程既有物理变化也有化学变化。(　　)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6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铁生锈是生成新物质的变化。因此，生成新物质的变化对我们只有害处没有好处。（　　）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7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只要伴随着改变颜色、发光发热等现象的变化，就一定是化学变化。(　　)</w:t>
      </w:r>
    </w:p>
    <w:p>
      <w:pPr>
        <w:spacing w:line="360" w:lineRule="auto"/>
        <w:ind w:left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8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紫甘蓝跟醋混合会产生化学变化变成红色。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lang w:val="en-US" w:eastAsia="zh-CN"/>
        </w:rPr>
        <w:t>9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2"/>
        </w:rPr>
        <w:t>米饭在口腔里咀嚼变甜，说明产生了新的物质，发生了化学变化。(　　)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  <w:lang w:val="en-US" w:eastAsia="zh-CN"/>
        </w:rPr>
        <w:t>四</w:t>
      </w:r>
      <w:r>
        <w:rPr>
          <w:rFonts w:ascii="宋体" w:eastAsia="宋体" w:hAnsi="宋体" w:cs="宋体" w:hint="eastAsia"/>
          <w:b/>
          <w:sz w:val="21"/>
        </w:rPr>
        <w:t>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1</w:t>
      </w:r>
      <w:r>
        <w:rPr>
          <w:rFonts w:ascii="宋体" w:eastAsia="宋体" w:hAnsi="宋体" w:cs="宋体" w:hint="eastAsia"/>
        </w:rPr>
        <w:t>．剪下两块紫甘蓝叶片，把它们分别浸泡在白醋和水中，观察并记录紫甘蓝颜色的变化。（为了让紫甘蓝能够完全浸没，可以在紫甘蓝表面压一片玻璃。）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2</w:t>
      </w:r>
      <w:r>
        <w:rPr>
          <w:rFonts w:ascii="宋体" w:eastAsia="宋体" w:hAnsi="宋体" w:cs="宋体" w:hint="eastAsia"/>
        </w:rPr>
        <w:t>．化学变化产生的新物质可以让我们的生活变得更美好、更方便，化学变化本身也可以很美丽。我们观察过哪些美丽的化学变化？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3</w:t>
      </w:r>
      <w:r>
        <w:rPr>
          <w:rFonts w:ascii="宋体" w:eastAsia="宋体" w:hAnsi="宋体" w:cs="宋体" w:hint="eastAsia"/>
        </w:rPr>
        <w:t>．我们还能举出哪些身边的例子说明它们和化学变化有关？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  <w:lang w:val="en-US" w:eastAsia="zh-CN"/>
        </w:rPr>
        <w:t>五</w:t>
      </w:r>
      <w:r>
        <w:rPr>
          <w:rFonts w:ascii="宋体" w:eastAsia="宋体" w:hAnsi="宋体" w:cs="宋体" w:hint="eastAsia"/>
          <w:b/>
          <w:sz w:val="21"/>
        </w:rPr>
        <w:t>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1．我们不断地感受着周围世界中物质的变化。在课堂上，我们把两片紫甘蓝叶片，分别浸泡在白醋和水中，观察紫甘蓝颜色的变化，并在观察中发现。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(1)紫甘蓝遇白醋的变化属于_______，判断依据是_____________。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(2)紫甘蓝遇水的变化属于_________，判断依据是_____________。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(3)你还知道白醋遇见____________（写出具体物质名称）也是跟白醋遇见紫甘蓝的变化是同一类的，但伴随的现象与白醋遇见紫甘蓝的变化现象不同，这种变化的现象是：_________________。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2．在小学的科学课堂上，我们也进行了许多实验来观察物质的变化。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①铁钉生锈②蜡烛燃烧③盐水蒸发④烟花绽放⑤人体消化食物⑥雕刻岩石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（1）伴随发光发热现象的有____________。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（2）没有产生新物质的有____________。</w:t>
      </w: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</w:p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性质；成分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发光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发光发热；沉淀</w:t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酸性物质遇紫甘蓝水会变成红色；碱性物质遇紫甘蓝水会变成绿色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绿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</w:t>
      </w:r>
    </w:p>
    <w:p>
      <w:pPr>
        <w:shd w:val="clear" w:color="auto" w:fill="auto"/>
        <w:spacing w:line="360" w:lineRule="auto"/>
        <w:jc w:val="left"/>
      </w:pPr>
      <w:r>
        <w:rPr>
          <w:rFonts w:hint="eastAsia"/>
          <w:lang w:val="en-US" w:eastAsia="zh-CN"/>
        </w:rPr>
        <w:t>二、</w:t>
      </w:r>
    </w:p>
    <w:p>
      <w:pPr>
        <w:shd w:val="clear" w:color="auto" w:fill="auto"/>
        <w:spacing w:line="360" w:lineRule="auto"/>
        <w:jc w:val="left"/>
      </w:pPr>
      <w:r>
        <w:t>1．C</w:t>
      </w:r>
      <w:r>
        <w:rPr>
          <w:rFonts w:hint="eastAsia"/>
          <w:lang w:val="en-US" w:eastAsia="zh-CN"/>
        </w:rPr>
        <w:t xml:space="preserve">  </w:t>
      </w:r>
      <w:r>
        <w:t>D</w:t>
      </w:r>
    </w:p>
    <w:p>
      <w:pPr>
        <w:shd w:val="clear" w:color="auto" w:fill="auto"/>
        <w:spacing w:line="360" w:lineRule="auto"/>
        <w:jc w:val="left"/>
      </w:pPr>
      <w:r>
        <w:t>2．A</w:t>
      </w:r>
    </w:p>
    <w:p>
      <w:pPr>
        <w:shd w:val="clear" w:color="auto" w:fill="auto"/>
        <w:spacing w:line="360" w:lineRule="auto"/>
        <w:jc w:val="left"/>
      </w:pPr>
      <w:r>
        <w:t>3．C</w:t>
      </w:r>
    </w:p>
    <w:p>
      <w:pPr>
        <w:shd w:val="clear" w:color="auto" w:fill="auto"/>
        <w:spacing w:line="360" w:lineRule="auto"/>
        <w:jc w:val="left"/>
      </w:pPr>
      <w:r>
        <w:t>4．B</w:t>
      </w:r>
    </w:p>
    <w:p>
      <w:pPr>
        <w:shd w:val="clear" w:color="auto" w:fill="auto"/>
        <w:spacing w:line="360" w:lineRule="auto"/>
        <w:jc w:val="left"/>
      </w:pPr>
      <w:r>
        <w:t>5．B</w:t>
      </w:r>
    </w:p>
    <w:p>
      <w:pPr>
        <w:shd w:val="clear" w:color="auto" w:fill="auto"/>
        <w:spacing w:line="360" w:lineRule="auto"/>
        <w:jc w:val="left"/>
      </w:pPr>
      <w:r>
        <w:t>6．D</w:t>
      </w:r>
    </w:p>
    <w:p>
      <w:pPr>
        <w:shd w:val="clear" w:color="auto" w:fill="auto"/>
        <w:spacing w:line="360" w:lineRule="auto"/>
        <w:jc w:val="left"/>
      </w:pPr>
      <w:r>
        <w:t>7．C</w:t>
      </w:r>
    </w:p>
    <w:p>
      <w:pPr>
        <w:shd w:val="clear" w:color="auto" w:fill="auto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</w:t>
      </w:r>
    </w:p>
    <w:p>
      <w:pPr>
        <w:spacing w:line="360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√</w:t>
      </w:r>
    </w:p>
    <w:p>
      <w:pPr>
        <w:spacing w:line="360" w:lineRule="auto"/>
        <w:ind w:left="0"/>
        <w:jc w:val="left"/>
        <w:rPr>
          <w:rFonts w:eastAsiaTheme="minorEastAsia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×</w:t>
      </w:r>
    </w:p>
    <w:p>
      <w:pPr>
        <w:spacing w:line="360" w:lineRule="auto"/>
        <w:ind w:left="0"/>
        <w:jc w:val="left"/>
        <w:rPr>
          <w:rFonts w:eastAsiaTheme="minorEastAsia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×</w:t>
      </w:r>
    </w:p>
    <w:p>
      <w:pPr>
        <w:spacing w:line="360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√</w:t>
      </w:r>
    </w:p>
    <w:p>
      <w:pPr>
        <w:spacing w:line="360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√</w:t>
      </w:r>
    </w:p>
    <w:p>
      <w:pPr>
        <w:spacing w:line="360" w:lineRule="auto"/>
        <w:ind w:left="0"/>
        <w:jc w:val="left"/>
        <w:rPr>
          <w:rFonts w:eastAsiaTheme="minorEastAsia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×</w:t>
      </w:r>
    </w:p>
    <w:p>
      <w:pPr>
        <w:spacing w:line="360" w:lineRule="auto"/>
        <w:ind w:left="0"/>
        <w:jc w:val="left"/>
        <w:rPr>
          <w:rFonts w:eastAsiaTheme="minorEastAsia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×</w:t>
      </w:r>
    </w:p>
    <w:p>
      <w:pPr>
        <w:spacing w:line="360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√</w:t>
      </w:r>
    </w:p>
    <w:p>
      <w:pPr>
        <w:spacing w:line="360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√</w:t>
      </w:r>
    </w:p>
    <w:p>
      <w:pPr>
        <w:shd w:val="clear" w:color="auto" w:fill="auto"/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</w:p>
    <w:p>
      <w:pPr>
        <w:shd w:val="clear" w:color="auto" w:fill="auto"/>
        <w:spacing w:line="360" w:lineRule="auto"/>
        <w:jc w:val="left"/>
      </w:pPr>
      <w:r>
        <w:rPr>
          <w:rFonts w:hint="eastAsia"/>
          <w:lang w:val="en-US" w:eastAsia="zh-CN"/>
        </w:rPr>
        <w:t>1</w:t>
      </w:r>
      <w:r>
        <w:t>．紫甘蓝与水混合后，没有发生明显的颜色变化。紫甘蓝与白醋混合后，我们发现颜色从蓝紫色变成大红色。</w:t>
      </w:r>
    </w:p>
    <w:p>
      <w:pPr>
        <w:shd w:val="clear" w:color="auto" w:fill="auto"/>
        <w:spacing w:line="360" w:lineRule="auto"/>
        <w:jc w:val="left"/>
      </w:pPr>
      <w:r>
        <w:rPr>
          <w:rFonts w:hint="eastAsia"/>
          <w:lang w:val="en-US" w:eastAsia="zh-CN"/>
        </w:rPr>
        <w:t>2</w:t>
      </w:r>
      <w:r>
        <w:t>．自然界的矿物质是经过高温高压以及复杂的化学反应生成的，生活中燃放的烟花，使用的各种人造纤维、涂抹的各种油漆，颜色多样，色彩缤纷，非常美丽。</w:t>
      </w:r>
    </w:p>
    <w:p>
      <w:pPr>
        <w:shd w:val="clear" w:color="auto" w:fill="auto"/>
        <w:spacing w:line="360" w:lineRule="auto"/>
        <w:jc w:val="left"/>
      </w:pPr>
      <w:r>
        <w:rPr>
          <w:rFonts w:hint="eastAsia"/>
          <w:lang w:val="en-US" w:eastAsia="zh-CN"/>
        </w:rPr>
        <w:t>3</w:t>
      </w:r>
      <w:r>
        <w:t>．油漆是一种能牢固覆盖在物体表面，起保护、装饰、标志和其他特殊用途的化学混合物涂料。油漆早期大多以植物油为主要原料，后来化学家以合成化工产品为原料制成现代油漆。</w:t>
      </w:r>
    </w:p>
    <w:p>
      <w:pPr>
        <w:shd w:val="clear" w:color="auto" w:fill="auto"/>
        <w:spacing w:line="360" w:lineRule="auto"/>
        <w:jc w:val="left"/>
      </w:pPr>
      <w:r>
        <w:t>不粘锅是做菜不会粘锅底的锅，易清洗，轻轻一擦即干干净净。不粘锅之所以不会粘锅，是因为锅内壁表面采用了不粘涂层，这是一种人工合成高分子材料。</w:t>
      </w:r>
    </w:p>
    <w:p>
      <w:pPr>
        <w:shd w:val="clear" w:color="auto" w:fill="auto"/>
        <w:spacing w:line="360" w:lineRule="auto"/>
        <w:jc w:val="left"/>
      </w:pPr>
      <w:r>
        <w:t>合成纤维是由合成的高分子化合物制成的，常用的合成纤维有涤纶、锦纶、睛纶、氯纶等，常用来制作布料和绳索。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>五、</w:t>
      </w:r>
    </w:p>
    <w:p>
      <w:pPr>
        <w:shd w:val="clear" w:color="auto" w:fill="auto"/>
        <w:spacing w:line="360" w:lineRule="auto"/>
        <w:jc w:val="left"/>
      </w:pPr>
      <w:r>
        <w:t>1．(1)     化学变化     颜色变红，产生新物质</w:t>
      </w:r>
    </w:p>
    <w:p>
      <w:pPr>
        <w:shd w:val="clear" w:color="auto" w:fill="auto"/>
        <w:spacing w:line="360" w:lineRule="auto"/>
        <w:jc w:val="left"/>
      </w:pPr>
      <w:r>
        <w:t>(2)     物理变化     没有发生明显变化，没有新物质产生</w:t>
      </w:r>
    </w:p>
    <w:p>
      <w:pPr>
        <w:shd w:val="clear" w:color="auto" w:fill="auto"/>
        <w:spacing w:line="360" w:lineRule="auto"/>
        <w:jc w:val="left"/>
      </w:pPr>
      <w:r>
        <w:t>(3)     小苏打     产生气泡，发出“嗤嗤”的声音等</w:t>
      </w:r>
    </w:p>
    <w:p>
      <w:pPr>
        <w:shd w:val="clear" w:color="auto" w:fill="auto"/>
        <w:spacing w:line="360" w:lineRule="auto"/>
        <w:jc w:val="left"/>
      </w:pPr>
      <w:r>
        <w:t>2． ②④     ③⑥</w:t>
      </w: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18950986"/>
    <w:rsid w:val="1BA24965"/>
    <w:rsid w:val="41524DB6"/>
    <w:rsid w:val="590714EE"/>
    <w:rsid w:val="6BA8567B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1980</Words>
  <Characters>2096</Characters>
  <Application>Microsoft Office Word</Application>
  <DocSecurity>0</DocSecurity>
  <Lines>0</Lines>
  <Paragraphs>0</Paragraphs>
  <ScaleCrop>false</ScaleCrop>
  <Company>二一教育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