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2.0 -->
  <w:body>
    <w:p>
      <w:pPr>
        <w:shd w:val="clear" w:color="auto" w:fill="auto"/>
        <w:jc w:val="center"/>
        <w:rPr>
          <w:rFonts w:ascii="宋体" w:eastAsia="宋体" w:hAnsi="宋体" w:cs="宋体" w:hint="eastAsia"/>
          <w:b/>
          <w:sz w:val="30"/>
        </w:rPr>
      </w:pPr>
      <w:r>
        <w:rPr>
          <w:rFonts w:ascii="宋体" w:eastAsia="宋体" w:hAnsi="宋体" w:cs="宋体" w:hint="eastAsia"/>
          <w:b/>
          <w:sz w:val="30"/>
        </w:rPr>
        <w:t>2.3 形形色色的植物 同步练习 教科版六年级科学下册</w:t>
      </w:r>
    </w:p>
    <w:p>
      <w:pPr>
        <w:shd w:val="clear" w:color="auto" w:fill="auto"/>
        <w:jc w:val="left"/>
        <w:rPr>
          <w:rFonts w:ascii="宋体" w:eastAsia="宋体" w:hAnsi="宋体" w:cs="宋体"/>
          <w:b/>
          <w:sz w:val="21"/>
        </w:rPr>
      </w:pPr>
      <w:r>
        <w:rPr>
          <w:rFonts w:ascii="宋体" w:eastAsia="宋体" w:hAnsi="宋体" w:cs="宋体"/>
          <w:b/>
          <w:sz w:val="21"/>
        </w:rPr>
        <w:t>一、填空题</w:t>
      </w:r>
    </w:p>
    <w:p>
      <w:pPr>
        <w:shd w:val="clear" w:color="auto" w:fill="auto"/>
        <w:spacing w:line="360" w:lineRule="auto"/>
        <w:jc w:val="left"/>
      </w:pPr>
      <w:r>
        <w:t>1．“种瓜得瓜，种豆得豆”描述的是____________现象，“一母生九子，连母十个样”描述的是__________现象｡</w:t>
      </w:r>
    </w:p>
    <w:p>
      <w:pPr>
        <w:shd w:val="clear" w:color="auto" w:fill="auto"/>
        <w:spacing w:line="360" w:lineRule="auto"/>
        <w:jc w:val="left"/>
      </w:pPr>
      <w:r>
        <w:t>2．植物茎中含有木质较少的植物叫____________；植物茎中含有大量木质，一般比较坚硬的植物叫____________。</w:t>
      </w:r>
      <w:bookmarkStart w:id="0" w:name="_GoBack"/>
      <w:bookmarkEnd w:id="0"/>
    </w:p>
    <w:p>
      <w:pPr>
        <w:shd w:val="clear" w:color="auto" w:fill="auto"/>
        <w:spacing w:line="360" w:lineRule="auto"/>
        <w:jc w:val="left"/>
      </w:pPr>
      <w:r>
        <w:t>3．____________是枸杞的成熟果实。</w:t>
      </w:r>
    </w:p>
    <w:p>
      <w:pPr>
        <w:shd w:val="clear" w:color="auto" w:fill="auto"/>
        <w:spacing w:line="360" w:lineRule="auto"/>
        <w:jc w:val="left"/>
      </w:pPr>
      <w:r>
        <w:t>4．____________和____________是普遍存在的，是生物进化的基础。</w:t>
      </w:r>
    </w:p>
    <w:p>
      <w:pPr>
        <w:shd w:val="clear" w:color="auto" w:fill="auto"/>
        <w:spacing w:line="360" w:lineRule="auto"/>
        <w:jc w:val="left"/>
      </w:pPr>
      <w:r>
        <w:t>5．在楠溪江，麦芽糖科学实践小组寻找鱼类时，发现了国家二级保护动物——花鳗鲡。花鳗鲡生活在水中，靠鳍游泳，靠____________呼吸，靠鳞保护自己。在大若岩发现了国家一级保护植物银杏树，银杏叶含有叶绿素，能通过____________作用将二氧化碳和水转化为氧气和养料。</w:t>
      </w:r>
    </w:p>
    <w:p>
      <w:pPr>
        <w:shd w:val="clear" w:color="auto" w:fill="auto"/>
        <w:spacing w:line="360" w:lineRule="auto"/>
        <w:jc w:val="left"/>
        <w:rPr>
          <w:rFonts w:ascii="黑体" w:eastAsia="黑体" w:hAnsi="黑体" w:cs="黑体"/>
          <w:b/>
          <w:sz w:val="30"/>
        </w:rPr>
      </w:pPr>
      <w:r>
        <w:t>6．19世纪中期，奥地利科学家孟德尔在小花园中用豌豆进行了一系列具有历史性意义的实验。他的第一个目标是研究豌豆植株的高度。他将矮株豌豆与矮株豌豆杂交，得到的后代也是_____________的；将高株豌豆与高株豌豆进行杂交，这一次，后代并不全是_____________的。为什么会这样？他继续实验，并把他的想法、观察结果和发现一一记录下来。他花了八年时间用豌豆进行实验，终于揭开了生物一代与一代之间又像又不像的奥秘，这就是著名的_____________。</w:t>
      </w:r>
    </w:p>
    <w:p>
      <w:pPr>
        <w:shd w:val="clear" w:color="auto" w:fill="auto"/>
        <w:spacing w:line="360" w:lineRule="auto"/>
        <w:jc w:val="left"/>
        <w:rPr>
          <w:rFonts w:ascii="宋体" w:eastAsia="宋体" w:hAnsi="宋体" w:cs="宋体"/>
          <w:b/>
          <w:sz w:val="21"/>
        </w:rPr>
      </w:pPr>
      <w:r>
        <w:rPr>
          <w:rFonts w:ascii="宋体" w:eastAsia="宋体" w:hAnsi="宋体" w:cs="宋体"/>
          <w:b/>
          <w:sz w:val="21"/>
        </w:rPr>
        <w:t>二、选择题</w:t>
      </w:r>
    </w:p>
    <w:p>
      <w:pPr>
        <w:shd w:val="clear" w:color="auto" w:fill="auto"/>
        <w:spacing w:line="360" w:lineRule="auto"/>
        <w:jc w:val="left"/>
      </w:pPr>
      <w:r>
        <w:t>7．利用豌豆实验，发现生物规律的科学家是（</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jc w:val="left"/>
      </w:pPr>
      <w:r>
        <w:t>A．奥斯特</w:t>
      </w:r>
      <w:r>
        <w:tab/>
      </w:r>
      <w:r>
        <w:t>B．孟德尔</w:t>
      </w:r>
      <w:r>
        <w:tab/>
      </w:r>
      <w:r>
        <w:t>C．达尔文</w:t>
      </w:r>
      <w:r>
        <w:tab/>
      </w:r>
      <w:r>
        <w:t>D．巴斯德</w:t>
      </w:r>
    </w:p>
    <w:p>
      <w:pPr>
        <w:shd w:val="clear" w:color="auto" w:fill="auto"/>
        <w:spacing w:line="360" w:lineRule="auto"/>
        <w:jc w:val="left"/>
      </w:pPr>
      <w:r>
        <w:t>8．“一母生十子，个个不同样”，与这一现象相同的是（</w:t>
      </w:r>
      <w:r>
        <w:rPr>
          <w:rFonts w:ascii="Times New Roman" w:eastAsia="Times New Roman" w:hAnsi="Times New Roman" w:cs="Times New Roman"/>
          <w:kern w:val="0"/>
          <w:sz w:val="24"/>
          <w:szCs w:val="24"/>
        </w:rPr>
        <w:t>    </w:t>
      </w:r>
      <w:r>
        <w:t>）。</w:t>
      </w:r>
    </w:p>
    <w:p>
      <w:pPr>
        <w:shd w:val="clear" w:color="auto" w:fill="auto"/>
        <w:tabs>
          <w:tab w:val="left" w:pos="4156"/>
        </w:tabs>
        <w:spacing w:line="360" w:lineRule="auto"/>
        <w:jc w:val="left"/>
      </w:pPr>
      <w:r>
        <w:t>A．橘生淮南为橘，生于淮北内则为枳</w:t>
      </w:r>
      <w:r>
        <w:tab/>
      </w:r>
      <w:r>
        <w:t>B．种瓜得瓜，种豆得豆</w:t>
      </w:r>
    </w:p>
    <w:p>
      <w:pPr>
        <w:shd w:val="clear" w:color="auto" w:fill="auto"/>
        <w:tabs>
          <w:tab w:val="left" w:pos="4156"/>
        </w:tabs>
        <w:spacing w:line="360" w:lineRule="auto"/>
        <w:jc w:val="left"/>
      </w:pPr>
      <w:r>
        <w:t>C．龙生龙，凤生凤，老鼠儿子打地洞</w:t>
      </w:r>
      <w:r>
        <w:tab/>
      </w:r>
      <w:r>
        <w:t>D．虎父无犬子</w:t>
      </w:r>
    </w:p>
    <w:p>
      <w:pPr>
        <w:shd w:val="clear" w:color="auto" w:fill="auto"/>
        <w:spacing w:line="360" w:lineRule="auto"/>
        <w:jc w:val="left"/>
      </w:pPr>
      <w:r>
        <w:t>9．小红将荷花与睡莲归为一类，将狗尾草与樟树归为一类，她分类的依据是（</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jc w:val="left"/>
      </w:pPr>
      <w:r>
        <w:t>A．是否开花</w:t>
      </w:r>
      <w:r>
        <w:tab/>
      </w:r>
      <w:r>
        <w:t>B．水生和陆生</w:t>
      </w:r>
      <w:r>
        <w:tab/>
      </w:r>
      <w:r>
        <w:t>C．是否有种子</w:t>
      </w:r>
      <w:r>
        <w:tab/>
      </w:r>
      <w:r>
        <w:t>D．草本和木本</w:t>
      </w:r>
    </w:p>
    <w:p>
      <w:pPr>
        <w:shd w:val="clear" w:color="auto" w:fill="auto"/>
        <w:spacing w:line="360" w:lineRule="auto"/>
        <w:jc w:val="left"/>
      </w:pPr>
      <w:r>
        <w:t>10．在植物王国中，已发现的种类有30多万种，（</w:t>
      </w:r>
      <w:r>
        <w:rPr>
          <w:rFonts w:ascii="Times New Roman" w:eastAsia="Times New Roman" w:hAnsi="Times New Roman" w:cs="Times New Roman"/>
          <w:kern w:val="0"/>
          <w:sz w:val="24"/>
          <w:szCs w:val="24"/>
        </w:rPr>
        <w:t>    </w:t>
      </w:r>
      <w:r>
        <w:t>）约占一半以上。</w:t>
      </w:r>
    </w:p>
    <w:p>
      <w:pPr>
        <w:shd w:val="clear" w:color="auto" w:fill="auto"/>
        <w:tabs>
          <w:tab w:val="left" w:pos="2771"/>
          <w:tab w:val="left" w:pos="5541"/>
        </w:tabs>
        <w:spacing w:line="360" w:lineRule="auto"/>
        <w:jc w:val="left"/>
      </w:pPr>
      <w:r>
        <w:t>A．昆虫</w:t>
      </w:r>
      <w:r>
        <w:tab/>
      </w:r>
      <w:r>
        <w:t>B．开花的植物</w:t>
      </w:r>
      <w:r>
        <w:tab/>
      </w:r>
      <w:r>
        <w:t>C．不开花的植物</w:t>
      </w:r>
    </w:p>
    <w:p>
      <w:pPr>
        <w:shd w:val="clear" w:color="auto" w:fill="auto"/>
        <w:spacing w:line="360" w:lineRule="auto"/>
        <w:jc w:val="left"/>
      </w:pPr>
      <w:r>
        <w:t>11．到了寒冷的冬天，银杏落下了叶子，变得光秃秃的，而雪松却依旧郁郁葱葱，这表明（</w:t>
      </w:r>
      <w:r>
        <w:rPr>
          <w:rFonts w:ascii="Times New Roman" w:eastAsia="Times New Roman" w:hAnsi="Times New Roman" w:cs="Times New Roman"/>
          <w:kern w:val="0"/>
          <w:sz w:val="24"/>
          <w:szCs w:val="24"/>
        </w:rPr>
        <w:t>    </w:t>
      </w:r>
      <w:r>
        <w:t>）。</w:t>
      </w:r>
    </w:p>
    <w:p>
      <w:pPr>
        <w:shd w:val="clear" w:color="auto" w:fill="auto"/>
        <w:spacing w:line="360" w:lineRule="auto"/>
        <w:jc w:val="left"/>
      </w:pPr>
      <w:r>
        <w:t>A．银杏不能适应冬天　</w:t>
      </w:r>
      <w:r>
        <w:rPr>
          <w:rFonts w:hint="eastAsia"/>
          <w:lang w:val="en-US" w:eastAsia="zh-CN"/>
        </w:rPr>
        <w:t xml:space="preserve">     </w:t>
      </w:r>
      <w:r>
        <w:t>B．雪松不能适应冬天</w:t>
      </w:r>
      <w:r>
        <w:rPr>
          <w:rFonts w:hint="eastAsia"/>
          <w:lang w:val="en-US" w:eastAsia="zh-CN"/>
        </w:rPr>
        <w:t xml:space="preserve">       </w:t>
      </w:r>
      <w:r>
        <w:t>C．它们都能适应冬天</w:t>
      </w:r>
    </w:p>
    <w:p>
      <w:pPr>
        <w:shd w:val="clear" w:color="auto" w:fill="auto"/>
        <w:spacing w:line="360" w:lineRule="auto"/>
        <w:jc w:val="left"/>
        <w:rPr>
          <w:rFonts w:eastAsia="宋体" w:hint="eastAsia"/>
          <w:lang w:eastAsia="zh-CN"/>
        </w:rPr>
      </w:pPr>
      <w:r>
        <w:t>12．小明在调查途中，看到红色的杜鹃花和白色杜鹃花，当它们进行杂交时，第一代杜鹃花是（</w:t>
      </w:r>
      <w:r>
        <w:rPr>
          <w:rFonts w:ascii="Times New Roman" w:eastAsia="Times New Roman" w:hAnsi="Times New Roman" w:cs="Times New Roman"/>
          <w:kern w:val="0"/>
          <w:sz w:val="24"/>
          <w:szCs w:val="24"/>
        </w:rPr>
        <w:t>    </w:t>
      </w:r>
      <w:r>
        <w:t>）</w:t>
      </w:r>
      <w:r>
        <w:rPr>
          <w:rFonts w:hint="eastAsia"/>
          <w:lang w:eastAsia="zh-CN"/>
        </w:rPr>
        <w:t>。</w:t>
      </w:r>
    </w:p>
    <w:p>
      <w:pPr>
        <w:shd w:val="clear" w:color="auto" w:fill="auto"/>
        <w:tabs>
          <w:tab w:val="left" w:pos="2078"/>
          <w:tab w:val="left" w:pos="4156"/>
          <w:tab w:val="left" w:pos="6234"/>
        </w:tabs>
        <w:spacing w:line="360" w:lineRule="auto"/>
        <w:jc w:val="left"/>
      </w:pPr>
      <w:r>
        <w:t>A．都是红色花</w:t>
      </w:r>
      <w:r>
        <w:tab/>
      </w:r>
      <w:r>
        <w:t>B．都是白色花</w:t>
      </w:r>
      <w:r>
        <w:tab/>
      </w:r>
      <w:r>
        <w:t>C．有红色花也有白色花</w:t>
      </w:r>
      <w:r>
        <w:tab/>
      </w:r>
      <w:r>
        <w:t>D．无色</w:t>
      </w:r>
    </w:p>
    <w:p>
      <w:pPr>
        <w:shd w:val="clear" w:color="auto" w:fill="auto"/>
        <w:spacing w:line="360" w:lineRule="auto"/>
        <w:jc w:val="left"/>
      </w:pPr>
      <w:r>
        <w:t>13．按茎的特征分，以下和南方红豆杉是同类的是</w:t>
      </w:r>
      <w:r>
        <w:rPr>
          <w:rFonts w:hint="eastAsia"/>
          <w:lang w:eastAsia="zh-CN"/>
        </w:rPr>
        <w:t>（</w:t>
      </w:r>
      <w:r>
        <w:rPr>
          <w:rFonts w:hint="eastAsia"/>
          <w:lang w:val="en-US" w:eastAsia="zh-CN"/>
        </w:rPr>
        <w:t xml:space="preserve">  </w:t>
      </w:r>
      <w:r>
        <w:rPr>
          <w:rFonts w:hint="eastAsia"/>
          <w:lang w:eastAsia="zh-CN"/>
        </w:rPr>
        <w:t>）</w:t>
      </w:r>
      <w:r>
        <w:t>。</w:t>
      </w:r>
    </w:p>
    <w:p>
      <w:pPr>
        <w:shd w:val="clear" w:color="auto" w:fill="auto"/>
        <w:tabs>
          <w:tab w:val="left" w:pos="2078"/>
          <w:tab w:val="left" w:pos="4156"/>
          <w:tab w:val="left" w:pos="6234"/>
        </w:tabs>
        <w:spacing w:line="360" w:lineRule="auto"/>
        <w:jc w:val="left"/>
      </w:pPr>
      <w:r>
        <w:t>A．甘蔗</w:t>
      </w:r>
      <w:r>
        <w:tab/>
      </w:r>
      <w:r>
        <w:t>B．栀子花</w:t>
      </w:r>
      <w:r>
        <w:tab/>
      </w:r>
      <w:r>
        <w:t>C．凤仙花</w:t>
      </w:r>
      <w:r>
        <w:tab/>
      </w:r>
      <w:r>
        <w:t>D．芭蕉</w:t>
      </w:r>
    </w:p>
    <w:p>
      <w:pPr>
        <w:shd w:val="clear" w:color="auto" w:fill="auto"/>
        <w:spacing w:line="360" w:lineRule="auto"/>
        <w:jc w:val="left"/>
      </w:pPr>
      <w:r>
        <w:t>14．下列描述生物变异现象的是（</w:t>
      </w:r>
      <w:r>
        <w:rPr>
          <w:rFonts w:ascii="Times New Roman" w:eastAsia="Times New Roman" w:hAnsi="Times New Roman" w:cs="Times New Roman"/>
          <w:kern w:val="0"/>
          <w:sz w:val="24"/>
          <w:szCs w:val="24"/>
        </w:rPr>
        <w:t>    </w:t>
      </w:r>
      <w:r>
        <w:t>）。</w:t>
      </w:r>
    </w:p>
    <w:p>
      <w:pPr>
        <w:shd w:val="clear" w:color="auto" w:fill="auto"/>
        <w:tabs>
          <w:tab w:val="left" w:pos="4156"/>
        </w:tabs>
        <w:spacing w:line="360" w:lineRule="auto"/>
        <w:jc w:val="left"/>
      </w:pPr>
      <w:r>
        <w:t>A．风声鹤唳，草木皆兵</w:t>
      </w:r>
      <w:r>
        <w:tab/>
      </w:r>
      <w:r>
        <w:t>B．种瓜得瓜，种豆得豆</w:t>
      </w:r>
    </w:p>
    <w:p>
      <w:pPr>
        <w:shd w:val="clear" w:color="auto" w:fill="auto"/>
        <w:tabs>
          <w:tab w:val="left" w:pos="4156"/>
        </w:tabs>
        <w:spacing w:line="360" w:lineRule="auto"/>
        <w:jc w:val="left"/>
      </w:pPr>
      <w:r>
        <w:t>C．一母生九子，连母十个样</w:t>
      </w:r>
      <w:r>
        <w:tab/>
      </w:r>
      <w:r>
        <w:t>D．龙生龙，凤生凤</w:t>
      </w:r>
    </w:p>
    <w:p>
      <w:pPr>
        <w:shd w:val="clear" w:color="auto" w:fill="auto"/>
        <w:spacing w:line="360" w:lineRule="auto"/>
        <w:jc w:val="left"/>
      </w:pPr>
      <w:r>
        <w:t>15．小明利用二歧分类法对校园内的植物进行分类，在对松树和杨树进行分类时，下列分类标准不正确的是（</w:t>
      </w:r>
      <w:r>
        <w:rPr>
          <w:rFonts w:ascii="Times New Roman" w:eastAsia="Times New Roman" w:hAnsi="Times New Roman" w:cs="Times New Roman"/>
          <w:kern w:val="0"/>
          <w:sz w:val="24"/>
          <w:szCs w:val="24"/>
        </w:rPr>
        <w:t>    </w:t>
      </w:r>
      <w:r>
        <w:t>）。</w:t>
      </w:r>
    </w:p>
    <w:p>
      <w:pPr>
        <w:shd w:val="clear" w:color="auto" w:fill="auto"/>
        <w:spacing w:line="360" w:lineRule="auto"/>
        <w:jc w:val="left"/>
      </w:pPr>
      <w:r>
        <w:t>A．针形叶和非针形叶</w:t>
      </w:r>
      <w:r>
        <w:rPr>
          <w:rFonts w:hint="eastAsia"/>
          <w:lang w:val="en-US" w:eastAsia="zh-CN"/>
        </w:rPr>
        <w:t xml:space="preserve">                    </w:t>
      </w:r>
      <w:r>
        <w:t>B．冬季落叶和冬季不落叶</w:t>
      </w:r>
    </w:p>
    <w:p>
      <w:pPr>
        <w:shd w:val="clear" w:color="auto" w:fill="auto"/>
        <w:spacing w:line="360" w:lineRule="auto"/>
        <w:jc w:val="left"/>
      </w:pPr>
      <w:r>
        <w:t>C．草质茎和木质茎</w:t>
      </w:r>
    </w:p>
    <w:p>
      <w:pPr>
        <w:shd w:val="clear" w:color="auto" w:fill="auto"/>
        <w:spacing w:line="360" w:lineRule="auto"/>
        <w:jc w:val="left"/>
      </w:pPr>
      <w:r>
        <w:t>16．下列哪项操作是利用遗传和变异来改善人类生存的？（</w:t>
      </w:r>
      <w:r>
        <w:rPr>
          <w:rFonts w:ascii="Times New Roman" w:eastAsia="Times New Roman" w:hAnsi="Times New Roman" w:cs="Times New Roman"/>
          <w:kern w:val="0"/>
          <w:sz w:val="24"/>
          <w:szCs w:val="24"/>
        </w:rPr>
        <w:t>    </w:t>
      </w:r>
      <w:r>
        <w:t>）</w:t>
      </w:r>
    </w:p>
    <w:p>
      <w:pPr>
        <w:shd w:val="clear" w:color="auto" w:fill="auto"/>
        <w:spacing w:line="360" w:lineRule="auto"/>
        <w:jc w:val="left"/>
      </w:pPr>
      <w:r>
        <w:t>A．给草莓植株施加增甜素，使草莓更甜</w:t>
      </w:r>
    </w:p>
    <w:p>
      <w:pPr>
        <w:shd w:val="clear" w:color="auto" w:fill="auto"/>
        <w:spacing w:line="360" w:lineRule="auto"/>
        <w:jc w:val="left"/>
      </w:pPr>
      <w:r>
        <w:t>B．利用大棚种植，可以种出反季节蔬菜</w:t>
      </w:r>
    </w:p>
    <w:p>
      <w:pPr>
        <w:shd w:val="clear" w:color="auto" w:fill="auto"/>
        <w:spacing w:line="360" w:lineRule="auto"/>
        <w:jc w:val="left"/>
      </w:pPr>
      <w:r>
        <w:t>C．将不同品种水稻杂交，提高水稻产量</w:t>
      </w:r>
    </w:p>
    <w:p>
      <w:pPr>
        <w:shd w:val="clear" w:color="auto" w:fill="auto"/>
        <w:spacing w:line="360" w:lineRule="auto"/>
        <w:jc w:val="left"/>
        <w:rPr>
          <w:rFonts w:ascii="宋体" w:eastAsia="宋体" w:hAnsi="宋体" w:cs="宋体"/>
          <w:b/>
          <w:sz w:val="21"/>
        </w:rPr>
      </w:pPr>
      <w:r>
        <w:rPr>
          <w:rFonts w:ascii="宋体" w:eastAsia="宋体" w:hAnsi="宋体" w:cs="宋体"/>
          <w:b/>
          <w:sz w:val="21"/>
        </w:rPr>
        <w:t>三、判断题</w:t>
      </w:r>
    </w:p>
    <w:p>
      <w:pPr>
        <w:shd w:val="clear" w:color="auto" w:fill="auto"/>
        <w:spacing w:line="360" w:lineRule="auto"/>
        <w:jc w:val="left"/>
      </w:pPr>
      <w:r>
        <w:t>17．一块土地上长出了黄色的辣椒和绿色的辣椒，它们是同一物种，不同的品种。(     )</w:t>
      </w:r>
    </w:p>
    <w:p>
      <w:pPr>
        <w:shd w:val="clear" w:color="auto" w:fill="auto"/>
        <w:spacing w:line="360" w:lineRule="auto"/>
        <w:jc w:val="left"/>
      </w:pPr>
      <w:r>
        <w:t>18．确定一个标准，将校园植物分成两类，在每类下再确定标准分成两类，以此类推，这种分类方法称为二歧分类法｡(      )</w:t>
      </w:r>
    </w:p>
    <w:p>
      <w:pPr>
        <w:shd w:val="clear" w:color="auto" w:fill="auto"/>
        <w:spacing w:line="360" w:lineRule="auto"/>
        <w:jc w:val="left"/>
      </w:pPr>
      <w:r>
        <w:t>19．植物的果实和种子是由花的一部分发育而成。(      )</w:t>
      </w:r>
    </w:p>
    <w:p>
      <w:pPr>
        <w:shd w:val="clear" w:color="auto" w:fill="auto"/>
        <w:spacing w:line="360" w:lineRule="auto"/>
        <w:jc w:val="left"/>
      </w:pPr>
      <w:r>
        <w:t>20．地上长出的小树、小草和小蘑菇都是植物。(      )</w:t>
      </w:r>
    </w:p>
    <w:p>
      <w:pPr>
        <w:shd w:val="clear" w:color="auto" w:fill="auto"/>
        <w:spacing w:line="360" w:lineRule="auto"/>
        <w:jc w:val="left"/>
      </w:pPr>
      <w:r>
        <w:t>21．在研究植物时，我们可以利用二歧分类法对植物进行分类。(      )</w:t>
      </w:r>
    </w:p>
    <w:p>
      <w:pPr>
        <w:shd w:val="clear" w:color="auto" w:fill="auto"/>
        <w:spacing w:line="360" w:lineRule="auto"/>
        <w:jc w:val="left"/>
        <w:rPr>
          <w:rFonts w:ascii="黑体" w:eastAsia="黑体" w:hAnsi="黑体" w:cs="黑体"/>
          <w:b/>
          <w:sz w:val="30"/>
        </w:rPr>
      </w:pPr>
      <w:r>
        <w:t>22．蕨类、藻类、苔藓类不能进行光合作用，靠吸收植物体和土壤的养料生存。(      )</w:t>
      </w:r>
    </w:p>
    <w:p>
      <w:pPr>
        <w:shd w:val="clear" w:color="auto" w:fill="auto"/>
        <w:spacing w:line="360" w:lineRule="auto"/>
        <w:jc w:val="left"/>
        <w:rPr>
          <w:rFonts w:ascii="宋体" w:eastAsia="宋体" w:hAnsi="宋体" w:cs="宋体"/>
          <w:b/>
          <w:sz w:val="21"/>
        </w:rPr>
      </w:pPr>
      <w:r>
        <w:rPr>
          <w:rFonts w:ascii="宋体" w:eastAsia="宋体" w:hAnsi="宋体" w:cs="宋体"/>
          <w:b/>
          <w:sz w:val="21"/>
        </w:rPr>
        <w:t>四、简答题</w:t>
      </w:r>
    </w:p>
    <w:p>
      <w:pPr>
        <w:shd w:val="clear" w:color="auto" w:fill="auto"/>
        <w:spacing w:line="360" w:lineRule="auto"/>
        <w:jc w:val="left"/>
      </w:pPr>
      <w:r>
        <w:t>23．请为银杏树设计制作一个植物标识牌。</w:t>
      </w:r>
    </w:p>
    <w:p>
      <w:pPr>
        <w:shd w:val="clear" w:color="auto" w:fill="auto"/>
        <w:spacing w:line="360" w:lineRule="auto"/>
        <w:jc w:val="left"/>
      </w:pPr>
    </w:p>
    <w:p>
      <w:pPr>
        <w:shd w:val="clear" w:color="auto" w:fill="auto"/>
        <w:spacing w:line="360" w:lineRule="auto"/>
        <w:jc w:val="left"/>
      </w:pPr>
    </w:p>
    <w:p>
      <w:pPr>
        <w:shd w:val="clear" w:color="auto" w:fill="auto"/>
        <w:spacing w:line="360" w:lineRule="auto"/>
        <w:jc w:val="left"/>
      </w:pPr>
      <w:r>
        <w:t>24．通过调查，我们已经知道校园中有许多种不同的植物。那么，同种植物中的不同个体相同吗？同一“家庭”的植物完全相同吗？</w:t>
      </w:r>
    </w:p>
    <w:p>
      <w:pPr>
        <w:shd w:val="clear" w:color="auto" w:fill="auto"/>
        <w:spacing w:line="360" w:lineRule="auto"/>
        <w:jc w:val="center"/>
        <w:rPr>
          <w:rFonts w:ascii="黑体" w:eastAsia="黑体" w:hAnsi="黑体" w:cs="黑体"/>
          <w:b/>
          <w:sz w:val="30"/>
        </w:rPr>
      </w:pPr>
    </w:p>
    <w:p>
      <w:pPr>
        <w:shd w:val="clear" w:color="auto" w:fill="auto"/>
        <w:spacing w:line="360" w:lineRule="auto"/>
        <w:jc w:val="left"/>
        <w:rPr>
          <w:rFonts w:ascii="宋体" w:eastAsia="宋体" w:hAnsi="宋体" w:cs="宋体"/>
          <w:b/>
          <w:sz w:val="21"/>
        </w:rPr>
      </w:pPr>
      <w:r>
        <w:rPr>
          <w:rFonts w:ascii="宋体" w:eastAsia="宋体" w:hAnsi="宋体" w:cs="宋体"/>
          <w:b/>
          <w:sz w:val="21"/>
        </w:rPr>
        <w:t>五、综合题</w:t>
      </w:r>
    </w:p>
    <w:p>
      <w:pPr>
        <w:shd w:val="clear" w:color="auto" w:fill="auto"/>
        <w:spacing w:line="360" w:lineRule="auto"/>
        <w:jc w:val="left"/>
      </w:pPr>
      <w:r>
        <w:t>25．杂交水稻指选用两个在遗传上有一定差异，同时它们的优良性状又能互补的水稻品种进行杂交，生产具有杂种优势的第一代杂交种。杂交水稻被认为是解决整个世界饥饿问题的法宝。国际上把杂交水稻当做中国继古代四大发明之后的“第五大发明”。</w:t>
      </w:r>
    </w:p>
    <w:p>
      <w:pPr>
        <w:shd w:val="clear" w:color="auto" w:fill="auto"/>
        <w:spacing w:line="360" w:lineRule="auto"/>
        <w:jc w:val="right"/>
      </w:pPr>
      <w:r>
        <w:drawing>
          <wp:inline distT="0" distB="0" distL="114300" distR="114300">
            <wp:extent cx="2228850" cy="161925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xmlns:r="http://schemas.openxmlformats.org/officeDocument/2006/relationships" r:embed="rId5"/>
                    <a:stretch>
                      <a:fillRect/>
                    </a:stretch>
                  </pic:blipFill>
                  <pic:spPr>
                    <a:xfrm>
                      <a:off x="0" y="0"/>
                      <a:ext cx="2228850" cy="1619250"/>
                    </a:xfrm>
                    <a:prstGeom prst="rect">
                      <a:avLst/>
                    </a:prstGeom>
                  </pic:spPr>
                </pic:pic>
              </a:graphicData>
            </a:graphic>
          </wp:inline>
        </w:drawing>
      </w:r>
    </w:p>
    <w:p>
      <w:pPr>
        <w:shd w:val="clear" w:color="auto" w:fill="auto"/>
        <w:spacing w:line="360" w:lineRule="auto"/>
        <w:jc w:val="left"/>
      </w:pPr>
      <w:r>
        <w:t>水稻是一种常见的植物，根据茎的特点，它属于植物________；根据是否开花，它属于________植物。</w:t>
      </w:r>
    </w:p>
    <w:p>
      <w:pPr>
        <w:shd w:val="clear" w:color="auto" w:fill="auto"/>
        <w:spacing w:line="360" w:lineRule="auto"/>
        <w:jc w:val="left"/>
      </w:pPr>
      <w:r>
        <w:t>26．松阳箬寮原始林景区生物资源异常丰富。野生动物已知1530余种，国家一、二级保护动物40多种。植物物种已知1690多种，国家重点保护及珍稀濒危植物80余种。如东方水韭是存在了3亿年的古老蕨类植物。</w:t>
      </w:r>
    </w:p>
    <w:p>
      <w:pPr>
        <w:shd w:val="clear" w:color="auto" w:fill="auto"/>
        <w:spacing w:line="360" w:lineRule="auto"/>
        <w:jc w:val="left"/>
      </w:pPr>
      <w:r>
        <w:drawing>
          <wp:inline distT="0" distB="0" distL="114300" distR="114300">
            <wp:extent cx="1952625" cy="1535430"/>
            <wp:effectExtent l="0" t="0" r="9525" b="762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xmlns:r="http://schemas.openxmlformats.org/officeDocument/2006/relationships" r:embed="rId6"/>
                    <a:stretch>
                      <a:fillRect/>
                    </a:stretch>
                  </pic:blipFill>
                  <pic:spPr>
                    <a:xfrm>
                      <a:off x="0" y="0"/>
                      <a:ext cx="1952625" cy="1535430"/>
                    </a:xfrm>
                    <a:prstGeom prst="rect">
                      <a:avLst/>
                    </a:prstGeom>
                  </pic:spPr>
                </pic:pic>
              </a:graphicData>
            </a:graphic>
          </wp:inline>
        </w:drawing>
      </w:r>
    </w:p>
    <w:p>
      <w:pPr>
        <w:shd w:val="clear" w:color="auto" w:fill="auto"/>
        <w:spacing w:line="360" w:lineRule="auto"/>
        <w:jc w:val="left"/>
      </w:pPr>
      <w:r>
        <w:t>将猕猴、南方红豆杉、东方水韭这三种生物按图进行分类，第一次分类的标准是________，第二次分类的标准是________。</w:t>
      </w:r>
    </w:p>
    <w:p>
      <w:pPr>
        <w:shd w:val="clear" w:color="auto" w:fill="auto"/>
        <w:spacing w:line="360" w:lineRule="auto"/>
        <w:jc w:val="left"/>
        <w:sectPr>
          <w:pgSz w:w="11907" w:h="16839"/>
          <w:pgMar w:top="900" w:right="1997" w:bottom="900" w:left="1997" w:header="500" w:footer="500" w:gutter="0"/>
          <w:cols w:num="1" w:sep="1" w:space="425"/>
          <w:docGrid w:type="lines" w:linePitch="312" w:charSpace="0"/>
        </w:sectPr>
      </w:pPr>
    </w:p>
    <w:p>
      <w:pPr>
        <w:shd w:val="clear" w:color="auto" w:fill="auto"/>
        <w:jc w:val="both"/>
        <w:rPr>
          <w:rFonts w:ascii="宋体" w:eastAsia="宋体" w:hAnsi="宋体" w:cs="宋体"/>
          <w:b/>
          <w:sz w:val="21"/>
        </w:rPr>
      </w:pPr>
      <w:r>
        <w:rPr>
          <w:rFonts w:ascii="宋体" w:eastAsia="宋体" w:hAnsi="宋体" w:cs="宋体"/>
          <w:b/>
          <w:sz w:val="21"/>
        </w:rPr>
        <w:t>参考答案：</w:t>
      </w:r>
    </w:p>
    <w:p>
      <w:pPr>
        <w:shd w:val="clear" w:color="auto" w:fill="auto"/>
        <w:spacing w:line="360" w:lineRule="auto"/>
        <w:jc w:val="left"/>
      </w:pPr>
      <w:r>
        <w:t>1．遗传     变异</w:t>
      </w:r>
    </w:p>
    <w:p>
      <w:pPr>
        <w:shd w:val="clear" w:color="auto" w:fill="auto"/>
        <w:spacing w:line="360" w:lineRule="auto"/>
        <w:jc w:val="left"/>
      </w:pPr>
      <w:r>
        <w:t>2．草本植物     木本植物</w:t>
      </w:r>
    </w:p>
    <w:p>
      <w:pPr>
        <w:shd w:val="clear" w:color="auto" w:fill="auto"/>
        <w:spacing w:line="360" w:lineRule="auto"/>
        <w:jc w:val="left"/>
      </w:pPr>
      <w:r>
        <w:t>3．枸杞</w:t>
      </w:r>
    </w:p>
    <w:p>
      <w:pPr>
        <w:shd w:val="clear" w:color="auto" w:fill="auto"/>
        <w:spacing w:line="360" w:lineRule="auto"/>
        <w:jc w:val="left"/>
      </w:pPr>
      <w:r>
        <w:t>4．遗传     变异</w:t>
      </w:r>
    </w:p>
    <w:p>
      <w:pPr>
        <w:shd w:val="clear" w:color="auto" w:fill="auto"/>
        <w:spacing w:line="360" w:lineRule="auto"/>
        <w:jc w:val="left"/>
      </w:pPr>
      <w:r>
        <w:t>5．鳃     光合</w:t>
      </w:r>
    </w:p>
    <w:p>
      <w:pPr>
        <w:shd w:val="clear" w:color="auto" w:fill="auto"/>
        <w:spacing w:line="360" w:lineRule="auto"/>
        <w:jc w:val="left"/>
      </w:pPr>
      <w:r>
        <w:t>6．矮株     高株     孟德尔遗传规律</w:t>
      </w:r>
    </w:p>
    <w:p>
      <w:pPr>
        <w:shd w:val="clear" w:color="auto" w:fill="auto"/>
        <w:spacing w:line="360" w:lineRule="auto"/>
        <w:jc w:val="left"/>
      </w:pPr>
      <w:r>
        <w:t>7．B</w:t>
      </w:r>
    </w:p>
    <w:p>
      <w:pPr>
        <w:shd w:val="clear" w:color="auto" w:fill="auto"/>
        <w:spacing w:line="360" w:lineRule="auto"/>
        <w:jc w:val="left"/>
      </w:pPr>
      <w:r>
        <w:t>8．A</w:t>
      </w:r>
    </w:p>
    <w:p>
      <w:pPr>
        <w:shd w:val="clear" w:color="auto" w:fill="auto"/>
        <w:spacing w:line="360" w:lineRule="auto"/>
        <w:jc w:val="left"/>
      </w:pPr>
      <w:r>
        <w:t>9．B</w:t>
      </w:r>
    </w:p>
    <w:p>
      <w:pPr>
        <w:shd w:val="clear" w:color="auto" w:fill="auto"/>
        <w:spacing w:line="360" w:lineRule="auto"/>
        <w:jc w:val="left"/>
      </w:pPr>
      <w:r>
        <w:t>10．B</w:t>
      </w:r>
    </w:p>
    <w:p>
      <w:pPr>
        <w:shd w:val="clear" w:color="auto" w:fill="auto"/>
        <w:spacing w:line="360" w:lineRule="auto"/>
        <w:jc w:val="left"/>
      </w:pPr>
      <w:r>
        <w:t>11．C</w:t>
      </w:r>
    </w:p>
    <w:p>
      <w:pPr>
        <w:shd w:val="clear" w:color="auto" w:fill="auto"/>
        <w:spacing w:line="360" w:lineRule="auto"/>
        <w:jc w:val="left"/>
      </w:pPr>
      <w:r>
        <w:t>12．C</w:t>
      </w:r>
    </w:p>
    <w:p>
      <w:pPr>
        <w:shd w:val="clear" w:color="auto" w:fill="auto"/>
        <w:spacing w:line="360" w:lineRule="auto"/>
        <w:jc w:val="left"/>
      </w:pPr>
      <w:r>
        <w:t>13．B</w:t>
      </w:r>
    </w:p>
    <w:p>
      <w:pPr>
        <w:shd w:val="clear" w:color="auto" w:fill="auto"/>
        <w:spacing w:line="360" w:lineRule="auto"/>
        <w:jc w:val="left"/>
      </w:pPr>
      <w:r>
        <w:t>14．C</w:t>
      </w:r>
    </w:p>
    <w:p>
      <w:pPr>
        <w:shd w:val="clear" w:color="auto" w:fill="auto"/>
        <w:spacing w:line="360" w:lineRule="auto"/>
        <w:jc w:val="left"/>
      </w:pPr>
      <w:r>
        <w:t>15．C</w:t>
      </w:r>
    </w:p>
    <w:p>
      <w:pPr>
        <w:shd w:val="clear" w:color="auto" w:fill="auto"/>
        <w:spacing w:line="360" w:lineRule="auto"/>
        <w:jc w:val="left"/>
      </w:pPr>
      <w:r>
        <w:t>16．C</w:t>
      </w:r>
    </w:p>
    <w:p>
      <w:pPr>
        <w:shd w:val="clear" w:color="auto" w:fill="auto"/>
        <w:spacing w:line="360" w:lineRule="auto"/>
        <w:jc w:val="left"/>
      </w:pPr>
      <w:r>
        <w:t>17．√</w:t>
      </w:r>
    </w:p>
    <w:p>
      <w:pPr>
        <w:shd w:val="clear" w:color="auto" w:fill="auto"/>
        <w:spacing w:line="360" w:lineRule="auto"/>
        <w:jc w:val="left"/>
      </w:pPr>
      <w:r>
        <w:t>18．√</w:t>
      </w:r>
    </w:p>
    <w:p>
      <w:pPr>
        <w:shd w:val="clear" w:color="auto" w:fill="auto"/>
        <w:spacing w:line="360" w:lineRule="auto"/>
        <w:jc w:val="left"/>
      </w:pPr>
      <w:r>
        <w:t>19．√</w:t>
      </w:r>
    </w:p>
    <w:p>
      <w:pPr>
        <w:shd w:val="clear" w:color="auto" w:fill="auto"/>
        <w:spacing w:line="360" w:lineRule="auto"/>
        <w:jc w:val="left"/>
      </w:pPr>
      <w:r>
        <w:t>20．×</w:t>
      </w:r>
    </w:p>
    <w:p>
      <w:pPr>
        <w:shd w:val="clear" w:color="auto" w:fill="auto"/>
        <w:spacing w:line="360" w:lineRule="auto"/>
        <w:jc w:val="left"/>
      </w:pPr>
      <w:r>
        <w:t>21．√</w:t>
      </w:r>
    </w:p>
    <w:p>
      <w:pPr>
        <w:shd w:val="clear" w:color="auto" w:fill="auto"/>
        <w:spacing w:line="360" w:lineRule="auto"/>
        <w:jc w:val="left"/>
      </w:pPr>
      <w:r>
        <w:t>22．×</w:t>
      </w:r>
    </w:p>
    <w:p>
      <w:pPr>
        <w:shd w:val="clear" w:color="auto" w:fill="auto"/>
        <w:spacing w:line="360" w:lineRule="auto"/>
        <w:jc w:val="left"/>
      </w:pPr>
      <w:r>
        <w:t>23．银杏</w:t>
      </w:r>
    </w:p>
    <w:p>
      <w:pPr>
        <w:shd w:val="clear" w:color="auto" w:fill="auto"/>
        <w:spacing w:line="360" w:lineRule="auto"/>
        <w:jc w:val="left"/>
      </w:pPr>
      <w:r>
        <w:t>别称：白果、公孙树</w:t>
      </w:r>
    </w:p>
    <w:p>
      <w:pPr>
        <w:shd w:val="clear" w:color="auto" w:fill="auto"/>
        <w:spacing w:line="360" w:lineRule="auto"/>
        <w:jc w:val="left"/>
      </w:pPr>
      <w:r>
        <w:t>科属：银杏科银杏属</w:t>
      </w:r>
    </w:p>
    <w:p>
      <w:pPr>
        <w:shd w:val="clear" w:color="auto" w:fill="auto"/>
        <w:spacing w:line="360" w:lineRule="auto"/>
        <w:jc w:val="left"/>
      </w:pPr>
      <w:r>
        <w:t>产地：中国</w:t>
      </w:r>
    </w:p>
    <w:p>
      <w:pPr>
        <w:shd w:val="clear" w:color="auto" w:fill="auto"/>
        <w:spacing w:line="360" w:lineRule="auto"/>
        <w:jc w:val="left"/>
      </w:pPr>
      <w:r>
        <w:t>形态物征：落叶乔木、叶扇形、有柄、无毛、种子椭圆形。</w:t>
      </w:r>
    </w:p>
    <w:p>
      <w:pPr>
        <w:shd w:val="clear" w:color="auto" w:fill="auto"/>
        <w:spacing w:line="360" w:lineRule="auto"/>
        <w:jc w:val="left"/>
      </w:pPr>
      <w:r>
        <w:t>24．答：同种植物中的不同个体是不相同的。同一“家庭”的植物也不完全相同。不同种类的植物之间以及同种植物之间都存在一些异同。</w:t>
      </w:r>
    </w:p>
    <w:p>
      <w:pPr>
        <w:shd w:val="clear" w:color="auto" w:fill="auto"/>
        <w:spacing w:line="360" w:lineRule="auto"/>
        <w:jc w:val="left"/>
      </w:pPr>
      <w:r>
        <w:t>25．     草本     开花</w:t>
      </w:r>
    </w:p>
    <w:p>
      <w:pPr>
        <w:shd w:val="clear" w:color="auto" w:fill="auto"/>
        <w:spacing w:line="360" w:lineRule="auto"/>
        <w:jc w:val="left"/>
      </w:pPr>
      <w:r>
        <w:t>26．     能否自己制造食物     生长环境</w:t>
      </w:r>
    </w:p>
    <w:p>
      <w:pPr>
        <w:shd w:val="clear" w:color="auto" w:fill="auto"/>
        <w:spacing w:line="360" w:lineRule="auto"/>
        <w:jc w:val="left"/>
      </w:pPr>
    </w:p>
    <w:sectPr>
      <w:pgSz w:w="11906" w:h="16838"/>
      <w:pgMar w:top="1440" w:right="1797" w:bottom="1440" w:left="1797"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6B16C5"/>
    <w:rsid w:val="00776133"/>
    <w:rsid w:val="008C07DE"/>
    <w:rsid w:val="00A30CCE"/>
    <w:rsid w:val="00AC3E9C"/>
    <w:rsid w:val="00BC4F14"/>
    <w:rsid w:val="00BF535F"/>
    <w:rsid w:val="00C806B0"/>
    <w:rsid w:val="00E476EE"/>
    <w:rsid w:val="00EF035E"/>
    <w:rsid w:val="21A55545"/>
  </w:rsids>
  <w:docVars>
    <w:docVar w:name="commondata" w:val="eyJoZGlkIjoiMDVhYWI1NGZhNTI3YzFlMjdjMGQ0YTA4YTIyNzI5N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1942</Words>
  <Characters>2121</Characters>
  <Application>Microsoft Office Word</Application>
  <DocSecurity>0</DocSecurity>
  <Lines>0</Lines>
  <Paragraphs>0</Paragraphs>
  <ScaleCrop>false</ScaleCrop>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羽翼865368397</cp:lastModifiedBy>
  <cp:revision>14</cp:revision>
  <dcterms:created xsi:type="dcterms:W3CDTF">2017-07-19T12:07:00Z</dcterms:created>
  <dcterms:modified xsi:type="dcterms:W3CDTF">2023-01-02T05:19:48Z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A9097E4BD3874F1382CBC52EF702C3E0</vt:lpwstr>
  </property>
  <property fmtid="{D5CDD505-2E9C-101B-9397-08002B2CF9AE}" pid="3" name="KSOProductBuildVer">
    <vt:lpwstr>2052-11.1.0.13703</vt:lpwstr>
  </property>
  <property fmtid="{D5CDD505-2E9C-101B-9397-08002B2CF9AE}" pid="4" name="preprocessed">
    <vt:lpwstr>1</vt:lpwstr>
  </property>
</Properties>
</file>