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shd w:val="clear" w:color="auto" w:fill="auto"/>
        <w:jc w:val="center"/>
        <w:rPr>
          <w:rFonts w:ascii="宋体" w:eastAsia="宋体" w:hAnsi="宋体" w:cs="宋体" w:hint="eastAsia"/>
          <w:b/>
          <w:sz w:val="30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30"/>
        </w:rPr>
        <w:t>1.3建造塔台 同步练习 教科版六年级科学下册</w:t>
      </w:r>
    </w:p>
    <w:p>
      <w:pPr>
        <w:shd w:val="clear" w:color="auto" w:fill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一、填空题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1．小组制订标书后，需要参加____________。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2．____________和____________二者的和谐统一是工程设计的关键。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3．在建造塔台时，除了要考虑本身是否____________外，还要考虑整体上____________，容不容易倾倒的问题。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30"/>
        </w:rPr>
      </w:pPr>
      <w:r>
        <w:rPr>
          <w:rFonts w:ascii="宋体" w:eastAsia="宋体" w:hAnsi="宋体" w:cs="宋体" w:hint="eastAsia"/>
        </w:rPr>
        <w:t>4．发射塔设计时需要查阅资料，“文字”和“视频”在信息传递上存在差异，要想更直观生动，我们选择____________为媒介。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二、选择题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287655</wp:posOffset>
            </wp:positionV>
            <wp:extent cx="882015" cy="1386840"/>
            <wp:effectExtent l="0" t="0" r="13335" b="3810"/>
            <wp:wrapNone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5．埃菲尔铁塔由古斯塔夫·埃菲尔设计，至今已有130年历史，是巴黎城市地标之一，它牢固的原因是（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A．上小下大，上轻下重，呈三角形结构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B．采用框架结构，风阻小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C．底部采用拱形结构，承重更强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D．以上都是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6．下列关于竞标发布会的说法正确的是（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A．只要我们设计的塔台外观新颖、漂亮就一定能中标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B．只要我们的塔台成本便宜就一定能中标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C．我们设计建造的塔台不在乎成本，一定要建在的新颖、独特、坚固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D．我们的设计除了造型美观外，还需考虑到塔台的成本和安全性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7．如图，从减少成本角度考虑，你认为哪个改进方法比较适合？（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51435</wp:posOffset>
            </wp:positionV>
            <wp:extent cx="1287780" cy="865505"/>
            <wp:effectExtent l="0" t="0" r="7620" b="10795"/>
            <wp:wrapNone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A．将尖顶改成平顶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B．使用空心立柱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C．减少立柱的数量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D．去掉底座，将立柱直接建在地面上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8．在竞标过程中，小明的下列行为中不正确的是（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A．为了让自己中标，清楚流利地介绍本组塔台设计的优势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B．为了让自己中标，夸大别组塔台的缺点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C．对别组塔台进行有理由的质疑和评议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9．在建设塔台这项工程中，下列正确的操作顺序是（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①测量塔台高度和测试抗风、抗震能力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</w:t>
      </w:r>
      <w:r>
        <w:rPr>
          <w:rFonts w:ascii="宋体" w:eastAsia="宋体" w:hAnsi="宋体" w:cs="宋体" w:hint="eastAsia"/>
        </w:rPr>
        <w:t>②设计并画出图纸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</w:t>
      </w:r>
      <w:r>
        <w:rPr>
          <w:rFonts w:ascii="宋体" w:eastAsia="宋体" w:hAnsi="宋体" w:cs="宋体" w:hint="eastAsia"/>
        </w:rPr>
        <w:t>③改进方案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④选择制作材料，建造模型⑤梳理建造塔台模型存在的问题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A．④①②⑤③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B．②④①⑤③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C．②③④①⑤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10．用张报纸造一座跨越35cm宽的“峡谷”，宽度大于10cm， 能承载200g重的“车辆”的桥，制造前需要（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A．考虑改变纸的形状</w:t>
      </w:r>
      <w:r>
        <w:rPr>
          <w:rFonts w:ascii="宋体" w:eastAsia="宋体" w:hAnsi="宋体" w:cs="宋体" w:hint="eastAsia"/>
          <w:lang w:val="en-US" w:eastAsia="zh-CN"/>
        </w:rPr>
        <w:t xml:space="preserve">       </w:t>
      </w:r>
      <w:r>
        <w:rPr>
          <w:rFonts w:ascii="宋体" w:eastAsia="宋体" w:hAnsi="宋体" w:cs="宋体" w:hint="eastAsia"/>
        </w:rPr>
        <w:t>B．选好报纸的颜色</w:t>
      </w:r>
      <w:r>
        <w:rPr>
          <w:rFonts w:ascii="宋体" w:eastAsia="宋体" w:hAnsi="宋体" w:cs="宋体" w:hint="eastAsia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</w:rPr>
        <w:t>C．控制报纸的重量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297180</wp:posOffset>
            </wp:positionV>
            <wp:extent cx="609600" cy="1276350"/>
            <wp:effectExtent l="0" t="0" r="0" b="0"/>
            <wp:wrapNone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11．阳阳发现－个空塑料瓶（如下图）放在桌子上很容易倒，为了使它更稳定，他应该（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A．倒过来放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B．装满水再倒过来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C．装半瓶水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D．装半瓶水再倒过来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12．搭建塔台模型时，一般按照的顺序搭建更合适。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A．从上往下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lang w:val="en-US" w:eastAsia="zh-CN"/>
        </w:rPr>
        <w:t xml:space="preserve">             </w:t>
      </w:r>
      <w:r>
        <w:rPr>
          <w:rFonts w:ascii="宋体" w:eastAsia="宋体" w:hAnsi="宋体" w:cs="宋体" w:hint="eastAsia"/>
        </w:rPr>
        <w:t>B．从下往上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C．先中间后两端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lang w:val="en-US" w:eastAsia="zh-CN"/>
        </w:rPr>
        <w:t xml:space="preserve">             </w:t>
      </w:r>
      <w:r>
        <w:rPr>
          <w:rFonts w:ascii="宋体" w:eastAsia="宋体" w:hAnsi="宋体" w:cs="宋体" w:hint="eastAsia"/>
        </w:rPr>
        <w:t>D．从任意部位开始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13．竞标书的内容要简洁，做到言简意赅，形式不要太多样。(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14．建筑塔台的活动中，在制订标书前，必须明确建造的具体任务和限制条件。(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15．体育教练员使用的塔台，它的设计图纸绘制完成后，就应该建造了。(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16．项目成本和项目安全性是设计塔台的核心要素，设计要紧扣核心要素。(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17．成本预算包括材料和人工费用。(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18．制作塔台模型应该从底座开始｡(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30"/>
        </w:rPr>
      </w:pPr>
      <w:r>
        <w:rPr>
          <w:rFonts w:ascii="宋体" w:eastAsia="宋体" w:hAnsi="宋体" w:cs="宋体" w:hint="eastAsia"/>
        </w:rPr>
        <w:t>19．不倒翁正是应用了下小上大的科学原理，所以不容易倒。(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四、简答题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20．在建造塔台活动中，标书的内容重要的项目有哪些？</w:t>
      </w:r>
    </w:p>
    <w:p>
      <w:pPr>
        <w:shd w:val="clear" w:color="auto" w:fill="auto"/>
        <w:spacing w:line="360" w:lineRule="auto"/>
        <w:jc w:val="center"/>
        <w:rPr>
          <w:rFonts w:ascii="宋体" w:eastAsia="宋体" w:hAnsi="宋体" w:cs="宋体" w:hint="eastAsia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五、综合题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发布任务：乐清市图书馆的清和书吧和百姓书房陆续对公众开放。管理员急需一批登高梯，来整理高处的书籍。登高梯必须保证站立，且能承受一定的重量，具有一定的抗震能力。还具有美观、节省材料的特点。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1362075" cy="880745"/>
            <wp:effectExtent l="0" t="0" r="9525" b="1460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21．根据任务要求，登高梯必须具备的基本条件是(      )，限制条件是(      )（多选）。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A．保证站立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</w:t>
      </w:r>
      <w:r>
        <w:rPr>
          <w:rFonts w:ascii="宋体" w:eastAsia="宋体" w:hAnsi="宋体" w:cs="宋体" w:hint="eastAsia"/>
        </w:rPr>
        <w:t>B．承受一定重量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</w:rPr>
        <w:t>C．美观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</w:rPr>
        <w:t>D．抗震能力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</w:rPr>
        <w:t>E.节省材料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22．请用吸管为材料，设计一个登高梯模型。</w:t>
      </w:r>
    </w:p>
    <w:tbl>
      <w:tblPr>
        <w:tblStyle w:val="TableNormal"/>
        <w:tblW w:w="7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365"/>
      </w:tblGrid>
      <w:tr>
        <w:tblPrEx>
          <w:tblW w:w="736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设计图（可以画立体图，也可以画台面、侧面等平面图）</w:t>
            </w:r>
          </w:p>
        </w:tc>
      </w:tr>
      <w:tr>
        <w:tblPrEx>
          <w:tblW w:w="7365" w:type="dxa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</w:p>
        </w:tc>
      </w:tr>
      <w:tr>
        <w:tblPrEx>
          <w:tblW w:w="7365" w:type="dxa"/>
          <w:jc w:val="center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根据设计，我需要______根吸管。</w:t>
            </w:r>
          </w:p>
        </w:tc>
      </w:tr>
    </w:tbl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23．一个小组做好模型后，进行了测试，测试结果如下表：</w:t>
      </w:r>
    </w:p>
    <w:tbl>
      <w:tblPr>
        <w:tblStyle w:val="TableNormal"/>
        <w:tblW w:w="7815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35"/>
        <w:gridCol w:w="1217"/>
        <w:gridCol w:w="976"/>
        <w:gridCol w:w="976"/>
        <w:gridCol w:w="976"/>
        <w:gridCol w:w="976"/>
        <w:gridCol w:w="976"/>
        <w:gridCol w:w="983"/>
      </w:tblGrid>
      <w:tr>
        <w:tblPrEx>
          <w:tblW w:w="7815" w:type="dxa"/>
          <w:tblInd w:w="3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项目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设计图及文字说明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梯子高度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顶端承重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抗震能力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材料成本统计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分工合作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美观</w:t>
            </w:r>
          </w:p>
        </w:tc>
      </w:tr>
      <w:tr>
        <w:tblPrEx>
          <w:tblW w:w="7815" w:type="dxa"/>
          <w:tblInd w:w="379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得分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</w:tr>
    </w:tbl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这个小组所做模型的优点有：____________；缺点是：________。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24．在解决一个工程问题时，我们经历了相似的过程，请将过程补充完整。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5278120" cy="1053465"/>
            <wp:effectExtent l="0" t="0" r="17780" b="1333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0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  <w:sectPr>
          <w:pgSz w:w="11907" w:h="16839"/>
          <w:pgMar w:top="900" w:right="1997" w:bottom="900" w:left="1997" w:header="500" w:footer="500" w:gutter="0"/>
          <w:cols w:num="1" w:sep="1" w:space="425"/>
          <w:docGrid w:type="lines" w:linePitch="312" w:charSpace="0"/>
        </w:sectPr>
      </w:pPr>
    </w:p>
    <w:p>
      <w:pPr>
        <w:shd w:val="clear" w:color="auto" w:fill="auto"/>
        <w:jc w:val="both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参考答案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1．投标发布会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2．项目安全 项目成本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3．牢固 稳定不稳定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4．视频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5．D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6．D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7．B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8．B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9．B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10．A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11．C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12．B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13．×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14．√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15．×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16．√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17．√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18．√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19．×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20．竞标要点是项目成本和项目安全性。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21．ABD CE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22．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2258695" cy="1802130"/>
            <wp:effectExtent l="0" t="0" r="8255" b="7620"/>
            <wp:docPr id="342534086" name="图片 342534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34086" name="图片 34253408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   </w:t>
      </w:r>
    </w:p>
    <w:p>
      <w:pPr>
        <w:numPr>
          <w:ilvl w:val="0"/>
          <w:numId w:val="1"/>
        </w:numPr>
        <w:shd w:val="clear" w:color="auto" w:fill="auto"/>
        <w:spacing w:line="360" w:lineRule="auto"/>
        <w:ind w:left="52" w:firstLine="0" w:leftChars="0" w:firstLineChars="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梯子的高度和承重能力都很好，也比较美观，合作分工明确。材料成本太高，抗震能力没有控制好。    </w:t>
      </w:r>
    </w:p>
    <w:p>
      <w:pPr>
        <w:numPr>
          <w:ilvl w:val="0"/>
          <w:numId w:val="1"/>
        </w:numPr>
        <w:shd w:val="clear" w:color="auto" w:fill="auto"/>
        <w:spacing w:line="360" w:lineRule="auto"/>
        <w:ind w:left="52" w:firstLine="0" w:leftChars="0" w:firstLineChars="0"/>
        <w:jc w:val="left"/>
        <w:rPr>
          <w:rFonts w:ascii="宋体" w:eastAsia="宋体" w:hAnsi="宋体" w:cs="宋体" w:hint="eastAsia"/>
        </w:rPr>
      </w:pPr>
    </w:p>
    <w:p>
      <w:pPr>
        <w:numPr>
          <w:ilvl w:val="0"/>
          <w:numId w:val="0"/>
        </w:numPr>
        <w:shd w:val="clear" w:color="auto" w:fill="auto"/>
        <w:spacing w:line="360" w:lineRule="auto"/>
        <w:ind w:left="52" w:leftChars="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4678680" cy="998855"/>
            <wp:effectExtent l="0" t="0" r="7620" b="10795"/>
            <wp:docPr id="1730035081" name="图片 1730035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035081" name="图片 173003508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sectPr>
      <w:pgSz w:w="11906" w:h="16838"/>
      <w:pgMar w:top="1440" w:right="1797" w:bottom="1440" w:left="1797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97879DA"/>
    <w:multiLevelType w:val="singleLevel"/>
    <w:tmpl w:val="997879DA"/>
    <w:lvl w:ilvl="0">
      <w:start w:val="23"/>
      <w:numFmt w:val="decimal"/>
      <w:suff w:val="nothing"/>
      <w:lvlText w:val="%1．"/>
      <w:lvlJc w:val="left"/>
      <w:pPr>
        <w:ind w:left="52" w:firstLine="0" w:leftChars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210E1709"/>
    <w:rsid w:val="43E268C5"/>
    <w:rsid w:val="46791744"/>
    <w:rsid w:val="476F66C2"/>
    <w:rsid w:val="53025A09"/>
    <w:rsid w:val="60B116A2"/>
    <w:rsid w:val="60E90E3C"/>
    <w:rsid w:val="6345062B"/>
    <w:rsid w:val="706B361B"/>
    <w:rsid w:val="7AF16F09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1571</Words>
  <Characters>1705</Characters>
  <Application>Microsoft Office Word</Application>
  <DocSecurity>0</DocSecurity>
  <Lines>0</Lines>
  <Paragraphs>0</Paragraphs>
  <ScaleCrop>false</ScaleCrop>
  <Company>二一教育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Administrator</cp:lastModifiedBy>
  <cp:revision>1</cp:revision>
  <dcterms:created xsi:type="dcterms:W3CDTF">2017-07-19T12:07:00Z</dcterms:created>
  <dcterms:modified xsi:type="dcterms:W3CDTF">2023-01-01T05:49:18Z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