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0E" w:rsidRPr="001B0D0E" w:rsidRDefault="001B0D0E" w:rsidP="001B0D0E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 w:rsidRPr="001B0D0E">
        <w:rPr>
          <w:rFonts w:eastAsia="方正大标宋_GBK" w:hint="eastAsia"/>
          <w:color w:val="000000" w:themeColor="text1"/>
          <w:sz w:val="32"/>
        </w:rPr>
        <w:t>综合与实践检测卷（</w:t>
      </w:r>
      <w:r w:rsidRPr="001B0D0E">
        <w:rPr>
          <w:rFonts w:eastAsia="方正大标宋_GBK" w:hint="eastAsia"/>
          <w:color w:val="000000" w:themeColor="text1"/>
          <w:sz w:val="32"/>
        </w:rPr>
        <w:t>2</w:t>
      </w:r>
      <w:r w:rsidRPr="001B0D0E">
        <w:rPr>
          <w:rFonts w:eastAsia="方正大标宋_GBK" w:hint="eastAsia"/>
          <w:color w:val="000000" w:themeColor="text1"/>
          <w:sz w:val="32"/>
        </w:rPr>
        <w:t>）</w:t>
      </w:r>
    </w:p>
    <w:p w:rsidR="001B0D0E" w:rsidRPr="001B0D0E" w:rsidRDefault="001B0D0E" w:rsidP="001B0D0E">
      <w:pPr>
        <w:pStyle w:val="a7"/>
        <w:numPr>
          <w:ilvl w:val="0"/>
          <w:numId w:val="1"/>
        </w:numPr>
        <w:ind w:firstLineChars="0"/>
        <w:rPr>
          <w:rFonts w:eastAsia="方正黑体_GBK"/>
          <w:color w:val="000000" w:themeColor="text1"/>
        </w:rPr>
      </w:pPr>
      <w:r w:rsidRPr="001B0D0E">
        <w:rPr>
          <w:rFonts w:eastAsia="方正黑体_GBK" w:hint="eastAsia"/>
          <w:color w:val="000000" w:themeColor="text1"/>
        </w:rPr>
        <w:t>刘洋对本班同学及家长的交通出行方式进行了调查、整理</w:t>
      </w:r>
      <w:r w:rsidRPr="001B0D0E">
        <w:rPr>
          <w:rFonts w:ascii="方正黑体_GBK" w:hAnsi="方正黑体_GBK"/>
          <w:color w:val="000000" w:themeColor="text1"/>
        </w:rPr>
        <w:t>,</w:t>
      </w:r>
      <w:r w:rsidRPr="001B0D0E">
        <w:rPr>
          <w:rFonts w:eastAsia="方正黑体_GBK" w:hint="eastAsia"/>
          <w:color w:val="000000" w:themeColor="text1"/>
        </w:rPr>
        <w:t>绘制了统计表。</w:t>
      </w:r>
    </w:p>
    <w:p w:rsidR="001B0D0E" w:rsidRPr="001B0D0E" w:rsidRDefault="001B0D0E" w:rsidP="001B0D0E">
      <w:pPr>
        <w:pStyle w:val="a7"/>
        <w:spacing w:line="240" w:lineRule="auto"/>
        <w:ind w:left="840" w:firstLineChars="0" w:firstLine="0"/>
        <w:rPr>
          <w:color w:val="000000" w:themeColor="text1"/>
        </w:rPr>
      </w:pPr>
      <w:r>
        <w:rPr>
          <w:noProof/>
        </w:rPr>
        <w:drawing>
          <wp:inline distT="0" distB="0" distL="0" distR="0" wp14:anchorId="462AFFBA" wp14:editId="27C77B46">
            <wp:extent cx="4641011" cy="141467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4155" cy="141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D0E" w:rsidRPr="001B0D0E" w:rsidRDefault="001B0D0E" w:rsidP="001B0D0E">
      <w:pPr>
        <w:ind w:firstLineChars="200" w:firstLine="480"/>
        <w:jc w:val="right"/>
        <w:rPr>
          <w:color w:val="000000" w:themeColor="text1"/>
        </w:rPr>
      </w:pPr>
    </w:p>
    <w:p w:rsidR="001B0D0E" w:rsidRPr="001B0D0E" w:rsidRDefault="001B0D0E" w:rsidP="001B0D0E">
      <w:pPr>
        <w:ind w:firstLineChars="150" w:firstLine="36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 xml:space="preserve"> (</w:t>
      </w:r>
      <w:r w:rsidRPr="001B0D0E">
        <w:rPr>
          <w:color w:val="000000" w:themeColor="text1"/>
        </w:rPr>
        <w:t>1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选用</w:t>
      </w: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 xml:space="preserve">　　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、</w:t>
      </w: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 xml:space="preserve">　　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和</w:t>
      </w: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 xml:space="preserve">　　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这</w:t>
      </w:r>
      <w:r w:rsidRPr="001B0D0E">
        <w:rPr>
          <w:color w:val="000000" w:themeColor="text1"/>
        </w:rPr>
        <w:t>3</w:t>
      </w:r>
      <w:r w:rsidRPr="001B0D0E">
        <w:rPr>
          <w:rFonts w:hint="eastAsia"/>
          <w:color w:val="000000" w:themeColor="text1"/>
        </w:rPr>
        <w:t>种交通出行方式属于绿色出行。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2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参加调查的学生中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选择绿色出行方式的人数占学生总人数的百分之几</w:t>
      </w:r>
      <w:r w:rsidRPr="001B0D0E">
        <w:rPr>
          <w:rFonts w:ascii="方正书宋_GBK" w:hAnsi="方正书宋_GBK"/>
          <w:color w:val="000000" w:themeColor="text1"/>
        </w:rPr>
        <w:t>?(</w:t>
      </w:r>
      <w:r w:rsidRPr="001B0D0E">
        <w:rPr>
          <w:rFonts w:hint="eastAsia"/>
          <w:color w:val="000000" w:themeColor="text1"/>
        </w:rPr>
        <w:t>百分号前保留一位小数</w:t>
      </w:r>
      <w:r w:rsidRPr="001B0D0E">
        <w:rPr>
          <w:rFonts w:ascii="方正书宋_GBK" w:hAnsi="方正书宋_GBK"/>
          <w:color w:val="000000" w:themeColor="text1"/>
        </w:rPr>
        <w:t>)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3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参加调查的全部人员中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选择绿色出行方式的人数占参加调查总人数的百分之几</w:t>
      </w:r>
      <w:r w:rsidRPr="001B0D0E">
        <w:rPr>
          <w:rFonts w:ascii="方正书宋_GBK" w:hAnsi="方正书宋_GBK"/>
          <w:color w:val="000000" w:themeColor="text1"/>
        </w:rPr>
        <w:t>?(</w:t>
      </w:r>
      <w:r w:rsidRPr="001B0D0E">
        <w:rPr>
          <w:rFonts w:hint="eastAsia"/>
          <w:color w:val="000000" w:themeColor="text1"/>
        </w:rPr>
        <w:t>百分号前保留一位小数</w:t>
      </w:r>
      <w:r w:rsidRPr="001B0D0E">
        <w:rPr>
          <w:rFonts w:ascii="方正书宋_GBK" w:hAnsi="方正书宋_GBK"/>
          <w:color w:val="000000" w:themeColor="text1"/>
        </w:rPr>
        <w:t>)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4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看了这份统计表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你有什么好的建议</w:t>
      </w:r>
      <w:r w:rsidRPr="001B0D0E">
        <w:rPr>
          <w:rFonts w:ascii="方正书宋_GBK" w:hAnsi="方正书宋_GBK"/>
          <w:color w:val="000000" w:themeColor="text1"/>
        </w:rPr>
        <w:t>?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rPr>
          <w:color w:val="000000" w:themeColor="text1"/>
        </w:rPr>
      </w:pPr>
    </w:p>
    <w:p w:rsidR="001B0D0E" w:rsidRPr="001B0D0E" w:rsidRDefault="001B0D0E" w:rsidP="001B0D0E">
      <w:pPr>
        <w:spacing w:line="360" w:lineRule="atLeast"/>
        <w:ind w:firstLineChars="200" w:firstLine="480"/>
        <w:rPr>
          <w:color w:val="000000" w:themeColor="text1"/>
        </w:rPr>
      </w:pPr>
      <w:r w:rsidRPr="001B0D0E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1B0D0E">
        <w:rPr>
          <w:rFonts w:eastAsia="方正黑体_GBK" w:hint="eastAsia"/>
          <w:color w:val="000000" w:themeColor="text1"/>
        </w:rPr>
        <w:t>暑假里</w:t>
      </w:r>
      <w:r w:rsidRPr="001B0D0E">
        <w:rPr>
          <w:rFonts w:ascii="方正黑体_GBK" w:hAnsi="方正黑体_GBK"/>
          <w:color w:val="000000" w:themeColor="text1"/>
        </w:rPr>
        <w:t>,</w:t>
      </w:r>
      <w:r w:rsidRPr="001B0D0E">
        <w:rPr>
          <w:rFonts w:eastAsia="方正黑体_GBK" w:hint="eastAsia"/>
          <w:color w:val="000000" w:themeColor="text1"/>
        </w:rPr>
        <w:t>李华一家三口按计划参加了“北京五日游”。结束后</w:t>
      </w:r>
      <w:r w:rsidRPr="001B0D0E">
        <w:rPr>
          <w:rFonts w:ascii="方正黑体_GBK" w:hAnsi="方正黑体_GBK"/>
          <w:color w:val="000000" w:themeColor="text1"/>
        </w:rPr>
        <w:t>,</w:t>
      </w:r>
      <w:r w:rsidRPr="001B0D0E">
        <w:rPr>
          <w:rFonts w:eastAsia="方正黑体_GBK" w:hint="eastAsia"/>
          <w:color w:val="000000" w:themeColor="text1"/>
        </w:rPr>
        <w:t>李</w:t>
      </w:r>
      <w:proofErr w:type="gramStart"/>
      <w:r w:rsidRPr="001B0D0E">
        <w:rPr>
          <w:rFonts w:eastAsia="方正黑体_GBK" w:hint="eastAsia"/>
          <w:color w:val="000000" w:themeColor="text1"/>
        </w:rPr>
        <w:t>华计算</w:t>
      </w:r>
      <w:proofErr w:type="gramEnd"/>
      <w:r w:rsidRPr="001B0D0E">
        <w:rPr>
          <w:rFonts w:eastAsia="方正黑体_GBK" w:hint="eastAsia"/>
          <w:color w:val="000000" w:themeColor="text1"/>
        </w:rPr>
        <w:t>了一下</w:t>
      </w:r>
      <w:r w:rsidRPr="001B0D0E">
        <w:rPr>
          <w:rFonts w:ascii="方正黑体_GBK" w:hAnsi="方正黑体_GBK"/>
          <w:color w:val="000000" w:themeColor="text1"/>
        </w:rPr>
        <w:t>,</w:t>
      </w:r>
      <w:r w:rsidRPr="001B0D0E">
        <w:rPr>
          <w:rFonts w:eastAsia="方正黑体_GBK" w:hint="eastAsia"/>
          <w:color w:val="000000" w:themeColor="text1"/>
        </w:rPr>
        <w:t>实际旅游费用比预算的</w:t>
      </w:r>
      <w:r w:rsidRPr="001B0D0E">
        <w:rPr>
          <w:rFonts w:ascii="NEU-FZ-S92" w:hAnsi="NEU-FZ-S92"/>
          <w:color w:val="000000" w:themeColor="text1"/>
        </w:rPr>
        <w:t>5310</w:t>
      </w:r>
      <w:r w:rsidRPr="001B0D0E">
        <w:rPr>
          <w:rFonts w:eastAsia="方正黑体_GBK" w:hint="eastAsia"/>
          <w:color w:val="000000" w:themeColor="text1"/>
        </w:rPr>
        <w:t>元节省了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18</m:t>
            </m:r>
          </m:den>
        </m:f>
      </m:oMath>
      <w:r w:rsidRPr="001B0D0E">
        <w:rPr>
          <w:rFonts w:eastAsia="方正黑体_GBK" w:hint="eastAsia"/>
          <w:color w:val="000000" w:themeColor="text1"/>
        </w:rPr>
        <w:t>。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1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小华家的实际旅游费用是多少元</w:t>
      </w:r>
      <w:r w:rsidRPr="001B0D0E">
        <w:rPr>
          <w:rFonts w:ascii="方正书宋_GBK" w:hAnsi="方正书宋_GBK"/>
          <w:color w:val="000000" w:themeColor="text1"/>
        </w:rPr>
        <w:t>?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2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平均每人花费多少钱</w:t>
      </w:r>
      <w:r w:rsidRPr="001B0D0E">
        <w:rPr>
          <w:rFonts w:ascii="方正书宋_GBK" w:hAnsi="方正书宋_GBK"/>
          <w:color w:val="000000" w:themeColor="text1"/>
        </w:rPr>
        <w:t>?(</w:t>
      </w:r>
      <w:r w:rsidRPr="001B0D0E">
        <w:rPr>
          <w:rFonts w:hint="eastAsia"/>
          <w:color w:val="000000" w:themeColor="text1"/>
        </w:rPr>
        <w:t>得数保留两位小数</w:t>
      </w:r>
      <w:r w:rsidRPr="001B0D0E">
        <w:rPr>
          <w:rFonts w:ascii="方正书宋_GBK" w:hAnsi="方正书宋_GBK"/>
          <w:color w:val="000000" w:themeColor="text1"/>
        </w:rPr>
        <w:t>)</w:t>
      </w:r>
    </w:p>
    <w:p w:rsid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NEU-FZ-S92" w:hAnsi="NEU-FZ-S92"/>
          <w:color w:val="000000" w:themeColor="text1"/>
        </w:rPr>
        <w:lastRenderedPageBreak/>
        <w:t>3</w:t>
      </w:r>
      <w:r>
        <w:rPr>
          <w:rFonts w:ascii="NEU-FZ-S92" w:hAnsi="NEU-FZ-S92" w:hint="eastAsia"/>
          <w:color w:val="000000" w:themeColor="text1"/>
        </w:rPr>
        <w:t>.</w:t>
      </w:r>
      <w:r w:rsidRPr="001B0D0E">
        <w:rPr>
          <w:rFonts w:eastAsia="方正黑体_GBK" w:hint="eastAsia"/>
          <w:color w:val="000000" w:themeColor="text1"/>
        </w:rPr>
        <w:t>某单位的一个水龙头没有完全关闭</w:t>
      </w:r>
      <w:r w:rsidRPr="001B0D0E">
        <w:rPr>
          <w:rFonts w:ascii="方正黑体_GBK" w:hAnsi="方正黑体_GBK"/>
          <w:color w:val="000000" w:themeColor="text1"/>
        </w:rPr>
        <w:t>,</w:t>
      </w:r>
      <w:r w:rsidRPr="001B0D0E">
        <w:rPr>
          <w:rFonts w:eastAsia="方正黑体_GBK" w:hint="eastAsia"/>
          <w:color w:val="000000" w:themeColor="text1"/>
        </w:rPr>
        <w:t>大约每分钟滴水</w:t>
      </w:r>
      <w:r w:rsidRPr="001B0D0E">
        <w:rPr>
          <w:rFonts w:ascii="NEU-FZ-S92" w:hAnsi="NEU-FZ-S92"/>
          <w:color w:val="000000" w:themeColor="text1"/>
        </w:rPr>
        <w:t>30</w:t>
      </w:r>
      <w:r w:rsidRPr="001B0D0E">
        <w:rPr>
          <w:color w:val="000000" w:themeColor="text1"/>
        </w:rPr>
        <w:t>mL</w:t>
      </w:r>
      <w:r w:rsidRPr="001B0D0E">
        <w:rPr>
          <w:rFonts w:eastAsia="方正黑体_GBK" w:hint="eastAsia"/>
          <w:color w:val="000000" w:themeColor="text1"/>
        </w:rPr>
        <w:t>。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1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这个水龙头</w:t>
      </w:r>
      <w:r w:rsidRPr="001B0D0E">
        <w:rPr>
          <w:color w:val="000000" w:themeColor="text1"/>
        </w:rPr>
        <w:t>1</w:t>
      </w:r>
      <w:r w:rsidRPr="001B0D0E">
        <w:rPr>
          <w:rFonts w:hint="eastAsia"/>
          <w:color w:val="000000" w:themeColor="text1"/>
        </w:rPr>
        <w:t>小时能滴水多少升</w:t>
      </w:r>
      <w:r w:rsidRPr="001B0D0E">
        <w:rPr>
          <w:rFonts w:ascii="方正书宋_GBK" w:hAnsi="方正书宋_GBK"/>
          <w:color w:val="000000" w:themeColor="text1"/>
        </w:rPr>
        <w:t>?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2</w:t>
      </w:r>
      <w:r w:rsidRPr="001B0D0E">
        <w:rPr>
          <w:rFonts w:ascii="方正书宋_GBK" w:hAnsi="方正书宋_GBK"/>
          <w:color w:val="000000" w:themeColor="text1"/>
        </w:rPr>
        <w:t>)</w:t>
      </w:r>
      <w:proofErr w:type="gramStart"/>
      <w:r w:rsidRPr="001B0D0E">
        <w:rPr>
          <w:rFonts w:hint="eastAsia"/>
          <w:color w:val="000000" w:themeColor="text1"/>
        </w:rPr>
        <w:t>用底面积</w:t>
      </w:r>
      <w:proofErr w:type="gramEnd"/>
      <w:r w:rsidRPr="001B0D0E">
        <w:rPr>
          <w:rFonts w:hint="eastAsia"/>
          <w:color w:val="000000" w:themeColor="text1"/>
        </w:rPr>
        <w:t>是</w:t>
      </w:r>
      <w:r w:rsidRPr="001B0D0E">
        <w:rPr>
          <w:color w:val="000000" w:themeColor="text1"/>
        </w:rPr>
        <w:t>0.9dm</w:t>
      </w:r>
      <w:r w:rsidRPr="001B0D0E">
        <w:rPr>
          <w:color w:val="000000" w:themeColor="text1"/>
          <w:vertAlign w:val="superscript"/>
        </w:rPr>
        <w:t>2</w:t>
      </w:r>
      <w:r w:rsidRPr="001B0D0E">
        <w:rPr>
          <w:rFonts w:hint="eastAsia"/>
          <w:color w:val="000000" w:themeColor="text1"/>
        </w:rPr>
        <w:t>、高是</w:t>
      </w:r>
      <w:r w:rsidRPr="001B0D0E">
        <w:rPr>
          <w:color w:val="000000" w:themeColor="text1"/>
        </w:rPr>
        <w:t>0.5m</w:t>
      </w:r>
      <w:r w:rsidRPr="001B0D0E">
        <w:rPr>
          <w:rFonts w:hint="eastAsia"/>
          <w:color w:val="000000" w:themeColor="text1"/>
        </w:rPr>
        <w:t>的水桶接水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多长时间能接满一桶</w:t>
      </w:r>
      <w:r w:rsidRPr="001B0D0E">
        <w:rPr>
          <w:rFonts w:ascii="方正书宋_GBK" w:hAnsi="方正书宋_GBK"/>
          <w:color w:val="000000" w:themeColor="text1"/>
        </w:rPr>
        <w:t>?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3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如果你遇到这种水龙头在滴水的情况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你会怎样处理</w:t>
      </w:r>
      <w:r w:rsidRPr="001B0D0E">
        <w:rPr>
          <w:rFonts w:ascii="方正书宋_GBK" w:hAnsi="方正书宋_GBK"/>
          <w:color w:val="000000" w:themeColor="text1"/>
        </w:rPr>
        <w:t>?</w:t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NEU-FZ-S92" w:hAnsi="NEU-FZ-S92"/>
          <w:color w:val="000000" w:themeColor="text1"/>
        </w:rPr>
        <w:t>4</w:t>
      </w:r>
      <w:r>
        <w:rPr>
          <w:rFonts w:ascii="NEU-FZ-S92" w:hAnsi="NEU-FZ-S92" w:hint="eastAsia"/>
          <w:color w:val="000000" w:themeColor="text1"/>
        </w:rPr>
        <w:t>.</w:t>
      </w:r>
      <w:r w:rsidRPr="001B0D0E">
        <w:rPr>
          <w:rFonts w:eastAsia="方正黑体_GBK" w:hint="eastAsia"/>
          <w:color w:val="000000" w:themeColor="text1"/>
        </w:rPr>
        <w:t>王老师家新买了一套住房</w:t>
      </w:r>
      <w:r w:rsidRPr="001B0D0E">
        <w:rPr>
          <w:rFonts w:ascii="方正黑体_GBK" w:hAnsi="方正黑体_GBK"/>
          <w:color w:val="000000" w:themeColor="text1"/>
        </w:rPr>
        <w:t>,</w:t>
      </w:r>
      <w:r>
        <w:rPr>
          <w:rFonts w:eastAsia="方正黑体_GBK" w:hint="eastAsia"/>
          <w:color w:val="000000" w:themeColor="text1"/>
        </w:rPr>
        <w:t>其平面图如下</w:t>
      </w:r>
      <w:r w:rsidRPr="001B0D0E">
        <w:rPr>
          <w:rFonts w:eastAsia="方正黑体_GBK" w:hint="eastAsia"/>
          <w:color w:val="000000" w:themeColor="text1"/>
        </w:rPr>
        <w:t>图所示。</w:t>
      </w:r>
      <w:r w:rsidRPr="001B0D0E">
        <w:rPr>
          <w:rFonts w:ascii="方正黑体_GBK" w:hAnsi="方正黑体_GBK"/>
          <w:color w:val="000000" w:themeColor="text1"/>
        </w:rPr>
        <w:t>(</w:t>
      </w:r>
      <w:r w:rsidRPr="001B0D0E">
        <w:rPr>
          <w:rFonts w:eastAsia="方正黑体_GBK" w:hint="eastAsia"/>
          <w:color w:val="000000" w:themeColor="text1"/>
        </w:rPr>
        <w:t>单位</w:t>
      </w:r>
      <w:r w:rsidRPr="001B0D0E">
        <w:rPr>
          <w:rFonts w:ascii="方正黑体_GBK" w:hAnsi="方正黑体_GBK"/>
          <w:color w:val="000000" w:themeColor="text1"/>
        </w:rPr>
        <w:t>:</w:t>
      </w:r>
      <w:r w:rsidRPr="001B0D0E">
        <w:rPr>
          <w:rFonts w:eastAsia="方正黑体_GBK" w:hint="eastAsia"/>
          <w:color w:val="000000" w:themeColor="text1"/>
        </w:rPr>
        <w:t>米</w:t>
      </w:r>
      <w:r w:rsidRPr="001B0D0E">
        <w:rPr>
          <w:rFonts w:ascii="方正黑体_GBK" w:hAnsi="方正黑体_GBK"/>
          <w:color w:val="000000" w:themeColor="text1"/>
        </w:rPr>
        <w:t>)</w:t>
      </w:r>
    </w:p>
    <w:p w:rsidR="001B0D0E" w:rsidRDefault="001B0D0E" w:rsidP="001B0D0E">
      <w:pPr>
        <w:spacing w:line="240" w:lineRule="auto"/>
        <w:ind w:firstLineChars="1000" w:firstLine="2400"/>
        <w:rPr>
          <w:rFonts w:ascii="方正书宋_GBK" w:hAnsi="方正书宋_GBK"/>
          <w:color w:val="000000" w:themeColor="text1"/>
        </w:rPr>
      </w:pPr>
      <w:r w:rsidRPr="001B0D0E">
        <w:rPr>
          <w:noProof/>
          <w:color w:val="000000" w:themeColor="text1"/>
        </w:rPr>
        <w:drawing>
          <wp:inline distT="0" distB="0" distL="0" distR="0" wp14:anchorId="1EC54DB6" wp14:editId="1242EFE6">
            <wp:extent cx="2002680" cy="1968840"/>
            <wp:effectExtent l="0" t="0" r="0" b="0"/>
            <wp:docPr id="299" name="rl17.eps" descr="id:21474923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2680" cy="19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1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请你算一算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这套住房的面积有多少平方米</w:t>
      </w:r>
      <w:r w:rsidRPr="001B0D0E">
        <w:rPr>
          <w:rFonts w:ascii="方正书宋_GBK" w:hAnsi="方正书宋_GBK"/>
          <w:color w:val="000000" w:themeColor="text1"/>
        </w:rPr>
        <w:t>?</w:t>
      </w:r>
    </w:p>
    <w:p w:rsidR="001B0D0E" w:rsidRPr="001B0D0E" w:rsidRDefault="001B0D0E" w:rsidP="001B0D0E">
      <w:pPr>
        <w:spacing w:line="360" w:lineRule="atLeast"/>
        <w:ind w:firstLineChars="200" w:firstLine="480"/>
        <w:jc w:val="center"/>
        <w:rPr>
          <w:color w:val="000000" w:themeColor="text1"/>
        </w:rPr>
      </w:pPr>
    </w:p>
    <w:p w:rsidR="001B0D0E" w:rsidRPr="001B0D0E" w:rsidRDefault="001B0D0E" w:rsidP="001B0D0E">
      <w:pPr>
        <w:ind w:firstLineChars="200" w:firstLine="480"/>
        <w:rPr>
          <w:color w:val="000000" w:themeColor="text1"/>
        </w:rPr>
      </w:pPr>
    </w:p>
    <w:p w:rsidR="001B0D0E" w:rsidRDefault="001B0D0E" w:rsidP="001B0D0E">
      <w:pPr>
        <w:ind w:firstLineChars="200" w:firstLine="480"/>
        <w:rPr>
          <w:color w:val="000000" w:themeColor="text1"/>
        </w:rPr>
      </w:pPr>
      <w:r w:rsidRPr="001B0D0E">
        <w:rPr>
          <w:rFonts w:ascii="方正书宋_GBK" w:hAnsi="方正书宋_GBK"/>
          <w:color w:val="000000" w:themeColor="text1"/>
        </w:rPr>
        <w:t>(</w:t>
      </w:r>
      <w:r w:rsidRPr="001B0D0E">
        <w:rPr>
          <w:color w:val="000000" w:themeColor="text1"/>
        </w:rPr>
        <w:t>2</w:t>
      </w:r>
      <w:r w:rsidRPr="001B0D0E">
        <w:rPr>
          <w:rFonts w:ascii="方正书宋_GBK" w:hAnsi="方正书宋_GBK"/>
          <w:color w:val="000000" w:themeColor="text1"/>
        </w:rPr>
        <w:t>)</w:t>
      </w:r>
      <w:r w:rsidRPr="001B0D0E">
        <w:rPr>
          <w:rFonts w:hint="eastAsia"/>
          <w:color w:val="000000" w:themeColor="text1"/>
        </w:rPr>
        <w:t>王老师要给客厅地面铺上地砖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他看了三种地砖</w:t>
      </w:r>
      <w:r w:rsidRPr="001B0D0E">
        <w:rPr>
          <w:rFonts w:ascii="方正书宋_GBK" w:hAnsi="方正书宋_GBK"/>
          <w:color w:val="000000" w:themeColor="text1"/>
        </w:rPr>
        <w:t>,</w:t>
      </w:r>
      <w:r w:rsidRPr="001B0D0E">
        <w:rPr>
          <w:rFonts w:hint="eastAsia"/>
          <w:color w:val="000000" w:themeColor="text1"/>
        </w:rPr>
        <w:t>请你帮忙算算买这三种地砖分别需要多少钱。</w:t>
      </w:r>
    </w:p>
    <w:p w:rsidR="00C20C62" w:rsidRDefault="001B0D0E" w:rsidP="001B0D0E">
      <w:pPr>
        <w:spacing w:line="240" w:lineRule="auto"/>
        <w:rPr>
          <w:color w:val="000000" w:themeColor="text1"/>
        </w:rPr>
      </w:pPr>
      <w:r>
        <w:rPr>
          <w:noProof/>
        </w:rPr>
        <w:drawing>
          <wp:inline distT="0" distB="0" distL="0" distR="0" wp14:anchorId="38E35243" wp14:editId="0D585098">
            <wp:extent cx="5274310" cy="56650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D0E" w:rsidRDefault="001B0D0E" w:rsidP="001B0D0E">
      <w:pPr>
        <w:spacing w:line="240" w:lineRule="auto"/>
        <w:rPr>
          <w:color w:val="000000" w:themeColor="text1"/>
        </w:rPr>
      </w:pPr>
    </w:p>
    <w:p w:rsidR="001B0D0E" w:rsidRDefault="001B0D0E" w:rsidP="001B0D0E">
      <w:pPr>
        <w:spacing w:line="240" w:lineRule="auto"/>
        <w:rPr>
          <w:color w:val="000000" w:themeColor="text1"/>
        </w:rPr>
      </w:pPr>
    </w:p>
    <w:p w:rsidR="001B0D0E" w:rsidRDefault="001B0D0E" w:rsidP="001B0D0E">
      <w:pPr>
        <w:spacing w:line="240" w:lineRule="auto"/>
        <w:rPr>
          <w:rFonts w:hint="eastAsia"/>
          <w:color w:val="000000" w:themeColor="text1"/>
        </w:rPr>
      </w:pPr>
    </w:p>
    <w:p w:rsidR="00016DDE" w:rsidRDefault="00016DDE" w:rsidP="001B0D0E">
      <w:pPr>
        <w:spacing w:line="240" w:lineRule="auto"/>
        <w:rPr>
          <w:rFonts w:hint="eastAsia"/>
          <w:color w:val="000000" w:themeColor="text1"/>
        </w:rPr>
      </w:pPr>
    </w:p>
    <w:p w:rsidR="00016DDE" w:rsidRDefault="00F03417" w:rsidP="00016DDE">
      <w:pPr>
        <w:pStyle w:val="a8"/>
        <w:spacing w:line="305" w:lineRule="exact"/>
        <w:jc w:val="center"/>
      </w:pPr>
      <w:r>
        <w:rPr>
          <w:rFonts w:eastAsia="方正黑体_GBK" w:hint="eastAsia"/>
          <w:sz w:val="24"/>
        </w:rPr>
        <w:t>参考答案</w:t>
      </w:r>
      <w:bookmarkStart w:id="0" w:name="_GoBack"/>
      <w:bookmarkEnd w:id="0"/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NEU-HZ-S92" w:hAnsi="NEU-HZ-S92"/>
          <w:color w:val="000000" w:themeColor="text1"/>
        </w:rPr>
        <w:t>1</w:t>
      </w:r>
      <w:r w:rsidRPr="00016DDE">
        <w:rPr>
          <w:color w:val="000000" w:themeColor="text1"/>
        </w:rPr>
        <w:t>.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1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hint="eastAsia"/>
          <w:color w:val="000000" w:themeColor="text1"/>
        </w:rPr>
        <w:t>步行</w:t>
      </w:r>
      <w:r w:rsidRPr="00016DDE">
        <w:rPr>
          <w:color w:val="000000" w:themeColor="text1"/>
        </w:rPr>
        <w:t xml:space="preserve">　</w:t>
      </w:r>
      <w:r w:rsidRPr="00016DDE">
        <w:rPr>
          <w:rFonts w:hint="eastAsia"/>
          <w:color w:val="000000" w:themeColor="text1"/>
        </w:rPr>
        <w:t>自行车</w:t>
      </w:r>
      <w:r w:rsidRPr="00016DDE">
        <w:rPr>
          <w:color w:val="000000" w:themeColor="text1"/>
        </w:rPr>
        <w:t xml:space="preserve">　</w:t>
      </w:r>
      <w:r w:rsidRPr="00016DDE">
        <w:rPr>
          <w:rFonts w:hint="eastAsia"/>
          <w:color w:val="000000" w:themeColor="text1"/>
        </w:rPr>
        <w:t>公交车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 xml:space="preserve"> 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2</w:t>
      </w:r>
      <w:r w:rsidRPr="00016DDE">
        <w:rPr>
          <w:rFonts w:ascii="方正书宋_GBK" w:hAnsi="方正书宋_GBK"/>
          <w:color w:val="000000" w:themeColor="text1"/>
        </w:rPr>
        <w:t>)(</w:t>
      </w:r>
      <w:r w:rsidRPr="00016DDE">
        <w:rPr>
          <w:color w:val="000000" w:themeColor="text1"/>
        </w:rPr>
        <w:t>6+2+17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÷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6+10+2+17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eastAsia="NEU-BZ-S92" w:hint="eastAsia"/>
          <w:color w:val="000000" w:themeColor="text1"/>
        </w:rPr>
        <w:t>≈</w:t>
      </w:r>
      <w:r w:rsidRPr="00016DDE">
        <w:rPr>
          <w:color w:val="000000" w:themeColor="text1"/>
        </w:rPr>
        <w:t>0.714=71.4%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参加调查的学生中选择绿色出行方式的人数占学生总人数的</w:t>
      </w:r>
      <w:r w:rsidRPr="00016DDE">
        <w:rPr>
          <w:color w:val="000000" w:themeColor="text1"/>
        </w:rPr>
        <w:t>71.4%</w:t>
      </w:r>
      <w:r w:rsidRPr="00016DDE">
        <w:rPr>
          <w:rFonts w:hint="eastAsia"/>
          <w:color w:val="000000" w:themeColor="text1"/>
        </w:rPr>
        <w:t>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3</w:t>
      </w:r>
      <w:r w:rsidRPr="00016DDE">
        <w:rPr>
          <w:rFonts w:ascii="方正书宋_GBK" w:hAnsi="方正书宋_GBK"/>
          <w:color w:val="000000" w:themeColor="text1"/>
        </w:rPr>
        <w:t>)(</w:t>
      </w:r>
      <w:r w:rsidRPr="00016DDE">
        <w:rPr>
          <w:color w:val="000000" w:themeColor="text1"/>
        </w:rPr>
        <w:t>30+14+35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÷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30+26+14+35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eastAsia="NEU-BZ-S92" w:hint="eastAsia"/>
          <w:color w:val="000000" w:themeColor="text1"/>
        </w:rPr>
        <w:t>≈</w:t>
      </w:r>
      <w:r w:rsidRPr="00016DDE">
        <w:rPr>
          <w:color w:val="000000" w:themeColor="text1"/>
        </w:rPr>
        <w:t>0.752=75.2%</w:t>
      </w:r>
      <w:r w:rsidRPr="00016DDE">
        <w:rPr>
          <w:rFonts w:hint="eastAsia"/>
          <w:color w:val="000000" w:themeColor="text1"/>
        </w:rPr>
        <w:t xml:space="preserve"> 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选择绿色出行方式的人数占参加调查的总人数的</w:t>
      </w:r>
      <w:r w:rsidRPr="00016DDE">
        <w:rPr>
          <w:color w:val="000000" w:themeColor="text1"/>
        </w:rPr>
        <w:t>75.2%</w:t>
      </w:r>
      <w:r w:rsidRPr="00016DDE">
        <w:rPr>
          <w:rFonts w:hint="eastAsia"/>
          <w:color w:val="000000" w:themeColor="text1"/>
        </w:rPr>
        <w:t>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 xml:space="preserve"> 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4</w:t>
      </w:r>
      <w:r w:rsidRPr="00016DDE">
        <w:rPr>
          <w:rFonts w:ascii="方正书宋_GBK" w:hAnsi="方正书宋_GBK"/>
          <w:color w:val="000000" w:themeColor="text1"/>
        </w:rPr>
        <w:t>)(</w:t>
      </w:r>
      <w:r w:rsidRPr="00016DDE">
        <w:rPr>
          <w:rFonts w:hint="eastAsia"/>
          <w:color w:val="000000" w:themeColor="text1"/>
        </w:rPr>
        <w:t>答案</w:t>
      </w:r>
      <w:proofErr w:type="gramStart"/>
      <w:r w:rsidRPr="00016DDE">
        <w:rPr>
          <w:rFonts w:hint="eastAsia"/>
          <w:color w:val="000000" w:themeColor="text1"/>
        </w:rPr>
        <w:t>不</w:t>
      </w:r>
      <w:proofErr w:type="gramEnd"/>
      <w:r w:rsidRPr="00016DDE">
        <w:rPr>
          <w:rFonts w:hint="eastAsia"/>
          <w:color w:val="000000" w:themeColor="text1"/>
        </w:rPr>
        <w:t>唯一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hint="eastAsia"/>
          <w:color w:val="000000" w:themeColor="text1"/>
        </w:rPr>
        <w:t>建议更多的人选择绿色出行方式</w:t>
      </w:r>
      <w:r w:rsidRPr="00016DDE">
        <w:rPr>
          <w:rFonts w:ascii="方正书宋_GBK" w:hAnsi="方正书宋_GBK"/>
          <w:color w:val="000000" w:themeColor="text1"/>
        </w:rPr>
        <w:t>,</w:t>
      </w:r>
      <w:r w:rsidRPr="00016DDE">
        <w:rPr>
          <w:rFonts w:hint="eastAsia"/>
          <w:color w:val="000000" w:themeColor="text1"/>
        </w:rPr>
        <w:t>既节能环保</w:t>
      </w:r>
      <w:r w:rsidRPr="00016DDE">
        <w:rPr>
          <w:rFonts w:ascii="方正书宋_GBK" w:hAnsi="方正书宋_GBK"/>
          <w:color w:val="000000" w:themeColor="text1"/>
        </w:rPr>
        <w:t>,</w:t>
      </w:r>
      <w:r w:rsidRPr="00016DDE">
        <w:rPr>
          <w:rFonts w:hint="eastAsia"/>
          <w:color w:val="000000" w:themeColor="text1"/>
        </w:rPr>
        <w:t>又有益健康。</w:t>
      </w:r>
    </w:p>
    <w:p w:rsidR="00016DDE" w:rsidRPr="00016DDE" w:rsidRDefault="00016DDE" w:rsidP="00016DDE">
      <w:pPr>
        <w:spacing w:line="245" w:lineRule="atLeast"/>
        <w:rPr>
          <w:color w:val="000000" w:themeColor="text1"/>
        </w:rPr>
      </w:pPr>
      <w:proofErr w:type="gramStart"/>
      <w:r w:rsidRPr="00016DDE">
        <w:rPr>
          <w:rFonts w:ascii="NEU-HZ-S92" w:hAnsi="NEU-HZ-S92"/>
          <w:color w:val="000000" w:themeColor="text1"/>
        </w:rPr>
        <w:t>2</w:t>
      </w:r>
      <w:r w:rsidRPr="00016DDE">
        <w:rPr>
          <w:color w:val="000000" w:themeColor="text1"/>
        </w:rPr>
        <w:t>.</w:t>
      </w:r>
      <w:r w:rsidRPr="00016DDE">
        <w:rPr>
          <w:rFonts w:ascii="方正书宋_GBK" w:hAnsi="方正书宋_GBK"/>
          <w:color w:val="000000" w:themeColor="text1"/>
        </w:rPr>
        <w:t>(</w:t>
      </w:r>
      <w:proofErr w:type="gramEnd"/>
      <w:r w:rsidRPr="00016DDE">
        <w:rPr>
          <w:color w:val="000000" w:themeColor="text1"/>
        </w:rPr>
        <w:t>1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5310×</w:t>
      </w:r>
      <m:oMath>
        <m:d>
          <m:d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18"/>
                <w:szCs w:val="18"/>
              </w:rPr>
              <m:t>1</m:t>
            </m:r>
            <m:r>
              <m:rPr>
                <m:nor/>
              </m:rPr>
              <w:rPr>
                <w:rFonts w:ascii="Cambria Math" w:hAnsi="NEU-BZ"/>
                <w:color w:val="000000" w:themeColor="text1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color w:val="000000" w:themeColor="text1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color w:val="000000" w:themeColor="text1"/>
                    <w:sz w:val="20"/>
                    <w:szCs w:val="20"/>
                  </w:rPr>
                  <m:t>18</m:t>
                </m:r>
              </m:den>
            </m:f>
          </m:e>
        </m:d>
      </m:oMath>
      <w:r w:rsidRPr="00016DDE">
        <w:rPr>
          <w:color w:val="000000" w:themeColor="text1"/>
        </w:rPr>
        <w:t>=5015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小华家的实际旅游费用是</w:t>
      </w:r>
      <w:r w:rsidRPr="00016DDE">
        <w:rPr>
          <w:color w:val="000000" w:themeColor="text1"/>
        </w:rPr>
        <w:t>5015</w:t>
      </w:r>
      <w:r w:rsidRPr="00016DDE">
        <w:rPr>
          <w:rFonts w:hint="eastAsia"/>
          <w:color w:val="000000" w:themeColor="text1"/>
        </w:rPr>
        <w:t>元。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 xml:space="preserve"> 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2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5015÷3</w:t>
      </w:r>
      <w:r w:rsidRPr="00016DDE">
        <w:rPr>
          <w:rFonts w:eastAsia="NEU-BZ-S92" w:hint="eastAsia"/>
          <w:color w:val="000000" w:themeColor="text1"/>
        </w:rPr>
        <w:t>≈</w:t>
      </w:r>
      <w:r w:rsidRPr="00016DDE">
        <w:rPr>
          <w:color w:val="000000" w:themeColor="text1"/>
        </w:rPr>
        <w:t>1671.67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平均每人花费</w:t>
      </w:r>
      <w:r w:rsidRPr="00016DDE">
        <w:rPr>
          <w:color w:val="000000" w:themeColor="text1"/>
        </w:rPr>
        <w:t>1671.67</w:t>
      </w:r>
      <w:r w:rsidRPr="00016DDE">
        <w:rPr>
          <w:rFonts w:hint="eastAsia"/>
          <w:color w:val="000000" w:themeColor="text1"/>
        </w:rPr>
        <w:t>元。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NEU-HZ-S92" w:hAnsi="NEU-HZ-S92"/>
          <w:color w:val="000000" w:themeColor="text1"/>
        </w:rPr>
        <w:t>3</w:t>
      </w:r>
      <w:r w:rsidRPr="00016DDE">
        <w:rPr>
          <w:color w:val="000000" w:themeColor="text1"/>
        </w:rPr>
        <w:t>.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1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1</w:t>
      </w:r>
      <w:r w:rsidRPr="00016DDE">
        <w:rPr>
          <w:rFonts w:hint="eastAsia"/>
          <w:color w:val="000000" w:themeColor="text1"/>
        </w:rPr>
        <w:t>小时</w:t>
      </w:r>
      <w:r w:rsidRPr="00016DDE">
        <w:rPr>
          <w:color w:val="000000" w:themeColor="text1"/>
        </w:rPr>
        <w:t>=60</w:t>
      </w:r>
      <w:r w:rsidRPr="00016DDE">
        <w:rPr>
          <w:rFonts w:hint="eastAsia"/>
          <w:color w:val="000000" w:themeColor="text1"/>
        </w:rPr>
        <w:t>分</w:t>
      </w:r>
      <w:r w:rsidRPr="00016DDE">
        <w:rPr>
          <w:color w:val="000000" w:themeColor="text1"/>
        </w:rPr>
        <w:t xml:space="preserve">　</w:t>
      </w:r>
      <w:r w:rsidRPr="00016DDE">
        <w:rPr>
          <w:color w:val="000000" w:themeColor="text1"/>
        </w:rPr>
        <w:t>30×60=1800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mL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=1.8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L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这个水龙头</w:t>
      </w:r>
      <w:r w:rsidRPr="00016DDE">
        <w:rPr>
          <w:color w:val="000000" w:themeColor="text1"/>
        </w:rPr>
        <w:t>1</w:t>
      </w:r>
      <w:r w:rsidRPr="00016DDE">
        <w:rPr>
          <w:rFonts w:hint="eastAsia"/>
          <w:color w:val="000000" w:themeColor="text1"/>
        </w:rPr>
        <w:t>小时能滴水</w:t>
      </w:r>
      <w:r w:rsidRPr="00016DDE">
        <w:rPr>
          <w:color w:val="000000" w:themeColor="text1"/>
        </w:rPr>
        <w:t>1.8</w:t>
      </w:r>
      <w:r w:rsidRPr="00016DDE">
        <w:rPr>
          <w:rFonts w:hint="eastAsia"/>
          <w:color w:val="000000" w:themeColor="text1"/>
        </w:rPr>
        <w:t>升。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2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0.5m=5dm</w:t>
      </w:r>
      <w:r w:rsidRPr="00016DDE">
        <w:rPr>
          <w:color w:val="000000" w:themeColor="text1"/>
        </w:rPr>
        <w:t xml:space="preserve">　</w:t>
      </w:r>
      <w:r w:rsidRPr="00016DDE">
        <w:rPr>
          <w:color w:val="000000" w:themeColor="text1"/>
        </w:rPr>
        <w:t>0.9×5÷1.8=2.5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时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color w:val="000000" w:themeColor="text1"/>
        </w:rPr>
        <w:t>2.5</w:t>
      </w:r>
      <w:r w:rsidRPr="00016DDE">
        <w:rPr>
          <w:rFonts w:hint="eastAsia"/>
          <w:color w:val="000000" w:themeColor="text1"/>
        </w:rPr>
        <w:t>小时能接满一桶。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 xml:space="preserve"> 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3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hint="eastAsia"/>
          <w:color w:val="000000" w:themeColor="text1"/>
        </w:rPr>
        <w:t>我会去把水龙头关好。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NEU-HZ-S92" w:hAnsi="NEU-HZ-S92"/>
          <w:color w:val="000000" w:themeColor="text1"/>
        </w:rPr>
        <w:t>4</w:t>
      </w:r>
      <w:r w:rsidRPr="00016DDE">
        <w:rPr>
          <w:color w:val="000000" w:themeColor="text1"/>
        </w:rPr>
        <w:t>.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1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4.5×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4.5+4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+2×1.5+3×4=53.25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平方米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这套住房的面积有</w:t>
      </w:r>
      <w:r w:rsidRPr="00016DDE">
        <w:rPr>
          <w:color w:val="000000" w:themeColor="text1"/>
        </w:rPr>
        <w:t>53.25</w:t>
      </w:r>
      <w:r w:rsidRPr="00016DDE">
        <w:rPr>
          <w:rFonts w:hint="eastAsia"/>
          <w:color w:val="000000" w:themeColor="text1"/>
        </w:rPr>
        <w:t>平方米。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ascii="方正书宋_GBK" w:hAnsi="方正书宋_GBK"/>
          <w:color w:val="000000" w:themeColor="text1"/>
        </w:rPr>
        <w:t xml:space="preserve"> 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2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4.5×4.5+1×2.5=22.75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m</w:t>
      </w:r>
      <w:r w:rsidRPr="00016DDE">
        <w:rPr>
          <w:color w:val="000000" w:themeColor="text1"/>
          <w:vertAlign w:val="superscript"/>
        </w:rPr>
        <w:t>2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50cm=0.5m</w:t>
      </w:r>
      <w:r w:rsidRPr="00016DDE">
        <w:rPr>
          <w:color w:val="000000" w:themeColor="text1"/>
        </w:rPr>
        <w:t xml:space="preserve">　</w:t>
      </w:r>
      <w:r w:rsidRPr="00016DDE">
        <w:rPr>
          <w:color w:val="000000" w:themeColor="text1"/>
        </w:rPr>
        <w:t>60cm=0.6m</w:t>
      </w:r>
      <w:r w:rsidRPr="00016DDE">
        <w:rPr>
          <w:color w:val="000000" w:themeColor="text1"/>
        </w:rPr>
        <w:t xml:space="preserve">　</w:t>
      </w:r>
      <w:r w:rsidRPr="00016DDE">
        <w:rPr>
          <w:color w:val="000000" w:themeColor="text1"/>
        </w:rPr>
        <w:t>80cm=0.8m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22.75÷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0.5×0.5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color w:val="000000" w:themeColor="text1"/>
        </w:rPr>
        <w:t>=91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块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91×12=1092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22.75÷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0.6×0.6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eastAsia="NEU-BZ-S92" w:hint="eastAsia"/>
          <w:color w:val="000000" w:themeColor="text1"/>
        </w:rPr>
        <w:t>≈</w:t>
      </w:r>
      <w:r w:rsidRPr="00016DDE">
        <w:rPr>
          <w:color w:val="000000" w:themeColor="text1"/>
        </w:rPr>
        <w:t>64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块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64×20=1280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22.75÷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color w:val="000000" w:themeColor="text1"/>
        </w:rPr>
        <w:t>0.8×0.8</w:t>
      </w:r>
      <w:r w:rsidRPr="00016DDE">
        <w:rPr>
          <w:rFonts w:ascii="方正书宋_GBK" w:hAnsi="方正书宋_GBK"/>
          <w:color w:val="000000" w:themeColor="text1"/>
        </w:rPr>
        <w:t>)</w:t>
      </w:r>
      <w:r w:rsidRPr="00016DDE">
        <w:rPr>
          <w:rFonts w:eastAsia="NEU-BZ-S92" w:hint="eastAsia"/>
          <w:color w:val="000000" w:themeColor="text1"/>
        </w:rPr>
        <w:t>≈</w:t>
      </w:r>
      <w:r w:rsidRPr="00016DDE">
        <w:rPr>
          <w:color w:val="000000" w:themeColor="text1"/>
        </w:rPr>
        <w:t>36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块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color w:val="000000" w:themeColor="text1"/>
        </w:rPr>
        <w:t>36×40=1440</w:t>
      </w:r>
      <w:r w:rsidRPr="00016DDE">
        <w:rPr>
          <w:rFonts w:ascii="方正书宋_GBK" w:hAnsi="方正书宋_GBK"/>
          <w:color w:val="000000" w:themeColor="text1"/>
        </w:rPr>
        <w:t>(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)</w:t>
      </w:r>
    </w:p>
    <w:p w:rsidR="00016DDE" w:rsidRPr="00016DDE" w:rsidRDefault="00016DDE" w:rsidP="00016DDE">
      <w:pPr>
        <w:spacing w:line="245" w:lineRule="exact"/>
        <w:rPr>
          <w:color w:val="000000" w:themeColor="text1"/>
        </w:rPr>
      </w:pPr>
      <w:r w:rsidRPr="00016DDE">
        <w:rPr>
          <w:rFonts w:hint="eastAsia"/>
          <w:color w:val="000000" w:themeColor="text1"/>
        </w:rPr>
        <w:t>答</w:t>
      </w:r>
      <w:r w:rsidRPr="00016DDE">
        <w:rPr>
          <w:rFonts w:ascii="方正书宋_GBK" w:hAnsi="方正书宋_GBK"/>
          <w:color w:val="000000" w:themeColor="text1"/>
        </w:rPr>
        <w:t>:</w:t>
      </w:r>
      <w:r w:rsidRPr="00016DDE">
        <w:rPr>
          <w:rFonts w:hint="eastAsia"/>
          <w:color w:val="000000" w:themeColor="text1"/>
        </w:rPr>
        <w:t>买第一种地砖需要</w:t>
      </w:r>
      <w:r w:rsidRPr="00016DDE">
        <w:rPr>
          <w:color w:val="000000" w:themeColor="text1"/>
        </w:rPr>
        <w:t>1092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,</w:t>
      </w:r>
      <w:r w:rsidRPr="00016DDE">
        <w:rPr>
          <w:rFonts w:hint="eastAsia"/>
          <w:color w:val="000000" w:themeColor="text1"/>
        </w:rPr>
        <w:t>买第二种地砖需要</w:t>
      </w:r>
      <w:r w:rsidRPr="00016DDE">
        <w:rPr>
          <w:color w:val="000000" w:themeColor="text1"/>
        </w:rPr>
        <w:t>1280</w:t>
      </w:r>
      <w:r w:rsidRPr="00016DDE">
        <w:rPr>
          <w:rFonts w:hint="eastAsia"/>
          <w:color w:val="000000" w:themeColor="text1"/>
        </w:rPr>
        <w:t>元</w:t>
      </w:r>
      <w:r w:rsidRPr="00016DDE">
        <w:rPr>
          <w:rFonts w:ascii="方正书宋_GBK" w:hAnsi="方正书宋_GBK"/>
          <w:color w:val="000000" w:themeColor="text1"/>
        </w:rPr>
        <w:t>,</w:t>
      </w:r>
      <w:r w:rsidRPr="00016DDE">
        <w:rPr>
          <w:rFonts w:hint="eastAsia"/>
          <w:color w:val="000000" w:themeColor="text1"/>
        </w:rPr>
        <w:t>买第三种地砖需要</w:t>
      </w:r>
      <w:r w:rsidRPr="00016DDE">
        <w:rPr>
          <w:color w:val="000000" w:themeColor="text1"/>
        </w:rPr>
        <w:t>1440</w:t>
      </w:r>
      <w:r w:rsidRPr="00016DDE">
        <w:rPr>
          <w:rFonts w:hint="eastAsia"/>
          <w:color w:val="000000" w:themeColor="text1"/>
        </w:rPr>
        <w:t>元。</w:t>
      </w:r>
    </w:p>
    <w:p w:rsidR="00016DDE" w:rsidRPr="00016DDE" w:rsidRDefault="00016DDE" w:rsidP="001B0D0E">
      <w:pPr>
        <w:spacing w:line="240" w:lineRule="auto"/>
        <w:rPr>
          <w:color w:val="000000" w:themeColor="text1"/>
        </w:rPr>
      </w:pPr>
    </w:p>
    <w:sectPr w:rsidR="00016DDE" w:rsidRPr="0001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A1" w:rsidRDefault="001438A1" w:rsidP="001B0D0E">
      <w:pPr>
        <w:spacing w:line="240" w:lineRule="auto"/>
      </w:pPr>
      <w:r>
        <w:separator/>
      </w:r>
    </w:p>
  </w:endnote>
  <w:endnote w:type="continuationSeparator" w:id="0">
    <w:p w:rsidR="001438A1" w:rsidRDefault="001438A1" w:rsidP="001B0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A1" w:rsidRDefault="001438A1" w:rsidP="001B0D0E">
      <w:pPr>
        <w:spacing w:line="240" w:lineRule="auto"/>
      </w:pPr>
      <w:r>
        <w:separator/>
      </w:r>
    </w:p>
  </w:footnote>
  <w:footnote w:type="continuationSeparator" w:id="0">
    <w:p w:rsidR="001438A1" w:rsidRDefault="001438A1" w:rsidP="001B0D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5E9"/>
    <w:multiLevelType w:val="hybridMultilevel"/>
    <w:tmpl w:val="60005CA8"/>
    <w:lvl w:ilvl="0" w:tplc="39E434C8">
      <w:start w:val="1"/>
      <w:numFmt w:val="decimal"/>
      <w:lvlText w:val="%1."/>
      <w:lvlJc w:val="left"/>
      <w:pPr>
        <w:ind w:left="840" w:hanging="360"/>
      </w:pPr>
      <w:rPr>
        <w:rFonts w:ascii="NEU-FZ-S92" w:eastAsia="方正书宋_GBK" w:hAnsi="NEU-FZ-S92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EC"/>
    <w:rsid w:val="00016DDE"/>
    <w:rsid w:val="001438A1"/>
    <w:rsid w:val="001B0D0E"/>
    <w:rsid w:val="00903A12"/>
    <w:rsid w:val="00C20C62"/>
    <w:rsid w:val="00CF08EC"/>
    <w:rsid w:val="00F0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0E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0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0E"/>
    <w:rPr>
      <w:sz w:val="18"/>
      <w:szCs w:val="18"/>
    </w:rPr>
  </w:style>
  <w:style w:type="paragraph" w:customStyle="1" w:styleId="a5">
    <w:name w:val="一级章节"/>
    <w:basedOn w:val="a"/>
    <w:qFormat/>
    <w:rsid w:val="001B0D0E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1B0D0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0D0E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1B0D0E"/>
    <w:pPr>
      <w:ind w:firstLineChars="200" w:firstLine="420"/>
    </w:pPr>
  </w:style>
  <w:style w:type="paragraph" w:customStyle="1" w:styleId="a8">
    <w:name w:val="八级章节"/>
    <w:basedOn w:val="a"/>
    <w:qFormat/>
    <w:rsid w:val="00016DDE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0E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0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0E"/>
    <w:rPr>
      <w:sz w:val="18"/>
      <w:szCs w:val="18"/>
    </w:rPr>
  </w:style>
  <w:style w:type="paragraph" w:customStyle="1" w:styleId="a5">
    <w:name w:val="一级章节"/>
    <w:basedOn w:val="a"/>
    <w:qFormat/>
    <w:rsid w:val="001B0D0E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1B0D0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0D0E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1B0D0E"/>
    <w:pPr>
      <w:ind w:firstLineChars="200" w:firstLine="420"/>
    </w:pPr>
  </w:style>
  <w:style w:type="paragraph" w:customStyle="1" w:styleId="a8">
    <w:name w:val="八级章节"/>
    <w:basedOn w:val="a"/>
    <w:qFormat/>
    <w:rsid w:val="00016DDE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2017-10-27T05:30:00Z</dcterms:created>
  <dcterms:modified xsi:type="dcterms:W3CDTF">2017-10-27T06:45:00Z</dcterms:modified>
</cp:coreProperties>
</file>